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DDB1" w14:textId="022433CB" w:rsidR="00B556FD" w:rsidRPr="005F5C1F" w:rsidRDefault="00B556FD" w:rsidP="002F75B3">
      <w:pPr>
        <w:pStyle w:val="ListParagraph"/>
        <w:numPr>
          <w:ilvl w:val="0"/>
          <w:numId w:val="15"/>
        </w:numPr>
        <w:jc w:val="both"/>
        <w:rPr>
          <w:color w:val="auto"/>
          <w:shd w:val="clear" w:color="auto" w:fill="FFFFFF"/>
        </w:rPr>
      </w:pPr>
      <w:r w:rsidRPr="005F5C1F">
        <w:rPr>
          <w:b/>
          <w:bCs/>
          <w:color w:val="auto"/>
          <w:shd w:val="clear" w:color="auto" w:fill="FFFFFF"/>
        </w:rPr>
        <w:t>Course number and name:</w:t>
      </w:r>
      <w:r w:rsidRPr="005F5C1F">
        <w:rPr>
          <w:color w:val="auto"/>
          <w:shd w:val="clear" w:color="auto" w:fill="FFFFFF"/>
        </w:rPr>
        <w:t xml:space="preserve"> </w:t>
      </w:r>
      <w:r w:rsidR="00AE2B9A" w:rsidRPr="00AE2B9A">
        <w:rPr>
          <w:color w:val="auto"/>
          <w:shd w:val="clear" w:color="auto" w:fill="FFFFFF"/>
        </w:rPr>
        <w:t>CMSE 473 Software Process &amp; Management</w:t>
      </w:r>
    </w:p>
    <w:p w14:paraId="132E28B4" w14:textId="2BA3A5DC" w:rsidR="0072508F" w:rsidRPr="005F5C1F" w:rsidRDefault="00B556FD" w:rsidP="0025475D">
      <w:pPr>
        <w:pStyle w:val="ListParagraph"/>
        <w:numPr>
          <w:ilvl w:val="0"/>
          <w:numId w:val="15"/>
        </w:numPr>
        <w:rPr>
          <w:color w:val="auto"/>
          <w:shd w:val="clear" w:color="auto" w:fill="FFFFFF"/>
        </w:rPr>
      </w:pPr>
      <w:r w:rsidRPr="005F5C1F">
        <w:rPr>
          <w:b/>
          <w:bCs/>
          <w:color w:val="auto"/>
          <w:shd w:val="clear" w:color="auto" w:fill="FFFFFF"/>
        </w:rPr>
        <w:t>Credits and contact hours</w:t>
      </w:r>
      <w:r w:rsidR="00A5447B" w:rsidRPr="005F5C1F">
        <w:rPr>
          <w:b/>
          <w:bCs/>
          <w:color w:val="auto"/>
          <w:shd w:val="clear" w:color="auto" w:fill="FFFFFF"/>
        </w:rPr>
        <w:t>, and categorization</w:t>
      </w:r>
      <w:r w:rsidRPr="005F5C1F">
        <w:rPr>
          <w:b/>
          <w:bCs/>
          <w:color w:val="auto"/>
          <w:shd w:val="clear" w:color="auto" w:fill="FFFFFF"/>
        </w:rPr>
        <w:t>:</w:t>
      </w:r>
      <w:r w:rsidRPr="005F5C1F">
        <w:rPr>
          <w:color w:val="auto"/>
          <w:shd w:val="clear" w:color="auto" w:fill="FFFFFF"/>
        </w:rPr>
        <w:t xml:space="preserve"> </w:t>
      </w:r>
      <w:r w:rsidR="0072508F" w:rsidRPr="005F5C1F">
        <w:rPr>
          <w:color w:val="auto"/>
          <w:shd w:val="clear" w:color="auto" w:fill="FFFFFF"/>
        </w:rPr>
        <w:t xml:space="preserve">Credits: </w:t>
      </w:r>
      <w:r w:rsidR="002F75B3" w:rsidRPr="005F5C1F">
        <w:rPr>
          <w:color w:val="auto"/>
          <w:shd w:val="clear" w:color="auto" w:fill="FFFFFF"/>
        </w:rPr>
        <w:t>4</w:t>
      </w:r>
      <w:r w:rsidR="009A6060">
        <w:rPr>
          <w:color w:val="auto"/>
          <w:shd w:val="clear" w:color="auto" w:fill="FFFFFF"/>
        </w:rPr>
        <w:t>,</w:t>
      </w:r>
      <w:r w:rsidR="0072508F" w:rsidRPr="005F5C1F">
        <w:rPr>
          <w:color w:val="auto"/>
          <w:shd w:val="clear" w:color="auto" w:fill="FFFFFF"/>
        </w:rPr>
        <w:t xml:space="preserve"> </w:t>
      </w:r>
      <w:r w:rsidR="00E06591">
        <w:rPr>
          <w:color w:val="000000"/>
        </w:rPr>
        <w:t>Contact hours</w:t>
      </w:r>
      <w:r w:rsidR="00E06591" w:rsidRPr="00E94157">
        <w:rPr>
          <w:color w:val="auto"/>
          <w:shd w:val="clear" w:color="auto" w:fill="FFFFFF"/>
        </w:rPr>
        <w:t xml:space="preserve">: </w:t>
      </w:r>
      <w:r w:rsidR="00E06591">
        <w:rPr>
          <w:color w:val="auto"/>
          <w:shd w:val="clear" w:color="auto" w:fill="FFFFFF"/>
        </w:rPr>
        <w:t>6</w:t>
      </w:r>
      <w:r w:rsidR="0078190C" w:rsidRPr="005F5C1F">
        <w:rPr>
          <w:color w:val="auto"/>
          <w:shd w:val="clear" w:color="auto" w:fill="FFFFFF"/>
        </w:rPr>
        <w:t xml:space="preserve">, </w:t>
      </w:r>
      <w:r w:rsidR="00F2673C" w:rsidRPr="00E94157">
        <w:rPr>
          <w:color w:val="auto"/>
          <w:shd w:val="clear" w:color="auto" w:fill="FFFFFF"/>
        </w:rPr>
        <w:t>Engineering Sciences and Design</w:t>
      </w:r>
    </w:p>
    <w:p w14:paraId="72914395" w14:textId="29CD0F9A" w:rsidR="008D4AE6" w:rsidRPr="005F5C1F" w:rsidRDefault="00B556FD" w:rsidP="002F75B3">
      <w:pPr>
        <w:pStyle w:val="ListParagraph"/>
        <w:numPr>
          <w:ilvl w:val="0"/>
          <w:numId w:val="15"/>
        </w:numPr>
        <w:jc w:val="both"/>
        <w:rPr>
          <w:color w:val="auto"/>
          <w:shd w:val="clear" w:color="auto" w:fill="FFFFFF"/>
        </w:rPr>
      </w:pPr>
      <w:r w:rsidRPr="005F5C1F">
        <w:rPr>
          <w:b/>
          <w:bCs/>
          <w:color w:val="auto"/>
          <w:shd w:val="clear" w:color="auto" w:fill="FFFFFF"/>
        </w:rPr>
        <w:t xml:space="preserve">Course </w:t>
      </w:r>
      <w:r w:rsidR="003345C7" w:rsidRPr="005F5C1F">
        <w:rPr>
          <w:b/>
          <w:bCs/>
          <w:color w:val="auto"/>
          <w:shd w:val="clear" w:color="auto" w:fill="FFFFFF"/>
        </w:rPr>
        <w:t>Instructor</w:t>
      </w:r>
      <w:r w:rsidRPr="005F5C1F">
        <w:rPr>
          <w:b/>
          <w:bCs/>
          <w:color w:val="auto"/>
          <w:shd w:val="clear" w:color="auto" w:fill="FFFFFF"/>
        </w:rPr>
        <w:t>:</w:t>
      </w:r>
      <w:r w:rsidRPr="005F5C1F">
        <w:rPr>
          <w:color w:val="auto"/>
          <w:shd w:val="clear" w:color="auto" w:fill="FFFFFF"/>
        </w:rPr>
        <w:t xml:space="preserve"> </w:t>
      </w:r>
      <w:r w:rsidR="0072508F" w:rsidRPr="005F5C1F">
        <w:rPr>
          <w:color w:val="auto"/>
          <w:shd w:val="clear" w:color="auto" w:fill="FFFFFF"/>
        </w:rPr>
        <w:t>Prof. Dr. Duygu Çelik Ertuğrul</w:t>
      </w:r>
    </w:p>
    <w:p w14:paraId="722B1C96" w14:textId="2ECFAD53" w:rsidR="00172029" w:rsidRPr="005F5C1F" w:rsidRDefault="00363C72" w:rsidP="002F75B3">
      <w:pPr>
        <w:pStyle w:val="ListParagraph"/>
        <w:numPr>
          <w:ilvl w:val="0"/>
          <w:numId w:val="15"/>
        </w:numPr>
        <w:jc w:val="both"/>
        <w:rPr>
          <w:b/>
          <w:bCs/>
          <w:color w:val="auto"/>
        </w:rPr>
      </w:pPr>
      <w:r w:rsidRPr="005F5C1F">
        <w:rPr>
          <w:b/>
          <w:bCs/>
          <w:color w:val="auto"/>
          <w:shd w:val="clear" w:color="auto" w:fill="FFFFFF"/>
        </w:rPr>
        <w:t>Textbook</w:t>
      </w:r>
      <w:r w:rsidR="00B556FD" w:rsidRPr="005F5C1F">
        <w:rPr>
          <w:b/>
          <w:bCs/>
          <w:color w:val="auto"/>
          <w:shd w:val="clear" w:color="auto" w:fill="FFFFFF"/>
        </w:rPr>
        <w:t>:</w:t>
      </w:r>
      <w:r w:rsidR="00B556FD" w:rsidRPr="005F5C1F">
        <w:rPr>
          <w:color w:val="auto"/>
          <w:shd w:val="clear" w:color="auto" w:fill="FFFFFF"/>
        </w:rPr>
        <w:t xml:space="preserve"> </w:t>
      </w:r>
    </w:p>
    <w:p w14:paraId="44A3EFFE" w14:textId="51E4BCB8" w:rsidR="003F07D9" w:rsidRPr="003F07D9" w:rsidRDefault="003F07D9" w:rsidP="003F07D9">
      <w:pPr>
        <w:pStyle w:val="ListParagraph"/>
        <w:numPr>
          <w:ilvl w:val="0"/>
          <w:numId w:val="29"/>
        </w:numPr>
        <w:rPr>
          <w:i/>
          <w:iCs/>
          <w:color w:val="auto"/>
        </w:rPr>
      </w:pPr>
      <w:r w:rsidRPr="003F07D9">
        <w:rPr>
          <w:i/>
          <w:iCs/>
          <w:color w:val="auto"/>
        </w:rPr>
        <w:t>Project Management: Process, Technology and Practice, Ganesh Vaidyanathan, Indiana University, South Bend, ISBN-10: 0132807181 • ISBN-13: 9780132807180 ©2013</w:t>
      </w:r>
    </w:p>
    <w:p w14:paraId="7320CCC6" w14:textId="5D0FDD26" w:rsidR="00172029" w:rsidRPr="005F5C1F" w:rsidRDefault="003800EF" w:rsidP="003F07D9">
      <w:pPr>
        <w:pStyle w:val="ListParagraph"/>
        <w:jc w:val="both"/>
        <w:rPr>
          <w:color w:val="auto"/>
        </w:rPr>
      </w:pPr>
      <w:r w:rsidRPr="005F5C1F">
        <w:rPr>
          <w:b/>
          <w:bCs/>
          <w:color w:val="auto"/>
        </w:rPr>
        <w:t>O</w:t>
      </w:r>
      <w:r w:rsidR="009B4BB8" w:rsidRPr="005F5C1F">
        <w:rPr>
          <w:b/>
          <w:bCs/>
          <w:color w:val="auto"/>
        </w:rPr>
        <w:t>ther supplemental materials</w:t>
      </w:r>
      <w:r w:rsidR="00327962" w:rsidRPr="005F5C1F">
        <w:rPr>
          <w:b/>
          <w:bCs/>
          <w:color w:val="auto"/>
        </w:rPr>
        <w:t>:</w:t>
      </w:r>
    </w:p>
    <w:p w14:paraId="07CEF0D6" w14:textId="7059AA27" w:rsidR="003F07D9" w:rsidRPr="003F07D9" w:rsidRDefault="003F07D9" w:rsidP="003F07D9">
      <w:pPr>
        <w:pStyle w:val="ListParagraph"/>
        <w:numPr>
          <w:ilvl w:val="0"/>
          <w:numId w:val="29"/>
        </w:numPr>
        <w:jc w:val="both"/>
        <w:rPr>
          <w:i/>
          <w:iCs/>
          <w:color w:val="auto"/>
        </w:rPr>
      </w:pPr>
      <w:r w:rsidRPr="003F07D9">
        <w:rPr>
          <w:i/>
          <w:iCs/>
          <w:color w:val="auto"/>
        </w:rPr>
        <w:t>Information Technology Project Management, Kathy Schwalbe, 7th Edition, ISBN-13: 978-1285847092.</w:t>
      </w:r>
    </w:p>
    <w:p w14:paraId="28F9F6DE" w14:textId="3AE18B89" w:rsidR="003F07D9" w:rsidRDefault="003F07D9" w:rsidP="003F07D9">
      <w:pPr>
        <w:pStyle w:val="ListParagraph"/>
        <w:numPr>
          <w:ilvl w:val="0"/>
          <w:numId w:val="29"/>
        </w:numPr>
        <w:jc w:val="both"/>
        <w:rPr>
          <w:i/>
          <w:iCs/>
          <w:color w:val="auto"/>
        </w:rPr>
      </w:pPr>
      <w:r w:rsidRPr="003F07D9">
        <w:rPr>
          <w:i/>
          <w:iCs/>
          <w:color w:val="auto"/>
        </w:rPr>
        <w:t>A Guide to the Project Management Body of Knowledge (PMBOK® Guide)—Fifth Edition, Project Management Institute, 2013, ISBN13:9781935589679.</w:t>
      </w:r>
    </w:p>
    <w:p w14:paraId="18DE7257" w14:textId="0D8781E8" w:rsidR="003F07D9" w:rsidRPr="003F07D9" w:rsidRDefault="003F07D9" w:rsidP="003F07D9">
      <w:pPr>
        <w:pStyle w:val="ListParagraph"/>
        <w:numPr>
          <w:ilvl w:val="0"/>
          <w:numId w:val="29"/>
        </w:numPr>
        <w:jc w:val="both"/>
        <w:rPr>
          <w:i/>
          <w:iCs/>
          <w:color w:val="auto"/>
        </w:rPr>
      </w:pPr>
      <w:r w:rsidRPr="003F07D9">
        <w:rPr>
          <w:i/>
          <w:iCs/>
          <w:color w:val="auto"/>
        </w:rPr>
        <w:t>Software Engineering 10th ed., Ian Sommerville, April 2015.</w:t>
      </w:r>
    </w:p>
    <w:p w14:paraId="28D53279" w14:textId="734A8970" w:rsidR="003F07D9" w:rsidRPr="003F07D9" w:rsidRDefault="003F07D9" w:rsidP="003F07D9">
      <w:pPr>
        <w:pStyle w:val="ListParagraph"/>
        <w:numPr>
          <w:ilvl w:val="0"/>
          <w:numId w:val="29"/>
        </w:numPr>
        <w:jc w:val="both"/>
        <w:rPr>
          <w:i/>
          <w:iCs/>
          <w:color w:val="auto"/>
        </w:rPr>
      </w:pPr>
      <w:r w:rsidRPr="003F07D9">
        <w:rPr>
          <w:i/>
          <w:iCs/>
          <w:color w:val="auto"/>
        </w:rPr>
        <w:t>Project Management Processes- Project Skills, Paul Newton, http://www.free-management-ebooks.com/dldebk-pdf/fme-project-processes.pdf</w:t>
      </w:r>
    </w:p>
    <w:p w14:paraId="5ABA2ED8" w14:textId="5550149D" w:rsidR="003800EF" w:rsidRPr="005F5C1F" w:rsidRDefault="00B556FD" w:rsidP="002F75B3">
      <w:pPr>
        <w:pStyle w:val="ListParagraph"/>
        <w:numPr>
          <w:ilvl w:val="0"/>
          <w:numId w:val="15"/>
        </w:numPr>
        <w:jc w:val="both"/>
        <w:rPr>
          <w:color w:val="auto"/>
        </w:rPr>
      </w:pPr>
      <w:r w:rsidRPr="005F5C1F">
        <w:rPr>
          <w:b/>
          <w:bCs/>
          <w:color w:val="auto"/>
          <w:shd w:val="clear" w:color="auto" w:fill="FFFFFF"/>
        </w:rPr>
        <w:t>Specific course information</w:t>
      </w:r>
    </w:p>
    <w:p w14:paraId="4AAB4E48" w14:textId="4A89D929" w:rsidR="002F75B3" w:rsidRPr="005F5C1F" w:rsidRDefault="00B556FD" w:rsidP="002F75B3">
      <w:pPr>
        <w:pStyle w:val="ListParagraph"/>
        <w:numPr>
          <w:ilvl w:val="0"/>
          <w:numId w:val="20"/>
        </w:numPr>
        <w:jc w:val="both"/>
        <w:rPr>
          <w:b/>
          <w:bCs/>
          <w:color w:val="auto"/>
        </w:rPr>
      </w:pPr>
      <w:r w:rsidRPr="005F5C1F">
        <w:rPr>
          <w:b/>
          <w:bCs/>
          <w:color w:val="auto"/>
          <w:shd w:val="clear" w:color="auto" w:fill="FFFFFF"/>
        </w:rPr>
        <w:t>Catalog description:</w:t>
      </w:r>
      <w:r w:rsidR="005F5C1F" w:rsidRPr="005F5C1F">
        <w:rPr>
          <w:color w:val="auto"/>
        </w:rPr>
        <w:t xml:space="preserve"> </w:t>
      </w:r>
      <w:r w:rsidR="00BD1E59" w:rsidRPr="00BD1E59">
        <w:rPr>
          <w:color w:val="auto"/>
        </w:rPr>
        <w:t>In this course, software project processes and project management methodologies considering both practical and theoretical aspects in the context of software systems development will be studied in detail. Basic principles and methods for initiation, planning and execution of software projects by considering software process management issues are discussed. The students will be supported with sufficient knowledge based on software engineering project management practices by taking this course that provide successfully initialize a project, reduce the development risks and finalize a software project successfully.</w:t>
      </w:r>
    </w:p>
    <w:p w14:paraId="0ED2211C" w14:textId="6B0B400F" w:rsidR="00B556FD" w:rsidRPr="005F5C1F" w:rsidRDefault="00B556FD" w:rsidP="002F75B3">
      <w:pPr>
        <w:pStyle w:val="ListParagraph"/>
        <w:numPr>
          <w:ilvl w:val="0"/>
          <w:numId w:val="20"/>
        </w:numPr>
        <w:jc w:val="both"/>
        <w:rPr>
          <w:color w:val="auto"/>
          <w:shd w:val="clear" w:color="auto" w:fill="FFFFFF"/>
        </w:rPr>
      </w:pPr>
      <w:r w:rsidRPr="005F5C1F">
        <w:rPr>
          <w:b/>
          <w:bCs/>
          <w:color w:val="auto"/>
          <w:shd w:val="clear" w:color="auto" w:fill="FFFFFF"/>
        </w:rPr>
        <w:t>Prerequisite:</w:t>
      </w:r>
      <w:r w:rsidRPr="005F5C1F">
        <w:rPr>
          <w:color w:val="auto"/>
          <w:shd w:val="clear" w:color="auto" w:fill="FFFFFF"/>
        </w:rPr>
        <w:t xml:space="preserve"> </w:t>
      </w:r>
      <w:r w:rsidR="00BD1E59" w:rsidRPr="00BD1E59">
        <w:rPr>
          <w:color w:val="auto"/>
        </w:rPr>
        <w:t>CMSE 321 and MATH 322</w:t>
      </w:r>
    </w:p>
    <w:p w14:paraId="73F3E2AD" w14:textId="09437612" w:rsidR="00D21E46" w:rsidRPr="005F5C1F" w:rsidRDefault="00B556FD" w:rsidP="002F75B3">
      <w:pPr>
        <w:pStyle w:val="ListParagraph"/>
        <w:numPr>
          <w:ilvl w:val="0"/>
          <w:numId w:val="20"/>
        </w:numPr>
        <w:jc w:val="both"/>
        <w:rPr>
          <w:color w:val="auto"/>
          <w:shd w:val="clear" w:color="auto" w:fill="FFFFFF"/>
        </w:rPr>
      </w:pPr>
      <w:r w:rsidRPr="005F5C1F">
        <w:rPr>
          <w:b/>
          <w:bCs/>
          <w:color w:val="auto"/>
          <w:shd w:val="clear" w:color="auto" w:fill="FFFFFF"/>
        </w:rPr>
        <w:t>Required/elective</w:t>
      </w:r>
      <w:r w:rsidR="00767D08" w:rsidRPr="005F5C1F">
        <w:rPr>
          <w:b/>
          <w:bCs/>
          <w:color w:val="auto"/>
          <w:shd w:val="clear" w:color="auto" w:fill="FFFFFF"/>
        </w:rPr>
        <w:t>/selected elective</w:t>
      </w:r>
      <w:r w:rsidRPr="005F5C1F">
        <w:rPr>
          <w:b/>
          <w:bCs/>
          <w:color w:val="auto"/>
          <w:shd w:val="clear" w:color="auto" w:fill="FFFFFF"/>
        </w:rPr>
        <w:t>:</w:t>
      </w:r>
      <w:r w:rsidRPr="005F5C1F">
        <w:rPr>
          <w:color w:val="auto"/>
          <w:shd w:val="clear" w:color="auto" w:fill="FFFFFF"/>
        </w:rPr>
        <w:t xml:space="preserve"> </w:t>
      </w:r>
      <w:r w:rsidR="00887C7D" w:rsidRPr="005F5C1F">
        <w:rPr>
          <w:color w:val="auto"/>
          <w:shd w:val="clear" w:color="auto" w:fill="FFFFFF"/>
        </w:rPr>
        <w:t>Required</w:t>
      </w:r>
    </w:p>
    <w:p w14:paraId="32D85625" w14:textId="77777777" w:rsidR="003800EF" w:rsidRPr="005F5C1F" w:rsidRDefault="00B556FD" w:rsidP="002F75B3">
      <w:pPr>
        <w:pStyle w:val="ListParagraph"/>
        <w:numPr>
          <w:ilvl w:val="0"/>
          <w:numId w:val="15"/>
        </w:numPr>
        <w:jc w:val="both"/>
        <w:rPr>
          <w:b/>
          <w:bCs/>
          <w:color w:val="auto"/>
          <w:shd w:val="clear" w:color="auto" w:fill="FFFFFF"/>
        </w:rPr>
      </w:pPr>
      <w:r w:rsidRPr="005F5C1F">
        <w:rPr>
          <w:b/>
          <w:bCs/>
          <w:color w:val="auto"/>
          <w:shd w:val="clear" w:color="auto" w:fill="FFFFFF"/>
        </w:rPr>
        <w:t>Specific goals for the course</w:t>
      </w:r>
    </w:p>
    <w:p w14:paraId="5513EF96" w14:textId="6A117563" w:rsidR="00BD1E59" w:rsidRPr="00DB0A3D" w:rsidRDefault="00B556FD" w:rsidP="00BD1E59">
      <w:pPr>
        <w:pStyle w:val="ListParagraph"/>
        <w:numPr>
          <w:ilvl w:val="0"/>
          <w:numId w:val="22"/>
        </w:numPr>
        <w:jc w:val="both"/>
        <w:rPr>
          <w:b/>
          <w:bCs/>
          <w:color w:val="auto"/>
          <w:shd w:val="clear" w:color="auto" w:fill="FFFFFF"/>
        </w:rPr>
      </w:pPr>
      <w:r w:rsidRPr="005F5C1F">
        <w:rPr>
          <w:b/>
          <w:bCs/>
          <w:color w:val="auto"/>
          <w:shd w:val="clear" w:color="auto" w:fill="FFFFFF"/>
        </w:rPr>
        <w:t>Course outcomes:</w:t>
      </w:r>
      <w:r w:rsidR="005F5C1F" w:rsidRPr="005F5C1F">
        <w:t xml:space="preserve"> </w:t>
      </w:r>
      <w:r w:rsidR="00BD1E59" w:rsidRPr="00BD1E59">
        <w:rPr>
          <w:color w:val="auto"/>
        </w:rPr>
        <w:t xml:space="preserve">On successful completion of </w:t>
      </w:r>
      <w:r w:rsidR="005478E9">
        <w:rPr>
          <w:color w:val="auto"/>
        </w:rPr>
        <w:t>th</w:t>
      </w:r>
      <w:r w:rsidR="008A414A">
        <w:rPr>
          <w:color w:val="auto"/>
        </w:rPr>
        <w:t xml:space="preserve">e </w:t>
      </w:r>
      <w:r w:rsidR="00BD1E59" w:rsidRPr="00BD1E59">
        <w:rPr>
          <w:color w:val="auto"/>
        </w:rPr>
        <w:t>course, all students will</w:t>
      </w:r>
      <w:r w:rsidR="00E6774D">
        <w:rPr>
          <w:color w:val="auto"/>
        </w:rPr>
        <w:t xml:space="preserve"> be able to:</w:t>
      </w:r>
    </w:p>
    <w:p w14:paraId="6250E2C9" w14:textId="01864D3E" w:rsidR="008C3839" w:rsidRPr="009D56AE" w:rsidRDefault="006E128E"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understand</w:t>
      </w:r>
      <w:r w:rsidR="008C3839" w:rsidRPr="009D56AE">
        <w:rPr>
          <w:rStyle w:val="fontstyle21"/>
          <w:rFonts w:ascii="Times New Roman" w:hAnsi="Times New Roman"/>
          <w:color w:val="auto"/>
        </w:rPr>
        <w:t xml:space="preserve"> the four distinct phases of project management life cycle; Planning, Execution, Monitoring and Closing Phases. </w:t>
      </w:r>
    </w:p>
    <w:p w14:paraId="33054C08" w14:textId="621F2B41" w:rsidR="008C3839" w:rsidRPr="009D56AE" w:rsidRDefault="008C3839"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execute a software project and manage the project work, scope, schedules, and cost.</w:t>
      </w:r>
    </w:p>
    <w:p w14:paraId="4969F9BF" w14:textId="4F75162C"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understand project management processes and PMBOK components.</w:t>
      </w:r>
    </w:p>
    <w:p w14:paraId="1D23D02F" w14:textId="77777777" w:rsidR="004F4CB4" w:rsidRPr="009D56AE" w:rsidRDefault="004F4CB4"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understand the extensive coverage of oral and written communication skills, including systems documentation, project management, team management, and a variety of systems development and acquisition strategies.</w:t>
      </w:r>
    </w:p>
    <w:p w14:paraId="7B9EDDCC" w14:textId="4466C402"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plan,</w:t>
      </w:r>
      <w:r w:rsidR="00873F2D" w:rsidRPr="009D56AE">
        <w:rPr>
          <w:rStyle w:val="fontstyle21"/>
          <w:rFonts w:ascii="Times New Roman" w:hAnsi="Times New Roman"/>
          <w:color w:val="auto"/>
        </w:rPr>
        <w:t xml:space="preserve"> </w:t>
      </w:r>
      <w:r w:rsidR="00F075ED" w:rsidRPr="009D56AE">
        <w:rPr>
          <w:rStyle w:val="fontstyle21"/>
          <w:rFonts w:ascii="Times New Roman" w:hAnsi="Times New Roman"/>
          <w:color w:val="auto"/>
        </w:rPr>
        <w:t>analyze</w:t>
      </w:r>
      <w:r w:rsidR="00873F2D" w:rsidRPr="009D56AE">
        <w:rPr>
          <w:rStyle w:val="fontstyle21"/>
          <w:rFonts w:ascii="Times New Roman" w:hAnsi="Times New Roman"/>
          <w:color w:val="auto"/>
        </w:rPr>
        <w:t>,</w:t>
      </w:r>
      <w:r w:rsidRPr="009D56AE">
        <w:rPr>
          <w:rStyle w:val="fontstyle21"/>
          <w:rFonts w:ascii="Times New Roman" w:hAnsi="Times New Roman"/>
          <w:color w:val="auto"/>
        </w:rPr>
        <w:t xml:space="preserve"> design, develop and test an end-to-end medium-to-reasonable large-scale software system.</w:t>
      </w:r>
    </w:p>
    <w:p w14:paraId="37556F44" w14:textId="170888BD" w:rsidR="004F4CB4" w:rsidRPr="009D56AE" w:rsidRDefault="00724DFE"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 xml:space="preserve">apply </w:t>
      </w:r>
      <w:r w:rsidR="004F4CB4" w:rsidRPr="009D56AE">
        <w:rPr>
          <w:rStyle w:val="fontstyle21"/>
          <w:rFonts w:ascii="Times New Roman" w:hAnsi="Times New Roman"/>
          <w:color w:val="auto"/>
        </w:rPr>
        <w:t xml:space="preserve">project cost management </w:t>
      </w:r>
      <w:r w:rsidRPr="009D56AE">
        <w:rPr>
          <w:rStyle w:val="fontstyle21"/>
          <w:rFonts w:ascii="Times New Roman" w:hAnsi="Times New Roman"/>
          <w:color w:val="auto"/>
        </w:rPr>
        <w:t xml:space="preserve">activities </w:t>
      </w:r>
      <w:r w:rsidR="004F4CB4" w:rsidRPr="009D56AE">
        <w:rPr>
          <w:rStyle w:val="fontstyle21"/>
          <w:rFonts w:ascii="Times New Roman" w:hAnsi="Times New Roman"/>
          <w:color w:val="auto"/>
        </w:rPr>
        <w:t>and calculate budget and prepar</w:t>
      </w:r>
      <w:r w:rsidRPr="009D56AE">
        <w:rPr>
          <w:rStyle w:val="fontstyle21"/>
          <w:rFonts w:ascii="Times New Roman" w:hAnsi="Times New Roman"/>
          <w:color w:val="auto"/>
        </w:rPr>
        <w:t>e</w:t>
      </w:r>
      <w:r w:rsidR="004F4CB4" w:rsidRPr="009D56AE">
        <w:rPr>
          <w:rStyle w:val="fontstyle21"/>
          <w:rFonts w:ascii="Times New Roman" w:hAnsi="Times New Roman"/>
          <w:color w:val="auto"/>
        </w:rPr>
        <w:t xml:space="preserve"> a cost estimate for </w:t>
      </w:r>
      <w:r w:rsidR="00C0324F" w:rsidRPr="009D56AE">
        <w:rPr>
          <w:rStyle w:val="fontstyle21"/>
          <w:rFonts w:ascii="Times New Roman" w:hAnsi="Times New Roman"/>
          <w:color w:val="auto"/>
        </w:rPr>
        <w:t>the</w:t>
      </w:r>
      <w:r w:rsidR="004F4CB4" w:rsidRPr="009D56AE">
        <w:rPr>
          <w:rStyle w:val="fontstyle21"/>
          <w:rFonts w:ascii="Times New Roman" w:hAnsi="Times New Roman"/>
          <w:color w:val="auto"/>
        </w:rPr>
        <w:t xml:space="preserve"> </w:t>
      </w:r>
      <w:r w:rsidR="00873F2D" w:rsidRPr="009D56AE">
        <w:rPr>
          <w:rStyle w:val="fontstyle21"/>
          <w:rFonts w:ascii="Times New Roman" w:hAnsi="Times New Roman"/>
          <w:color w:val="auto"/>
        </w:rPr>
        <w:t xml:space="preserve">software </w:t>
      </w:r>
      <w:r w:rsidR="004F4CB4" w:rsidRPr="009D56AE">
        <w:rPr>
          <w:rStyle w:val="fontstyle21"/>
          <w:rFonts w:ascii="Times New Roman" w:hAnsi="Times New Roman"/>
          <w:color w:val="auto"/>
        </w:rPr>
        <w:t>project</w:t>
      </w:r>
      <w:r w:rsidRPr="009D56AE">
        <w:rPr>
          <w:rStyle w:val="fontstyle21"/>
          <w:rFonts w:ascii="Times New Roman" w:hAnsi="Times New Roman"/>
          <w:color w:val="auto"/>
        </w:rPr>
        <w:t>.</w:t>
      </w:r>
    </w:p>
    <w:p w14:paraId="03ED6D7D" w14:textId="141493EA" w:rsidR="00724DFE" w:rsidRPr="009D56AE" w:rsidRDefault="00724DFE"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apply</w:t>
      </w:r>
      <w:r w:rsidR="00DB7803" w:rsidRPr="009D56AE">
        <w:rPr>
          <w:rStyle w:val="fontstyle21"/>
          <w:rFonts w:ascii="Times New Roman" w:hAnsi="Times New Roman"/>
          <w:color w:val="auto"/>
        </w:rPr>
        <w:t xml:space="preserve"> </w:t>
      </w:r>
      <w:r w:rsidRPr="009D56AE">
        <w:rPr>
          <w:rStyle w:val="fontstyle21"/>
          <w:rFonts w:ascii="Times New Roman" w:hAnsi="Times New Roman"/>
          <w:color w:val="auto"/>
        </w:rPr>
        <w:t xml:space="preserve">project size estimation (FP), effort estimation (COCOMO models), schedule estimation (GANTT </w:t>
      </w:r>
      <w:r w:rsidR="00F075ED" w:rsidRPr="009D56AE">
        <w:rPr>
          <w:rStyle w:val="fontstyle21"/>
          <w:rFonts w:ascii="Times New Roman" w:hAnsi="Times New Roman"/>
          <w:color w:val="auto"/>
        </w:rPr>
        <w:t>charts</w:t>
      </w:r>
      <w:r w:rsidR="00763778">
        <w:rPr>
          <w:rStyle w:val="fontstyle21"/>
          <w:rFonts w:ascii="Times New Roman" w:hAnsi="Times New Roman"/>
          <w:color w:val="auto"/>
        </w:rPr>
        <w:t>, CPM, PERT</w:t>
      </w:r>
      <w:r w:rsidR="00F075ED" w:rsidRPr="009D56AE">
        <w:rPr>
          <w:rStyle w:val="fontstyle21"/>
          <w:rFonts w:ascii="Times New Roman" w:hAnsi="Times New Roman"/>
          <w:color w:val="auto"/>
        </w:rPr>
        <w:t>)</w:t>
      </w:r>
      <w:r w:rsidR="00710725">
        <w:rPr>
          <w:rStyle w:val="fontstyle21"/>
          <w:rFonts w:ascii="Times New Roman" w:hAnsi="Times New Roman"/>
          <w:color w:val="auto"/>
        </w:rPr>
        <w:t>, shortening (Crashing)</w:t>
      </w:r>
      <w:r w:rsidR="00F075ED" w:rsidRPr="009D56AE">
        <w:rPr>
          <w:rStyle w:val="fontstyle21"/>
          <w:rFonts w:ascii="Times New Roman" w:hAnsi="Times New Roman"/>
          <w:color w:val="auto"/>
        </w:rPr>
        <w:t xml:space="preserve"> techniques on </w:t>
      </w:r>
      <w:r w:rsidR="00C0324F" w:rsidRPr="009D56AE">
        <w:rPr>
          <w:rStyle w:val="fontstyle21"/>
          <w:rFonts w:ascii="Times New Roman" w:hAnsi="Times New Roman"/>
          <w:color w:val="auto"/>
        </w:rPr>
        <w:t>the</w:t>
      </w:r>
      <w:r w:rsidRPr="009D56AE">
        <w:rPr>
          <w:rStyle w:val="fontstyle21"/>
          <w:rFonts w:ascii="Times New Roman" w:hAnsi="Times New Roman"/>
          <w:color w:val="auto"/>
        </w:rPr>
        <w:t xml:space="preserve"> software project.</w:t>
      </w:r>
    </w:p>
    <w:p w14:paraId="31725ED1" w14:textId="3332885C"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c</w:t>
      </w:r>
      <w:r w:rsidR="00DB0A3D" w:rsidRPr="009D56AE">
        <w:rPr>
          <w:rStyle w:val="fontstyle21"/>
          <w:rFonts w:ascii="Times New Roman" w:hAnsi="Times New Roman"/>
          <w:color w:val="auto"/>
        </w:rPr>
        <w:t>omprehend the concept of team structure and project communication management.</w:t>
      </w:r>
    </w:p>
    <w:p w14:paraId="527FA691" w14:textId="5FF4078E"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a</w:t>
      </w:r>
      <w:r w:rsidR="00DB0A3D" w:rsidRPr="009D56AE">
        <w:rPr>
          <w:rStyle w:val="fontstyle21"/>
          <w:rFonts w:ascii="Times New Roman" w:hAnsi="Times New Roman"/>
          <w:color w:val="auto"/>
        </w:rPr>
        <w:t>cquire knowledge about quality assurance, quality control, and risk management.</w:t>
      </w:r>
    </w:p>
    <w:p w14:paraId="1D987DD1" w14:textId="6E2BA514"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lastRenderedPageBreak/>
        <w:t>d</w:t>
      </w:r>
      <w:r w:rsidR="00DB0A3D" w:rsidRPr="009D56AE">
        <w:rPr>
          <w:rStyle w:val="fontstyle21"/>
          <w:rFonts w:ascii="Times New Roman" w:hAnsi="Times New Roman"/>
          <w:color w:val="auto"/>
        </w:rPr>
        <w:t>escribe various project management activities such as tracking, project procurement, configuration management, monitoring</w:t>
      </w:r>
      <w:r w:rsidR="00B56A9A" w:rsidRPr="009D56AE">
        <w:rPr>
          <w:rStyle w:val="fontstyle21"/>
          <w:rFonts w:ascii="Times New Roman" w:hAnsi="Times New Roman"/>
          <w:color w:val="auto"/>
        </w:rPr>
        <w:t>.</w:t>
      </w:r>
    </w:p>
    <w:p w14:paraId="47439DFB" w14:textId="31DE469D" w:rsidR="00AD69F2" w:rsidRPr="009D56AE" w:rsidRDefault="00DB0A3D"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 xml:space="preserve">write concrete and clear technical </w:t>
      </w:r>
      <w:r w:rsidR="00240885" w:rsidRPr="009D56AE">
        <w:rPr>
          <w:rStyle w:val="fontstyle21"/>
          <w:rFonts w:ascii="Times New Roman" w:hAnsi="Times New Roman"/>
          <w:color w:val="auto"/>
        </w:rPr>
        <w:t>reports</w:t>
      </w:r>
      <w:r w:rsidRPr="009D56AE">
        <w:rPr>
          <w:rStyle w:val="fontstyle21"/>
          <w:rFonts w:ascii="Times New Roman" w:hAnsi="Times New Roman"/>
          <w:color w:val="auto"/>
        </w:rPr>
        <w:t xml:space="preserve"> </w:t>
      </w:r>
      <w:r w:rsidR="00B52565" w:rsidRPr="009D56AE">
        <w:rPr>
          <w:rStyle w:val="fontstyle21"/>
          <w:rFonts w:ascii="Times New Roman" w:hAnsi="Times New Roman"/>
          <w:color w:val="auto"/>
        </w:rPr>
        <w:t>in</w:t>
      </w:r>
      <w:r w:rsidR="00AD69F2" w:rsidRPr="009D56AE">
        <w:rPr>
          <w:rStyle w:val="fontstyle21"/>
          <w:rFonts w:ascii="Times New Roman" w:hAnsi="Times New Roman"/>
          <w:color w:val="auto"/>
        </w:rPr>
        <w:t xml:space="preserve"> </w:t>
      </w:r>
      <w:r w:rsidRPr="009D56AE">
        <w:rPr>
          <w:rStyle w:val="fontstyle21"/>
          <w:rFonts w:ascii="Times New Roman" w:hAnsi="Times New Roman"/>
          <w:color w:val="auto"/>
        </w:rPr>
        <w:t>planning and management, requirement specification</w:t>
      </w:r>
      <w:r w:rsidR="00AD69F2" w:rsidRPr="009D56AE">
        <w:rPr>
          <w:rStyle w:val="fontstyle21"/>
          <w:rFonts w:ascii="Times New Roman" w:hAnsi="Times New Roman"/>
          <w:color w:val="auto"/>
        </w:rPr>
        <w:t>s</w:t>
      </w:r>
      <w:r w:rsidRPr="009D56AE">
        <w:rPr>
          <w:rStyle w:val="fontstyle21"/>
          <w:rFonts w:ascii="Times New Roman" w:hAnsi="Times New Roman"/>
          <w:color w:val="auto"/>
        </w:rPr>
        <w:t xml:space="preserve">, and </w:t>
      </w:r>
      <w:r w:rsidR="00AD69F2" w:rsidRPr="009D56AE">
        <w:rPr>
          <w:rStyle w:val="fontstyle21"/>
          <w:rFonts w:ascii="Times New Roman" w:hAnsi="Times New Roman"/>
          <w:color w:val="auto"/>
        </w:rPr>
        <w:t>other</w:t>
      </w:r>
      <w:r w:rsidR="00240885" w:rsidRPr="009D56AE">
        <w:rPr>
          <w:rStyle w:val="fontstyle21"/>
          <w:rFonts w:ascii="Times New Roman" w:hAnsi="Times New Roman"/>
          <w:color w:val="auto"/>
        </w:rPr>
        <w:t xml:space="preserve"> reports </w:t>
      </w:r>
      <w:r w:rsidRPr="009D56AE">
        <w:rPr>
          <w:rStyle w:val="fontstyle21"/>
          <w:rFonts w:ascii="Times New Roman" w:hAnsi="Times New Roman"/>
          <w:color w:val="auto"/>
        </w:rPr>
        <w:t xml:space="preserve">for </w:t>
      </w:r>
      <w:r w:rsidR="00282B87" w:rsidRPr="009D56AE">
        <w:rPr>
          <w:rStyle w:val="fontstyle21"/>
          <w:rFonts w:ascii="Times New Roman" w:hAnsi="Times New Roman"/>
          <w:color w:val="auto"/>
        </w:rPr>
        <w:t>the project stakeholders</w:t>
      </w:r>
      <w:r w:rsidRPr="009D56AE">
        <w:rPr>
          <w:rStyle w:val="fontstyle21"/>
          <w:rFonts w:ascii="Times New Roman" w:hAnsi="Times New Roman"/>
          <w:color w:val="auto"/>
        </w:rPr>
        <w:t>.</w:t>
      </w:r>
    </w:p>
    <w:p w14:paraId="59581C63" w14:textId="2CC9BBB2" w:rsidR="00AD69F2" w:rsidRPr="009D56AE" w:rsidRDefault="00AD69F2"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 xml:space="preserve">use </w:t>
      </w:r>
      <w:r w:rsidR="000C78C4" w:rsidRPr="009D56AE">
        <w:rPr>
          <w:rStyle w:val="fontstyle21"/>
          <w:rFonts w:ascii="Times New Roman" w:hAnsi="Times New Roman"/>
          <w:color w:val="auto"/>
        </w:rPr>
        <w:t xml:space="preserve">various </w:t>
      </w:r>
      <w:r w:rsidRPr="009D56AE">
        <w:rPr>
          <w:rStyle w:val="fontstyle21"/>
          <w:rFonts w:ascii="Times New Roman" w:hAnsi="Times New Roman"/>
          <w:color w:val="auto"/>
        </w:rPr>
        <w:t>software project management tools throughout the project life cycle.</w:t>
      </w:r>
    </w:p>
    <w:p w14:paraId="6827F83D" w14:textId="6D365B43" w:rsidR="00DB0A3D" w:rsidRPr="009D56AE" w:rsidRDefault="00DB0A3D" w:rsidP="009D56AE">
      <w:pPr>
        <w:pStyle w:val="ListParagraph"/>
        <w:numPr>
          <w:ilvl w:val="0"/>
          <w:numId w:val="30"/>
        </w:numPr>
        <w:jc w:val="both"/>
        <w:rPr>
          <w:rStyle w:val="fontstyle21"/>
          <w:rFonts w:ascii="Times New Roman" w:hAnsi="Times New Roman"/>
          <w:color w:val="auto"/>
        </w:rPr>
      </w:pPr>
      <w:r w:rsidRPr="009D56AE">
        <w:rPr>
          <w:rStyle w:val="fontstyle21"/>
          <w:rFonts w:ascii="Times New Roman" w:hAnsi="Times New Roman"/>
          <w:color w:val="auto"/>
        </w:rPr>
        <w:t>convey technical material through oral presentation and interaction with an audience.</w:t>
      </w:r>
    </w:p>
    <w:p w14:paraId="1925850D" w14:textId="573BB679" w:rsidR="002E2B2D" w:rsidRPr="005F5C1F" w:rsidRDefault="00B556FD" w:rsidP="002F75B3">
      <w:pPr>
        <w:pStyle w:val="ListParagraph"/>
        <w:numPr>
          <w:ilvl w:val="0"/>
          <w:numId w:val="22"/>
        </w:numPr>
        <w:jc w:val="both"/>
        <w:rPr>
          <w:color w:val="auto"/>
          <w:shd w:val="clear" w:color="auto" w:fill="FFFFFF"/>
        </w:rPr>
      </w:pPr>
      <w:r w:rsidRPr="005F5C1F">
        <w:rPr>
          <w:b/>
          <w:bCs/>
          <w:color w:val="auto"/>
          <w:shd w:val="clear" w:color="auto" w:fill="FFFFFF"/>
        </w:rPr>
        <w:t>S</w:t>
      </w:r>
      <w:r w:rsidR="002E2B2D" w:rsidRPr="005F5C1F">
        <w:rPr>
          <w:b/>
          <w:bCs/>
          <w:color w:val="auto"/>
          <w:shd w:val="clear" w:color="auto" w:fill="FFFFFF"/>
        </w:rPr>
        <w:t>tudent outcomes listed in Criterion 3</w:t>
      </w:r>
    </w:p>
    <w:p w14:paraId="13AACC81" w14:textId="77777777"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an ability to identify, formulate, and solve complex engineering problems by applying principles of engineering, science, and mathematics</w:t>
      </w:r>
    </w:p>
    <w:p w14:paraId="1A741D4C" w14:textId="77777777"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14:paraId="7394BB6E" w14:textId="77777777"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an ability to communicate effectively with a range of audiences</w:t>
      </w:r>
    </w:p>
    <w:p w14:paraId="2BE76E76" w14:textId="77777777"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14:paraId="68857650" w14:textId="77777777"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6318C5E9" w14:textId="1AC05999" w:rsidR="00352A6E" w:rsidRPr="005F5C1F" w:rsidRDefault="00352A6E" w:rsidP="009D56AE">
      <w:pPr>
        <w:pStyle w:val="ListParagraph"/>
        <w:numPr>
          <w:ilvl w:val="0"/>
          <w:numId w:val="42"/>
        </w:numPr>
        <w:jc w:val="both"/>
        <w:rPr>
          <w:rStyle w:val="fontstyle21"/>
          <w:rFonts w:ascii="Times New Roman" w:hAnsi="Times New Roman"/>
          <w:color w:val="auto"/>
        </w:rPr>
      </w:pPr>
      <w:r w:rsidRPr="005F5C1F">
        <w:rPr>
          <w:rStyle w:val="fontstyle21"/>
          <w:rFonts w:ascii="Times New Roman" w:hAnsi="Times New Roman"/>
          <w:color w:val="auto"/>
        </w:rPr>
        <w:t xml:space="preserve">an ability to develop and conduct appropriate experimentation, </w:t>
      </w:r>
      <w:r w:rsidR="00011169" w:rsidRPr="005F5C1F">
        <w:rPr>
          <w:rStyle w:val="fontstyle21"/>
          <w:rFonts w:ascii="Times New Roman" w:hAnsi="Times New Roman"/>
          <w:color w:val="auto"/>
        </w:rPr>
        <w:t>analyze,</w:t>
      </w:r>
      <w:r w:rsidRPr="005F5C1F">
        <w:rPr>
          <w:rStyle w:val="fontstyle21"/>
          <w:rFonts w:ascii="Times New Roman" w:hAnsi="Times New Roman"/>
          <w:color w:val="auto"/>
        </w:rPr>
        <w:t xml:space="preserve"> and interpret data, and use engineering judgment to draw conclusions</w:t>
      </w:r>
    </w:p>
    <w:p w14:paraId="383DE534" w14:textId="7193023D" w:rsidR="00F030C3" w:rsidRPr="006C7CD8" w:rsidRDefault="001011AF" w:rsidP="006C7CD8">
      <w:pPr>
        <w:pStyle w:val="ListParagraph"/>
        <w:numPr>
          <w:ilvl w:val="0"/>
          <w:numId w:val="15"/>
        </w:numPr>
        <w:jc w:val="both"/>
        <w:rPr>
          <w:b/>
          <w:bCs/>
          <w:color w:val="auto"/>
          <w:shd w:val="clear" w:color="auto" w:fill="FFFFFF"/>
        </w:rPr>
      </w:pPr>
      <w:r w:rsidRPr="005F5C1F">
        <w:rPr>
          <w:b/>
          <w:bCs/>
          <w:color w:val="auto"/>
          <w:shd w:val="clear" w:color="auto" w:fill="FFFFFF"/>
        </w:rPr>
        <w:t>T</w:t>
      </w:r>
      <w:r w:rsidR="00B556FD" w:rsidRPr="005F5C1F">
        <w:rPr>
          <w:b/>
          <w:bCs/>
          <w:color w:val="auto"/>
          <w:shd w:val="clear" w:color="auto" w:fill="FFFFFF"/>
        </w:rPr>
        <w:t>opics covered</w:t>
      </w:r>
    </w:p>
    <w:p w14:paraId="5CD87113" w14:textId="671D9910" w:rsidR="00F030C3" w:rsidRPr="00F030C3" w:rsidRDefault="00F030C3" w:rsidP="009D56AE">
      <w:pPr>
        <w:pStyle w:val="ListParagraph"/>
        <w:numPr>
          <w:ilvl w:val="0"/>
          <w:numId w:val="41"/>
        </w:numPr>
        <w:jc w:val="both"/>
        <w:rPr>
          <w:color w:val="000000"/>
        </w:rPr>
      </w:pPr>
      <w:r w:rsidRPr="006E52BC">
        <w:rPr>
          <w:b/>
          <w:bCs/>
          <w:color w:val="000000"/>
        </w:rPr>
        <w:t>Project Management Summary</w:t>
      </w:r>
      <w:r w:rsidRPr="00F030C3">
        <w:rPr>
          <w:color w:val="000000"/>
        </w:rPr>
        <w:t>: Projects and Project management, Classification of Projects, Software Development Life Cycle (SDLC), Failure Factors, etc.</w:t>
      </w:r>
    </w:p>
    <w:p w14:paraId="7676C210" w14:textId="5CA3C359" w:rsidR="00F030C3" w:rsidRPr="006E52BC" w:rsidRDefault="00F030C3" w:rsidP="009D56AE">
      <w:pPr>
        <w:pStyle w:val="ListParagraph"/>
        <w:numPr>
          <w:ilvl w:val="0"/>
          <w:numId w:val="41"/>
        </w:numPr>
        <w:jc w:val="both"/>
        <w:rPr>
          <w:color w:val="000000"/>
        </w:rPr>
      </w:pPr>
      <w:r w:rsidRPr="006E52BC">
        <w:rPr>
          <w:b/>
          <w:bCs/>
          <w:color w:val="000000"/>
        </w:rPr>
        <w:t>SDLC</w:t>
      </w:r>
      <w:r w:rsidRPr="006E52BC">
        <w:rPr>
          <w:color w:val="000000"/>
        </w:rPr>
        <w:t>: iterative approach, spiral model, rational unified process, scrum model, and the extreme programming model.</w:t>
      </w:r>
    </w:p>
    <w:p w14:paraId="16ED6A35" w14:textId="78DD0229" w:rsidR="00F030C3" w:rsidRPr="006E52BC" w:rsidRDefault="00F030C3" w:rsidP="009D56AE">
      <w:pPr>
        <w:pStyle w:val="ListParagraph"/>
        <w:numPr>
          <w:ilvl w:val="0"/>
          <w:numId w:val="41"/>
        </w:numPr>
        <w:jc w:val="both"/>
        <w:rPr>
          <w:color w:val="000000"/>
        </w:rPr>
      </w:pPr>
      <w:r w:rsidRPr="006E52BC">
        <w:rPr>
          <w:b/>
          <w:bCs/>
          <w:color w:val="000000"/>
        </w:rPr>
        <w:t>Process and Methods</w:t>
      </w:r>
      <w:r w:rsidR="006E52BC">
        <w:rPr>
          <w:color w:val="000000"/>
        </w:rPr>
        <w:t xml:space="preserve">: </w:t>
      </w:r>
      <w:r w:rsidRPr="006E52BC">
        <w:rPr>
          <w:color w:val="000000"/>
        </w:rPr>
        <w:t>Continuous Improvement Method (CIM)</w:t>
      </w:r>
      <w:r w:rsidR="006E52BC">
        <w:rPr>
          <w:color w:val="000000"/>
        </w:rPr>
        <w:t xml:space="preserve">, </w:t>
      </w:r>
      <w:r w:rsidRPr="006E52BC">
        <w:rPr>
          <w:color w:val="000000"/>
        </w:rPr>
        <w:t>Six Sigma process</w:t>
      </w:r>
      <w:r w:rsidR="006E52BC">
        <w:rPr>
          <w:color w:val="000000"/>
        </w:rPr>
        <w:t xml:space="preserve">, </w:t>
      </w:r>
      <w:r w:rsidRPr="006E52BC">
        <w:rPr>
          <w:color w:val="000000"/>
        </w:rPr>
        <w:t>Capability Maturity Model (CMM) process.</w:t>
      </w:r>
    </w:p>
    <w:p w14:paraId="2D103DF6" w14:textId="2EF904B4" w:rsidR="00F030C3" w:rsidRPr="006E52BC" w:rsidRDefault="00F030C3" w:rsidP="009D56AE">
      <w:pPr>
        <w:pStyle w:val="ListParagraph"/>
        <w:numPr>
          <w:ilvl w:val="0"/>
          <w:numId w:val="41"/>
        </w:numPr>
        <w:jc w:val="both"/>
        <w:rPr>
          <w:color w:val="000000"/>
        </w:rPr>
      </w:pPr>
      <w:r w:rsidRPr="006E52BC">
        <w:rPr>
          <w:b/>
          <w:bCs/>
          <w:color w:val="000000"/>
        </w:rPr>
        <w:t>Cost Estimation Tools</w:t>
      </w:r>
      <w:r w:rsidRPr="006E52BC">
        <w:rPr>
          <w:color w:val="000000"/>
        </w:rPr>
        <w:t>-COCOMO</w:t>
      </w:r>
    </w:p>
    <w:p w14:paraId="0DF4194E" w14:textId="223649B4" w:rsidR="00F030C3" w:rsidRPr="006E52BC" w:rsidRDefault="00F030C3" w:rsidP="009D56AE">
      <w:pPr>
        <w:pStyle w:val="ListParagraph"/>
        <w:numPr>
          <w:ilvl w:val="0"/>
          <w:numId w:val="41"/>
        </w:numPr>
        <w:jc w:val="both"/>
        <w:rPr>
          <w:color w:val="000000"/>
        </w:rPr>
      </w:pPr>
      <w:r w:rsidRPr="006E52BC">
        <w:rPr>
          <w:b/>
          <w:bCs/>
          <w:color w:val="000000"/>
        </w:rPr>
        <w:t>Project Scheduling and Time Management</w:t>
      </w:r>
      <w:r w:rsidR="006E52BC" w:rsidRPr="006E52BC">
        <w:rPr>
          <w:color w:val="000000"/>
        </w:rPr>
        <w:t xml:space="preserve">: </w:t>
      </w:r>
      <w:r w:rsidRPr="006E52BC">
        <w:rPr>
          <w:color w:val="000000"/>
        </w:rPr>
        <w:t>Network Planning Techniques</w:t>
      </w:r>
      <w:r w:rsidR="006E52BC" w:rsidRPr="006E52BC">
        <w:rPr>
          <w:color w:val="000000"/>
        </w:rPr>
        <w:t xml:space="preserve">, </w:t>
      </w:r>
      <w:r w:rsidRPr="006E52BC">
        <w:rPr>
          <w:color w:val="000000"/>
        </w:rPr>
        <w:t>Arrow Diagramming Method (ADM)</w:t>
      </w:r>
      <w:r w:rsidR="006E52BC" w:rsidRPr="006E52BC">
        <w:rPr>
          <w:color w:val="000000"/>
        </w:rPr>
        <w:t xml:space="preserve">, </w:t>
      </w:r>
      <w:r w:rsidRPr="006E52BC">
        <w:rPr>
          <w:color w:val="000000"/>
        </w:rPr>
        <w:t>Critical Path Method (CPM)</w:t>
      </w:r>
      <w:r w:rsidR="006E52BC" w:rsidRPr="006E52BC">
        <w:rPr>
          <w:color w:val="000000"/>
        </w:rPr>
        <w:t xml:space="preserve">, </w:t>
      </w:r>
      <w:r w:rsidRPr="006E52BC">
        <w:rPr>
          <w:color w:val="000000"/>
        </w:rPr>
        <w:t>PERT Analysis</w:t>
      </w:r>
      <w:r w:rsidR="006E52BC" w:rsidRPr="006E52BC">
        <w:rPr>
          <w:color w:val="000000"/>
        </w:rPr>
        <w:t xml:space="preserve">, </w:t>
      </w:r>
      <w:r w:rsidRPr="006E52BC">
        <w:rPr>
          <w:color w:val="000000"/>
        </w:rPr>
        <w:t>Probability-based Path Analysis</w:t>
      </w:r>
      <w:r w:rsidR="006E52BC" w:rsidRPr="006E52BC">
        <w:rPr>
          <w:color w:val="000000"/>
        </w:rPr>
        <w:t xml:space="preserve">, </w:t>
      </w:r>
      <w:r w:rsidRPr="006E52BC">
        <w:rPr>
          <w:color w:val="000000"/>
        </w:rPr>
        <w:t>Crashing</w:t>
      </w:r>
    </w:p>
    <w:p w14:paraId="12526B8D" w14:textId="5B088E8F" w:rsidR="006E52BC" w:rsidRPr="006E52BC" w:rsidRDefault="00F030C3" w:rsidP="009D56AE">
      <w:pPr>
        <w:pStyle w:val="ListParagraph"/>
        <w:numPr>
          <w:ilvl w:val="0"/>
          <w:numId w:val="41"/>
        </w:numPr>
        <w:jc w:val="both"/>
        <w:rPr>
          <w:color w:val="000000"/>
        </w:rPr>
      </w:pPr>
      <w:r w:rsidRPr="006E52BC">
        <w:rPr>
          <w:b/>
          <w:bCs/>
          <w:color w:val="000000"/>
        </w:rPr>
        <w:t>Project Initiation Methods</w:t>
      </w:r>
      <w:r w:rsidR="006E52BC">
        <w:rPr>
          <w:color w:val="000000"/>
        </w:rPr>
        <w:t xml:space="preserve">: </w:t>
      </w:r>
      <w:r w:rsidRPr="006E52BC">
        <w:rPr>
          <w:color w:val="000000"/>
        </w:rPr>
        <w:t>Project selection priorities, the project charter, how to select a project manager and project team, how to identify stakeholders and conduct stakeholder analysis, requirements for a project, and project scope as well as how companies align their project strategy with their corporate strategy with examples.</w:t>
      </w:r>
    </w:p>
    <w:p w14:paraId="01AA96DB" w14:textId="7251E368" w:rsidR="00F030C3" w:rsidRPr="006E52BC" w:rsidRDefault="00F030C3" w:rsidP="009D56AE">
      <w:pPr>
        <w:pStyle w:val="ListParagraph"/>
        <w:numPr>
          <w:ilvl w:val="0"/>
          <w:numId w:val="41"/>
        </w:numPr>
        <w:jc w:val="both"/>
        <w:rPr>
          <w:color w:val="000000"/>
        </w:rPr>
      </w:pPr>
      <w:r w:rsidRPr="006E52BC">
        <w:rPr>
          <w:b/>
          <w:bCs/>
          <w:color w:val="000000"/>
        </w:rPr>
        <w:t>Planning &amp; Management</w:t>
      </w:r>
      <w:r w:rsidR="006E52BC" w:rsidRPr="006E52BC">
        <w:rPr>
          <w:color w:val="000000"/>
        </w:rPr>
        <w:t xml:space="preserve">: </w:t>
      </w:r>
      <w:r w:rsidRPr="006E52BC">
        <w:rPr>
          <w:color w:val="000000"/>
        </w:rPr>
        <w:t>Project plans and documents</w:t>
      </w:r>
      <w:r w:rsidR="006E52BC" w:rsidRPr="006E52BC">
        <w:rPr>
          <w:color w:val="000000"/>
        </w:rPr>
        <w:t xml:space="preserve">, </w:t>
      </w:r>
      <w:r w:rsidRPr="006E52BC">
        <w:rPr>
          <w:color w:val="000000"/>
        </w:rPr>
        <w:t>Scope document</w:t>
      </w:r>
      <w:r w:rsidR="006E52BC" w:rsidRPr="006E52BC">
        <w:rPr>
          <w:color w:val="000000"/>
        </w:rPr>
        <w:t xml:space="preserve">, </w:t>
      </w:r>
      <w:r w:rsidRPr="006E52BC">
        <w:rPr>
          <w:color w:val="000000"/>
        </w:rPr>
        <w:t>Work breakdown structures</w:t>
      </w:r>
      <w:r w:rsidR="006E52BC" w:rsidRPr="006E52BC">
        <w:rPr>
          <w:color w:val="000000"/>
        </w:rPr>
        <w:t xml:space="preserve">, </w:t>
      </w:r>
      <w:r w:rsidRPr="006E52BC">
        <w:rPr>
          <w:color w:val="000000"/>
        </w:rPr>
        <w:t>Gantt Chart</w:t>
      </w:r>
      <w:r w:rsidR="006E52BC" w:rsidRPr="006E52BC">
        <w:rPr>
          <w:color w:val="000000"/>
        </w:rPr>
        <w:t xml:space="preserve">, </w:t>
      </w:r>
      <w:r w:rsidRPr="006E52BC">
        <w:rPr>
          <w:color w:val="000000"/>
        </w:rPr>
        <w:t>Responsibility Matrix</w:t>
      </w:r>
      <w:r w:rsidR="006E52BC" w:rsidRPr="006E52BC">
        <w:rPr>
          <w:color w:val="000000"/>
        </w:rPr>
        <w:t xml:space="preserve">, </w:t>
      </w:r>
      <w:r w:rsidRPr="006E52BC">
        <w:rPr>
          <w:color w:val="000000"/>
        </w:rPr>
        <w:t>Contract terminology</w:t>
      </w:r>
      <w:r w:rsidR="006E52BC" w:rsidRPr="006E52BC">
        <w:rPr>
          <w:color w:val="000000"/>
        </w:rPr>
        <w:t xml:space="preserve">, </w:t>
      </w:r>
      <w:r w:rsidRPr="006E52BC">
        <w:rPr>
          <w:color w:val="000000"/>
        </w:rPr>
        <w:t>A procurement management plan</w:t>
      </w:r>
      <w:r w:rsidR="006E52BC" w:rsidRPr="006E52BC">
        <w:rPr>
          <w:color w:val="000000"/>
        </w:rPr>
        <w:t xml:space="preserve">, </w:t>
      </w:r>
      <w:r w:rsidRPr="006E52BC">
        <w:rPr>
          <w:color w:val="000000"/>
        </w:rPr>
        <w:t>A make-lease-or-buy decision,</w:t>
      </w:r>
      <w:r w:rsidR="006E52BC" w:rsidRPr="006E52BC">
        <w:rPr>
          <w:color w:val="000000"/>
        </w:rPr>
        <w:t xml:space="preserve"> </w:t>
      </w:r>
      <w:r w:rsidRPr="006E52BC">
        <w:rPr>
          <w:color w:val="000000"/>
        </w:rPr>
        <w:t>Procurement documentation, Selection criteria, and Change requests</w:t>
      </w:r>
      <w:r w:rsidR="006E52BC" w:rsidRPr="006E52BC">
        <w:rPr>
          <w:color w:val="000000"/>
        </w:rPr>
        <w:t>.</w:t>
      </w:r>
    </w:p>
    <w:p w14:paraId="34461FAA" w14:textId="4A8DF65B" w:rsidR="00F030C3" w:rsidRPr="006E52BC" w:rsidRDefault="00F030C3" w:rsidP="009D56AE">
      <w:pPr>
        <w:pStyle w:val="ListParagraph"/>
        <w:numPr>
          <w:ilvl w:val="0"/>
          <w:numId w:val="41"/>
        </w:numPr>
        <w:jc w:val="both"/>
        <w:rPr>
          <w:color w:val="000000"/>
        </w:rPr>
      </w:pPr>
      <w:r w:rsidRPr="006E52BC">
        <w:rPr>
          <w:b/>
          <w:bCs/>
          <w:color w:val="000000"/>
        </w:rPr>
        <w:t>Risk Management</w:t>
      </w:r>
      <w:r w:rsidR="006C7CD8" w:rsidRPr="006E52BC">
        <w:rPr>
          <w:color w:val="000000"/>
        </w:rPr>
        <w:t xml:space="preserve">: </w:t>
      </w:r>
      <w:r w:rsidRPr="006C7CD8">
        <w:rPr>
          <w:color w:val="000000"/>
        </w:rPr>
        <w:t>Risk identification, planning, monitoring, and control and includes techniques such as Project Failure Mode and Effects Analysis (PFMEA) and decision trees.</w:t>
      </w:r>
    </w:p>
    <w:p w14:paraId="28727A78" w14:textId="678F0530" w:rsidR="006E52BC" w:rsidRDefault="006C7CD8" w:rsidP="009D56AE">
      <w:pPr>
        <w:pStyle w:val="ListParagraph"/>
        <w:numPr>
          <w:ilvl w:val="0"/>
          <w:numId w:val="41"/>
        </w:numPr>
        <w:jc w:val="both"/>
        <w:rPr>
          <w:color w:val="auto"/>
          <w:shd w:val="clear" w:color="auto" w:fill="FFFFFF"/>
        </w:rPr>
      </w:pPr>
      <w:r w:rsidRPr="006E52BC">
        <w:rPr>
          <w:b/>
          <w:bCs/>
          <w:color w:val="000000"/>
        </w:rPr>
        <w:t>Project Management Tools</w:t>
      </w:r>
      <w:r w:rsidRPr="006C7CD8">
        <w:rPr>
          <w:color w:val="auto"/>
          <w:shd w:val="clear" w:color="auto" w:fill="FFFFFF"/>
        </w:rPr>
        <w:t>:</w:t>
      </w:r>
      <w:r w:rsidR="000C1C1C">
        <w:rPr>
          <w:color w:val="auto"/>
          <w:shd w:val="clear" w:color="auto" w:fill="FFFFFF"/>
        </w:rPr>
        <w:t xml:space="preserve"> </w:t>
      </w:r>
      <w:r w:rsidRPr="006C7CD8">
        <w:rPr>
          <w:color w:val="auto"/>
          <w:shd w:val="clear" w:color="auto" w:fill="FFFFFF"/>
        </w:rPr>
        <w:t>Process map, brainstorming, quality functional deployment, the Kano model, affinity diagrams, fishbone diagrams, check sheets, Pareto charts, Nominal Grouping Technique, Delphi technique, SWOT analysis, and burndown charts.</w:t>
      </w:r>
    </w:p>
    <w:p w14:paraId="60C095FB" w14:textId="50C68E54" w:rsidR="006C7CD8" w:rsidRPr="006E52BC" w:rsidRDefault="006C7CD8" w:rsidP="009D56AE">
      <w:pPr>
        <w:pStyle w:val="ListParagraph"/>
        <w:numPr>
          <w:ilvl w:val="0"/>
          <w:numId w:val="41"/>
        </w:numPr>
        <w:jc w:val="both"/>
        <w:rPr>
          <w:color w:val="auto"/>
          <w:shd w:val="clear" w:color="auto" w:fill="FFFFFF"/>
        </w:rPr>
      </w:pPr>
      <w:r w:rsidRPr="006E52BC">
        <w:rPr>
          <w:b/>
          <w:bCs/>
          <w:color w:val="000000"/>
        </w:rPr>
        <w:t>Project Quality Management</w:t>
      </w:r>
      <w:r w:rsidRPr="006E52BC">
        <w:rPr>
          <w:color w:val="auto"/>
          <w:shd w:val="clear" w:color="auto" w:fill="FFFFFF"/>
        </w:rPr>
        <w:t xml:space="preserve"> and Performance</w:t>
      </w:r>
      <w:r w:rsidR="006E52BC" w:rsidRPr="006E52BC">
        <w:rPr>
          <w:color w:val="auto"/>
          <w:shd w:val="clear" w:color="auto" w:fill="FFFFFF"/>
        </w:rPr>
        <w:t xml:space="preserve">, </w:t>
      </w:r>
      <w:r w:rsidRPr="006E52BC">
        <w:rPr>
          <w:color w:val="auto"/>
          <w:shd w:val="clear" w:color="auto" w:fill="FFFFFF"/>
        </w:rPr>
        <w:t>Resourcing, Costing, and Control</w:t>
      </w:r>
      <w:r w:rsidR="006E52BC" w:rsidRPr="006E52BC">
        <w:rPr>
          <w:color w:val="auto"/>
          <w:shd w:val="clear" w:color="auto" w:fill="FFFFFF"/>
        </w:rPr>
        <w:t xml:space="preserve">, </w:t>
      </w:r>
      <w:r w:rsidRPr="006E52BC">
        <w:rPr>
          <w:color w:val="auto"/>
          <w:shd w:val="clear" w:color="auto" w:fill="FFFFFF"/>
        </w:rPr>
        <w:t>Project Closure</w:t>
      </w:r>
      <w:r w:rsidR="006E52BC" w:rsidRPr="006E52BC">
        <w:rPr>
          <w:color w:val="auto"/>
          <w:shd w:val="clear" w:color="auto" w:fill="FFFFFF"/>
        </w:rPr>
        <w:t xml:space="preserve">, </w:t>
      </w:r>
      <w:r w:rsidRPr="006E52BC">
        <w:rPr>
          <w:color w:val="auto"/>
          <w:shd w:val="clear" w:color="auto" w:fill="FFFFFF"/>
        </w:rPr>
        <w:t>Project Organizational Structures and Project Success</w:t>
      </w:r>
      <w:r w:rsidR="006E52BC">
        <w:rPr>
          <w:color w:val="auto"/>
          <w:shd w:val="clear" w:color="auto" w:fill="FFFFFF"/>
        </w:rPr>
        <w:t xml:space="preserve">. </w:t>
      </w:r>
    </w:p>
    <w:sectPr w:rsidR="006C7CD8" w:rsidRPr="006E52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E7E2" w14:textId="77777777" w:rsidR="00E93D47" w:rsidRDefault="00E93D47" w:rsidP="006C7CD8">
      <w:pPr>
        <w:spacing w:after="0" w:line="240" w:lineRule="auto"/>
      </w:pPr>
      <w:r>
        <w:separator/>
      </w:r>
    </w:p>
  </w:endnote>
  <w:endnote w:type="continuationSeparator" w:id="0">
    <w:p w14:paraId="04468B18" w14:textId="77777777" w:rsidR="00E93D47" w:rsidRDefault="00E93D47" w:rsidP="006C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E648" w14:textId="77777777" w:rsidR="00E93D47" w:rsidRDefault="00E93D47" w:rsidP="006C7CD8">
      <w:pPr>
        <w:spacing w:after="0" w:line="240" w:lineRule="auto"/>
      </w:pPr>
      <w:r>
        <w:separator/>
      </w:r>
    </w:p>
  </w:footnote>
  <w:footnote w:type="continuationSeparator" w:id="0">
    <w:p w14:paraId="61F84325" w14:textId="77777777" w:rsidR="00E93D47" w:rsidRDefault="00E93D47" w:rsidP="006C7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5859"/>
    <w:multiLevelType w:val="hybridMultilevel"/>
    <w:tmpl w:val="CCC4FF5A"/>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D65EA"/>
    <w:multiLevelType w:val="hybridMultilevel"/>
    <w:tmpl w:val="25C0A8CC"/>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46272"/>
    <w:multiLevelType w:val="hybridMultilevel"/>
    <w:tmpl w:val="D6BE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C2B03"/>
    <w:multiLevelType w:val="hybridMultilevel"/>
    <w:tmpl w:val="7D802C7C"/>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9D68DF"/>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766C6"/>
    <w:multiLevelType w:val="hybridMultilevel"/>
    <w:tmpl w:val="3214A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1632A"/>
    <w:multiLevelType w:val="hybridMultilevel"/>
    <w:tmpl w:val="41D2A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C1432"/>
    <w:multiLevelType w:val="hybridMultilevel"/>
    <w:tmpl w:val="E06E9A3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32610"/>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6996258"/>
    <w:multiLevelType w:val="hybridMultilevel"/>
    <w:tmpl w:val="D89C60E6"/>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64393"/>
    <w:multiLevelType w:val="hybridMultilevel"/>
    <w:tmpl w:val="4B4AD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8"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C4394"/>
    <w:multiLevelType w:val="hybridMultilevel"/>
    <w:tmpl w:val="99446AAA"/>
    <w:lvl w:ilvl="0" w:tplc="495A87AE">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72321210">
    <w:abstractNumId w:val="36"/>
  </w:num>
  <w:num w:numId="2" w16cid:durableId="312025290">
    <w:abstractNumId w:val="9"/>
  </w:num>
  <w:num w:numId="3" w16cid:durableId="1275092971">
    <w:abstractNumId w:val="5"/>
  </w:num>
  <w:num w:numId="4" w16cid:durableId="1923952965">
    <w:abstractNumId w:val="27"/>
  </w:num>
  <w:num w:numId="5" w16cid:durableId="700278490">
    <w:abstractNumId w:val="0"/>
  </w:num>
  <w:num w:numId="6" w16cid:durableId="561597235">
    <w:abstractNumId w:val="24"/>
  </w:num>
  <w:num w:numId="7" w16cid:durableId="177232471">
    <w:abstractNumId w:val="18"/>
  </w:num>
  <w:num w:numId="8" w16cid:durableId="998652391">
    <w:abstractNumId w:val="21"/>
  </w:num>
  <w:num w:numId="9" w16cid:durableId="1343622972">
    <w:abstractNumId w:val="13"/>
  </w:num>
  <w:num w:numId="10" w16cid:durableId="610670860">
    <w:abstractNumId w:val="17"/>
  </w:num>
  <w:num w:numId="11" w16cid:durableId="1187712322">
    <w:abstractNumId w:val="34"/>
  </w:num>
  <w:num w:numId="12" w16cid:durableId="1938319961">
    <w:abstractNumId w:val="2"/>
  </w:num>
  <w:num w:numId="13" w16cid:durableId="389110832">
    <w:abstractNumId w:val="40"/>
  </w:num>
  <w:num w:numId="14" w16cid:durableId="123348713">
    <w:abstractNumId w:val="10"/>
  </w:num>
  <w:num w:numId="15" w16cid:durableId="1048534782">
    <w:abstractNumId w:val="32"/>
  </w:num>
  <w:num w:numId="16" w16cid:durableId="253242482">
    <w:abstractNumId w:val="30"/>
  </w:num>
  <w:num w:numId="17" w16cid:durableId="316542827">
    <w:abstractNumId w:val="29"/>
  </w:num>
  <w:num w:numId="18" w16cid:durableId="917321587">
    <w:abstractNumId w:val="15"/>
  </w:num>
  <w:num w:numId="19" w16cid:durableId="1209998073">
    <w:abstractNumId w:val="1"/>
  </w:num>
  <w:num w:numId="20" w16cid:durableId="114641931">
    <w:abstractNumId w:val="16"/>
  </w:num>
  <w:num w:numId="21" w16cid:durableId="1041322127">
    <w:abstractNumId w:val="3"/>
  </w:num>
  <w:num w:numId="22" w16cid:durableId="1290740022">
    <w:abstractNumId w:val="6"/>
  </w:num>
  <w:num w:numId="23" w16cid:durableId="600918957">
    <w:abstractNumId w:val="8"/>
  </w:num>
  <w:num w:numId="24" w16cid:durableId="1151868690">
    <w:abstractNumId w:val="38"/>
  </w:num>
  <w:num w:numId="25" w16cid:durableId="1271815877">
    <w:abstractNumId w:val="28"/>
  </w:num>
  <w:num w:numId="26" w16cid:durableId="2086949429">
    <w:abstractNumId w:val="4"/>
  </w:num>
  <w:num w:numId="27" w16cid:durableId="1943226310">
    <w:abstractNumId w:val="37"/>
  </w:num>
  <w:num w:numId="28" w16cid:durableId="1489639621">
    <w:abstractNumId w:val="23"/>
  </w:num>
  <w:num w:numId="29" w16cid:durableId="2091809860">
    <w:abstractNumId w:val="7"/>
  </w:num>
  <w:num w:numId="30" w16cid:durableId="411045497">
    <w:abstractNumId w:val="31"/>
  </w:num>
  <w:num w:numId="31" w16cid:durableId="2072190559">
    <w:abstractNumId w:val="12"/>
  </w:num>
  <w:num w:numId="32" w16cid:durableId="922375629">
    <w:abstractNumId w:val="41"/>
  </w:num>
  <w:num w:numId="33" w16cid:durableId="1283803117">
    <w:abstractNumId w:val="35"/>
  </w:num>
  <w:num w:numId="34" w16cid:durableId="1464276923">
    <w:abstractNumId w:val="25"/>
  </w:num>
  <w:num w:numId="35" w16cid:durableId="1316646253">
    <w:abstractNumId w:val="22"/>
  </w:num>
  <w:num w:numId="36" w16cid:durableId="342243135">
    <w:abstractNumId w:val="33"/>
  </w:num>
  <w:num w:numId="37" w16cid:durableId="248657938">
    <w:abstractNumId w:val="26"/>
  </w:num>
  <w:num w:numId="38" w16cid:durableId="505748461">
    <w:abstractNumId w:val="14"/>
  </w:num>
  <w:num w:numId="39" w16cid:durableId="1371421183">
    <w:abstractNumId w:val="19"/>
  </w:num>
  <w:num w:numId="40" w16cid:durableId="1604605373">
    <w:abstractNumId w:val="11"/>
  </w:num>
  <w:num w:numId="41" w16cid:durableId="1490098738">
    <w:abstractNumId w:val="39"/>
  </w:num>
  <w:num w:numId="42" w16cid:durableId="16850123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6798"/>
    <w:rsid w:val="000575FD"/>
    <w:rsid w:val="000C1C1C"/>
    <w:rsid w:val="000C78C4"/>
    <w:rsid w:val="000F0A6E"/>
    <w:rsid w:val="001011AF"/>
    <w:rsid w:val="001425EF"/>
    <w:rsid w:val="0016477C"/>
    <w:rsid w:val="00172029"/>
    <w:rsid w:val="00197319"/>
    <w:rsid w:val="001D4FD0"/>
    <w:rsid w:val="001F5701"/>
    <w:rsid w:val="00212954"/>
    <w:rsid w:val="00240885"/>
    <w:rsid w:val="0025475D"/>
    <w:rsid w:val="002610C4"/>
    <w:rsid w:val="00282B87"/>
    <w:rsid w:val="00284447"/>
    <w:rsid w:val="002B38C4"/>
    <w:rsid w:val="002E2B2D"/>
    <w:rsid w:val="002F2249"/>
    <w:rsid w:val="002F4F51"/>
    <w:rsid w:val="002F75B3"/>
    <w:rsid w:val="00327962"/>
    <w:rsid w:val="003345C7"/>
    <w:rsid w:val="00347E13"/>
    <w:rsid w:val="00352A6E"/>
    <w:rsid w:val="00363C72"/>
    <w:rsid w:val="003800EF"/>
    <w:rsid w:val="003A410D"/>
    <w:rsid w:val="003D1AFE"/>
    <w:rsid w:val="003F07D9"/>
    <w:rsid w:val="00425962"/>
    <w:rsid w:val="004B0EC0"/>
    <w:rsid w:val="004C55DC"/>
    <w:rsid w:val="004F3929"/>
    <w:rsid w:val="004F4CB4"/>
    <w:rsid w:val="00515CCB"/>
    <w:rsid w:val="00546D94"/>
    <w:rsid w:val="005478E9"/>
    <w:rsid w:val="00571107"/>
    <w:rsid w:val="005B1E7C"/>
    <w:rsid w:val="005E270A"/>
    <w:rsid w:val="005E4C84"/>
    <w:rsid w:val="005E5B78"/>
    <w:rsid w:val="005F5C1F"/>
    <w:rsid w:val="00631B60"/>
    <w:rsid w:val="0063667D"/>
    <w:rsid w:val="00646331"/>
    <w:rsid w:val="00663CD0"/>
    <w:rsid w:val="006800CF"/>
    <w:rsid w:val="006C7CD8"/>
    <w:rsid w:val="006E128E"/>
    <w:rsid w:val="006E52BC"/>
    <w:rsid w:val="00700B92"/>
    <w:rsid w:val="00704E2F"/>
    <w:rsid w:val="00710725"/>
    <w:rsid w:val="007178DE"/>
    <w:rsid w:val="00722001"/>
    <w:rsid w:val="00724DFE"/>
    <w:rsid w:val="0072508F"/>
    <w:rsid w:val="00763778"/>
    <w:rsid w:val="00767D08"/>
    <w:rsid w:val="00781395"/>
    <w:rsid w:val="0078190C"/>
    <w:rsid w:val="00786E79"/>
    <w:rsid w:val="007D71FD"/>
    <w:rsid w:val="007F53B9"/>
    <w:rsid w:val="008022D6"/>
    <w:rsid w:val="00821C45"/>
    <w:rsid w:val="00857E58"/>
    <w:rsid w:val="00867A9F"/>
    <w:rsid w:val="00873F2D"/>
    <w:rsid w:val="00887C7D"/>
    <w:rsid w:val="008A414A"/>
    <w:rsid w:val="008C3839"/>
    <w:rsid w:val="008D4AE6"/>
    <w:rsid w:val="00903145"/>
    <w:rsid w:val="00906C80"/>
    <w:rsid w:val="0094723A"/>
    <w:rsid w:val="00947682"/>
    <w:rsid w:val="00952B04"/>
    <w:rsid w:val="00962287"/>
    <w:rsid w:val="00991943"/>
    <w:rsid w:val="009A1A3C"/>
    <w:rsid w:val="009A6060"/>
    <w:rsid w:val="009B4BB8"/>
    <w:rsid w:val="009C752A"/>
    <w:rsid w:val="009D56AE"/>
    <w:rsid w:val="00A51CB4"/>
    <w:rsid w:val="00A5447B"/>
    <w:rsid w:val="00AD69F2"/>
    <w:rsid w:val="00AE2B9A"/>
    <w:rsid w:val="00B2782C"/>
    <w:rsid w:val="00B52565"/>
    <w:rsid w:val="00B556FD"/>
    <w:rsid w:val="00B56A9A"/>
    <w:rsid w:val="00B92393"/>
    <w:rsid w:val="00BD1E59"/>
    <w:rsid w:val="00BD27C9"/>
    <w:rsid w:val="00C0324F"/>
    <w:rsid w:val="00C1317C"/>
    <w:rsid w:val="00C34F70"/>
    <w:rsid w:val="00C9410E"/>
    <w:rsid w:val="00CF5AC1"/>
    <w:rsid w:val="00CF7068"/>
    <w:rsid w:val="00D21E46"/>
    <w:rsid w:val="00DA3E1A"/>
    <w:rsid w:val="00DA4C0C"/>
    <w:rsid w:val="00DB03B1"/>
    <w:rsid w:val="00DB0A3D"/>
    <w:rsid w:val="00DB35A2"/>
    <w:rsid w:val="00DB7803"/>
    <w:rsid w:val="00DD15A5"/>
    <w:rsid w:val="00DD1AAC"/>
    <w:rsid w:val="00DE7D81"/>
    <w:rsid w:val="00E06591"/>
    <w:rsid w:val="00E0784E"/>
    <w:rsid w:val="00E6284D"/>
    <w:rsid w:val="00E6774D"/>
    <w:rsid w:val="00E85FC3"/>
    <w:rsid w:val="00E93D47"/>
    <w:rsid w:val="00EC6B15"/>
    <w:rsid w:val="00ED2990"/>
    <w:rsid w:val="00F02B08"/>
    <w:rsid w:val="00F030C3"/>
    <w:rsid w:val="00F033AB"/>
    <w:rsid w:val="00F075ED"/>
    <w:rsid w:val="00F2673C"/>
    <w:rsid w:val="00F70944"/>
    <w:rsid w:val="00F90D0E"/>
    <w:rsid w:val="00FA0E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DefaultParagraphFont"/>
    <w:rsid w:val="00722001"/>
    <w:rPr>
      <w:rFonts w:ascii="Cambria" w:hAnsi="Cambria" w:hint="default"/>
      <w:b w:val="0"/>
      <w:bCs w:val="0"/>
      <w:i w:val="0"/>
      <w:iCs w:val="0"/>
      <w:color w:val="000000"/>
      <w:sz w:val="24"/>
      <w:szCs w:val="24"/>
    </w:rPr>
  </w:style>
  <w:style w:type="character" w:styleId="Hyperlink">
    <w:name w:val="Hyperlink"/>
    <w:basedOn w:val="DefaultParagraphFont"/>
    <w:uiPriority w:val="99"/>
    <w:unhideWhenUsed/>
    <w:rsid w:val="005F5C1F"/>
    <w:rPr>
      <w:color w:val="0000FF" w:themeColor="hyperlink"/>
      <w:u w:val="single"/>
    </w:rPr>
  </w:style>
  <w:style w:type="character" w:styleId="UnresolvedMention">
    <w:name w:val="Unresolved Mention"/>
    <w:basedOn w:val="DefaultParagraphFont"/>
    <w:uiPriority w:val="99"/>
    <w:semiHidden/>
    <w:unhideWhenUsed/>
    <w:rsid w:val="005F5C1F"/>
    <w:rPr>
      <w:color w:val="605E5C"/>
      <w:shd w:val="clear" w:color="auto" w:fill="E1DFDD"/>
    </w:rPr>
  </w:style>
  <w:style w:type="paragraph" w:styleId="Header">
    <w:name w:val="header"/>
    <w:basedOn w:val="Normal"/>
    <w:link w:val="HeaderChar"/>
    <w:uiPriority w:val="99"/>
    <w:unhideWhenUsed/>
    <w:rsid w:val="006C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D8"/>
  </w:style>
  <w:style w:type="paragraph" w:styleId="Footer">
    <w:name w:val="footer"/>
    <w:basedOn w:val="Normal"/>
    <w:link w:val="FooterChar"/>
    <w:uiPriority w:val="99"/>
    <w:unhideWhenUsed/>
    <w:rsid w:val="006C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52E10-70C2-4047-B332-6BF0D612F801}"/>
</file>

<file path=customXml/itemProps2.xml><?xml version="1.0" encoding="utf-8"?>
<ds:datastoreItem xmlns:ds="http://schemas.openxmlformats.org/officeDocument/2006/customXml" ds:itemID="{DF2C12C3-46F7-43FF-A604-34D971AB5D8C}"/>
</file>

<file path=customXml/itemProps3.xml><?xml version="1.0" encoding="utf-8"?>
<ds:datastoreItem xmlns:ds="http://schemas.openxmlformats.org/officeDocument/2006/customXml" ds:itemID="{D2A34250-0412-4064-B5A0-F791340E3850}"/>
</file>

<file path=docProps/app.xml><?xml version="1.0" encoding="utf-8"?>
<Properties xmlns="http://schemas.openxmlformats.org/officeDocument/2006/extended-properties" xmlns:vt="http://schemas.openxmlformats.org/officeDocument/2006/docPropsVTypes">
  <Template>Normal</Template>
  <TotalTime>158</TotalTime>
  <Pages>2</Pages>
  <Words>898</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56</cp:revision>
  <dcterms:created xsi:type="dcterms:W3CDTF">2021-04-30T19:30:00Z</dcterms:created>
  <dcterms:modified xsi:type="dcterms:W3CDTF">2023-09-06T18:13:00Z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