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530"/>
        <w:gridCol w:w="1890"/>
        <w:gridCol w:w="3420"/>
      </w:tblGrid>
      <w:tr w:rsidR="004D0F2C" w:rsidRPr="00C67F0A" w:rsidTr="00FC6E5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4D0F2C" w:rsidRPr="00C67F0A" w:rsidRDefault="003F34AD" w:rsidP="00BA51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BLGM</w:t>
            </w:r>
            <w:r w:rsidR="004D0F2C" w:rsidRPr="00C67F0A">
              <w:rPr>
                <w:b/>
                <w:sz w:val="28"/>
                <w:szCs w:val="28"/>
              </w:rPr>
              <w:t xml:space="preserve"> 32</w:t>
            </w:r>
            <w:r w:rsidR="00BA5191">
              <w:rPr>
                <w:b/>
                <w:sz w:val="28"/>
                <w:szCs w:val="28"/>
              </w:rPr>
              <w:t>5</w:t>
            </w:r>
            <w:r w:rsidR="004D0F2C" w:rsidRPr="00C67F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A5191">
              <w:rPr>
                <w:b/>
                <w:sz w:val="28"/>
                <w:szCs w:val="28"/>
              </w:rPr>
              <w:t>Bilgisayar</w:t>
            </w:r>
            <w:proofErr w:type="spellEnd"/>
            <w:r w:rsidR="00BA51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A5191">
              <w:rPr>
                <w:b/>
                <w:sz w:val="28"/>
                <w:szCs w:val="28"/>
              </w:rPr>
              <w:t>Mimarisi</w:t>
            </w:r>
            <w:proofErr w:type="spellEnd"/>
            <w:r w:rsidRPr="003F34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34AD">
              <w:rPr>
                <w:b/>
                <w:sz w:val="28"/>
                <w:szCs w:val="28"/>
              </w:rPr>
              <w:t>ve</w:t>
            </w:r>
            <w:proofErr w:type="spellEnd"/>
            <w:r w:rsidRPr="003F34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A5191">
              <w:rPr>
                <w:b/>
                <w:sz w:val="28"/>
                <w:szCs w:val="28"/>
              </w:rPr>
              <w:t>Organizasyonu</w:t>
            </w:r>
            <w:proofErr w:type="spellEnd"/>
          </w:p>
        </w:tc>
      </w:tr>
      <w:tr w:rsidR="004D0F2C" w:rsidRPr="00C67F0A" w:rsidTr="00FC6E5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4D0F2C" w:rsidRPr="00C67F0A" w:rsidRDefault="00FD0304" w:rsidP="00FC6E5D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Bölüm</w:t>
            </w:r>
            <w:proofErr w:type="spellEnd"/>
            <w:r w:rsidR="004D0F2C" w:rsidRPr="00C67F0A">
              <w:rPr>
                <w:b/>
                <w:sz w:val="20"/>
                <w:szCs w:val="20"/>
              </w:rPr>
              <w:t>:</w:t>
            </w:r>
            <w:r w:rsidR="004D0F2C" w:rsidRPr="00C67F0A">
              <w:rPr>
                <w:sz w:val="20"/>
                <w:szCs w:val="20"/>
              </w:rPr>
              <w:t xml:space="preserve">            </w:t>
            </w:r>
          </w:p>
          <w:p w:rsidR="004D0F2C" w:rsidRPr="00C67F0A" w:rsidRDefault="00FD0304" w:rsidP="00FC6E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Bilgisayar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Mühendisliği</w:t>
            </w:r>
            <w:proofErr w:type="spellEnd"/>
          </w:p>
        </w:tc>
      </w:tr>
      <w:tr w:rsidR="004D0F2C" w:rsidRPr="00C67F0A" w:rsidTr="00FC6E5D">
        <w:trPr>
          <w:trHeight w:val="312"/>
        </w:trPr>
        <w:tc>
          <w:tcPr>
            <w:tcW w:w="4338" w:type="dxa"/>
            <w:gridSpan w:val="2"/>
            <w:noWrap/>
            <w:vAlign w:val="center"/>
          </w:tcPr>
          <w:p w:rsidR="004D0F2C" w:rsidRPr="00C67F0A" w:rsidRDefault="00FD0304" w:rsidP="00FC6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sz w:val="20"/>
                <w:szCs w:val="20"/>
              </w:rPr>
              <w:t>Adı</w:t>
            </w:r>
            <w:proofErr w:type="spellEnd"/>
            <w:r w:rsidR="004D0F2C" w:rsidRPr="00C67F0A">
              <w:rPr>
                <w:b/>
                <w:sz w:val="20"/>
                <w:szCs w:val="20"/>
              </w:rPr>
              <w:t xml:space="preserve">:      </w:t>
            </w:r>
          </w:p>
          <w:p w:rsidR="004D0F2C" w:rsidRPr="00C67F0A" w:rsidRDefault="00FD0304" w:rsidP="00FD03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Bilgisayar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Mühendisliği</w:t>
            </w:r>
            <w:proofErr w:type="spellEnd"/>
            <w:r w:rsidR="003F34AD">
              <w:rPr>
                <w:sz w:val="20"/>
                <w:szCs w:val="20"/>
              </w:rPr>
              <w:t xml:space="preserve"> (</w:t>
            </w:r>
            <w:proofErr w:type="spellStart"/>
            <w:r w:rsidR="003F34AD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ürkçe</w:t>
            </w:r>
            <w:proofErr w:type="spellEnd"/>
            <w:r w:rsidR="003F34AD">
              <w:rPr>
                <w:sz w:val="20"/>
                <w:szCs w:val="20"/>
              </w:rPr>
              <w:t>)</w:t>
            </w:r>
          </w:p>
        </w:tc>
        <w:tc>
          <w:tcPr>
            <w:tcW w:w="5310" w:type="dxa"/>
            <w:gridSpan w:val="2"/>
            <w:vAlign w:val="center"/>
          </w:tcPr>
          <w:p w:rsidR="004D0F2C" w:rsidRPr="00C67F0A" w:rsidRDefault="004D0F2C" w:rsidP="004C29F6">
            <w:pPr>
              <w:rPr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Program</w:t>
            </w:r>
            <w:r w:rsidRPr="00C67F0A">
              <w:rPr>
                <w:sz w:val="20"/>
                <w:szCs w:val="20"/>
              </w:rPr>
              <w:t xml:space="preserve"> </w:t>
            </w:r>
            <w:r w:rsidR="00FD0304">
              <w:rPr>
                <w:b/>
                <w:sz w:val="20"/>
                <w:szCs w:val="20"/>
              </w:rPr>
              <w:t>Kodu</w:t>
            </w:r>
            <w:r w:rsidRPr="00C67F0A">
              <w:rPr>
                <w:b/>
                <w:sz w:val="20"/>
                <w:szCs w:val="20"/>
              </w:rPr>
              <w:t>:</w:t>
            </w:r>
            <w:r w:rsidRPr="00C67F0A">
              <w:rPr>
                <w:sz w:val="20"/>
                <w:szCs w:val="20"/>
              </w:rPr>
              <w:t xml:space="preserve"> </w:t>
            </w:r>
            <w:r w:rsidR="004C29F6">
              <w:rPr>
                <w:sz w:val="20"/>
                <w:szCs w:val="20"/>
              </w:rPr>
              <w:t>2B</w:t>
            </w:r>
          </w:p>
        </w:tc>
      </w:tr>
      <w:tr w:rsidR="004D0F2C" w:rsidRPr="00C67F0A" w:rsidTr="00FC6E5D">
        <w:trPr>
          <w:trHeight w:val="512"/>
        </w:trPr>
        <w:tc>
          <w:tcPr>
            <w:tcW w:w="2808" w:type="dxa"/>
            <w:noWrap/>
          </w:tcPr>
          <w:p w:rsidR="004D0F2C" w:rsidRPr="00C67F0A" w:rsidRDefault="00FD0304" w:rsidP="00FC6E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Ders</w:t>
            </w:r>
            <w:proofErr w:type="spellEnd"/>
            <w:r>
              <w:rPr>
                <w:b/>
                <w:sz w:val="20"/>
                <w:szCs w:val="20"/>
              </w:rPr>
              <w:t xml:space="preserve"> Kodu</w:t>
            </w:r>
            <w:r w:rsidR="004D0F2C" w:rsidRPr="00C67F0A">
              <w:rPr>
                <w:b/>
                <w:sz w:val="20"/>
                <w:szCs w:val="20"/>
              </w:rPr>
              <w:t xml:space="preserve">:  </w:t>
            </w:r>
          </w:p>
          <w:p w:rsidR="004D0F2C" w:rsidRPr="00C67F0A" w:rsidRDefault="003F34AD" w:rsidP="00BA5191">
            <w:r>
              <w:rPr>
                <w:sz w:val="20"/>
                <w:szCs w:val="20"/>
              </w:rPr>
              <w:t>BLGM</w:t>
            </w:r>
            <w:r w:rsidR="004D0F2C" w:rsidRPr="00C67F0A">
              <w:rPr>
                <w:sz w:val="20"/>
                <w:szCs w:val="20"/>
              </w:rPr>
              <w:t>32</w:t>
            </w:r>
            <w:r w:rsidR="00BA5191">
              <w:rPr>
                <w:sz w:val="20"/>
                <w:szCs w:val="20"/>
              </w:rPr>
              <w:t>5</w:t>
            </w:r>
          </w:p>
        </w:tc>
        <w:tc>
          <w:tcPr>
            <w:tcW w:w="3420" w:type="dxa"/>
            <w:gridSpan w:val="2"/>
          </w:tcPr>
          <w:p w:rsidR="004D0F2C" w:rsidRPr="00C67F0A" w:rsidRDefault="00FD0304" w:rsidP="00FC6E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</w:t>
            </w:r>
            <w:r w:rsidR="004D0F2C" w:rsidRPr="00C67F0A">
              <w:rPr>
                <w:b/>
                <w:sz w:val="20"/>
                <w:szCs w:val="20"/>
              </w:rPr>
              <w:t>redi</w:t>
            </w:r>
            <w:proofErr w:type="spellEnd"/>
            <w:r w:rsidR="004D0F2C" w:rsidRPr="00C67F0A">
              <w:rPr>
                <w:b/>
                <w:sz w:val="20"/>
                <w:szCs w:val="20"/>
              </w:rPr>
              <w:t xml:space="preserve">:                                          </w:t>
            </w:r>
          </w:p>
          <w:p w:rsidR="004D0F2C" w:rsidRPr="00C67F0A" w:rsidRDefault="004D0F2C" w:rsidP="00F54250">
            <w:pPr>
              <w:rPr>
                <w:b/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420" w:type="dxa"/>
          </w:tcPr>
          <w:p w:rsidR="004D0F2C" w:rsidRPr="00C67F0A" w:rsidRDefault="004D0F2C" w:rsidP="00FC6E5D">
            <w:pPr>
              <w:rPr>
                <w:b/>
                <w:bCs/>
              </w:rPr>
            </w:pPr>
            <w:proofErr w:type="spellStart"/>
            <w:r w:rsidRPr="00C67F0A">
              <w:rPr>
                <w:b/>
                <w:bCs/>
                <w:sz w:val="22"/>
                <w:szCs w:val="22"/>
              </w:rPr>
              <w:t>Y</w:t>
            </w:r>
            <w:r w:rsidR="00FD0304">
              <w:rPr>
                <w:b/>
                <w:bCs/>
                <w:sz w:val="22"/>
                <w:szCs w:val="22"/>
              </w:rPr>
              <w:t>ıl</w:t>
            </w:r>
            <w:proofErr w:type="spellEnd"/>
            <w:r w:rsidRPr="00C67F0A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842538">
              <w:rPr>
                <w:b/>
                <w:bCs/>
                <w:sz w:val="22"/>
                <w:szCs w:val="22"/>
              </w:rPr>
              <w:t>Dönem</w:t>
            </w:r>
            <w:proofErr w:type="spellEnd"/>
            <w:r w:rsidRPr="00C67F0A">
              <w:rPr>
                <w:b/>
                <w:bCs/>
                <w:sz w:val="22"/>
                <w:szCs w:val="22"/>
              </w:rPr>
              <w:t>:</w:t>
            </w:r>
          </w:p>
          <w:p w:rsidR="004D0F2C" w:rsidRPr="00C67F0A" w:rsidRDefault="00D43687" w:rsidP="009D36AC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202</w:t>
            </w:r>
            <w:r w:rsidR="009D36AC">
              <w:rPr>
                <w:sz w:val="20"/>
                <w:szCs w:val="20"/>
              </w:rPr>
              <w:t>3</w:t>
            </w:r>
            <w:r w:rsidR="00151368">
              <w:rPr>
                <w:sz w:val="20"/>
                <w:szCs w:val="20"/>
              </w:rPr>
              <w:t>-20</w:t>
            </w:r>
            <w:r w:rsidR="00BA5191">
              <w:rPr>
                <w:sz w:val="20"/>
                <w:szCs w:val="20"/>
              </w:rPr>
              <w:t>2</w:t>
            </w:r>
            <w:r w:rsidR="009D36AC">
              <w:rPr>
                <w:sz w:val="20"/>
                <w:szCs w:val="20"/>
              </w:rPr>
              <w:t>4</w:t>
            </w:r>
            <w:r w:rsidR="004D0F2C" w:rsidRPr="00C67F0A">
              <w:rPr>
                <w:sz w:val="20"/>
                <w:szCs w:val="20"/>
              </w:rPr>
              <w:t xml:space="preserve">    </w:t>
            </w:r>
            <w:proofErr w:type="spellStart"/>
            <w:r w:rsidR="00FD0304">
              <w:rPr>
                <w:sz w:val="20"/>
                <w:szCs w:val="20"/>
              </w:rPr>
              <w:t>Güz</w:t>
            </w:r>
            <w:proofErr w:type="spellEnd"/>
          </w:p>
        </w:tc>
      </w:tr>
      <w:tr w:rsidR="004D0F2C" w:rsidRPr="00C67F0A" w:rsidTr="00FC6E5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4D0F2C" w:rsidRPr="00C67F0A" w:rsidRDefault="00FC6746" w:rsidP="004C29F6">
            <w:pPr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D0F2C" w:rsidRPr="00C67F0A">
              <w:rPr>
                <w:sz w:val="20"/>
                <w:szCs w:val="20"/>
              </w:rPr>
              <w:instrText xml:space="preserve"> FORMCHECKBOX </w:instrText>
            </w:r>
            <w:r w:rsidR="009D36AC">
              <w:rPr>
                <w:sz w:val="20"/>
                <w:szCs w:val="20"/>
              </w:rPr>
            </w:r>
            <w:r w:rsidR="009D36AC">
              <w:rPr>
                <w:sz w:val="20"/>
                <w:szCs w:val="20"/>
              </w:rPr>
              <w:fldChar w:fldCharType="separate"/>
            </w:r>
            <w:r w:rsidRPr="00C67F0A">
              <w:rPr>
                <w:sz w:val="20"/>
                <w:szCs w:val="20"/>
              </w:rPr>
              <w:fldChar w:fldCharType="end"/>
            </w:r>
            <w:r w:rsidR="004C29F6">
              <w:rPr>
                <w:sz w:val="20"/>
                <w:szCs w:val="20"/>
              </w:rPr>
              <w:t xml:space="preserve">  </w:t>
            </w:r>
            <w:proofErr w:type="spellStart"/>
            <w:r w:rsidR="004C29F6">
              <w:rPr>
                <w:sz w:val="20"/>
                <w:szCs w:val="20"/>
              </w:rPr>
              <w:t>Zorunlu</w:t>
            </w:r>
            <w:proofErr w:type="spellEnd"/>
            <w:r w:rsidR="004C29F6">
              <w:rPr>
                <w:sz w:val="20"/>
                <w:szCs w:val="20"/>
              </w:rPr>
              <w:t xml:space="preserve"> </w:t>
            </w:r>
            <w:proofErr w:type="spellStart"/>
            <w:r w:rsidR="004C29F6">
              <w:rPr>
                <w:sz w:val="20"/>
                <w:szCs w:val="20"/>
              </w:rPr>
              <w:t>Ders</w:t>
            </w:r>
            <w:proofErr w:type="spellEnd"/>
            <w:r w:rsidR="004D0F2C" w:rsidRPr="00C67F0A">
              <w:rPr>
                <w:sz w:val="20"/>
                <w:szCs w:val="20"/>
              </w:rPr>
              <w:t xml:space="preserve">         </w:t>
            </w:r>
            <w:r w:rsidRPr="00C67F0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F2C" w:rsidRPr="00C67F0A">
              <w:rPr>
                <w:sz w:val="20"/>
                <w:szCs w:val="20"/>
              </w:rPr>
              <w:instrText xml:space="preserve"> FORMCHECKBOX </w:instrText>
            </w:r>
            <w:r w:rsidR="009D36AC">
              <w:rPr>
                <w:sz w:val="20"/>
                <w:szCs w:val="20"/>
              </w:rPr>
            </w:r>
            <w:r w:rsidR="009D36AC">
              <w:rPr>
                <w:sz w:val="20"/>
                <w:szCs w:val="20"/>
              </w:rPr>
              <w:fldChar w:fldCharType="separate"/>
            </w:r>
            <w:r w:rsidRPr="00C67F0A">
              <w:rPr>
                <w:sz w:val="20"/>
                <w:szCs w:val="20"/>
              </w:rPr>
              <w:fldChar w:fldCharType="end"/>
            </w:r>
            <w:r w:rsidR="004C29F6">
              <w:rPr>
                <w:sz w:val="20"/>
                <w:szCs w:val="20"/>
              </w:rPr>
              <w:t xml:space="preserve">  </w:t>
            </w:r>
            <w:proofErr w:type="spellStart"/>
            <w:r w:rsidR="004C29F6">
              <w:rPr>
                <w:sz w:val="20"/>
                <w:szCs w:val="20"/>
              </w:rPr>
              <w:t>Seçmeli</w:t>
            </w:r>
            <w:proofErr w:type="spellEnd"/>
            <w:r w:rsidR="004C29F6">
              <w:rPr>
                <w:sz w:val="20"/>
                <w:szCs w:val="20"/>
              </w:rPr>
              <w:t xml:space="preserve"> </w:t>
            </w:r>
            <w:proofErr w:type="spellStart"/>
            <w:r w:rsidR="004C29F6">
              <w:rPr>
                <w:sz w:val="20"/>
                <w:szCs w:val="20"/>
              </w:rPr>
              <w:t>Ders</w:t>
            </w:r>
            <w:proofErr w:type="spellEnd"/>
            <w:r w:rsidR="004D0F2C" w:rsidRPr="00C67F0A">
              <w:rPr>
                <w:sz w:val="20"/>
                <w:szCs w:val="20"/>
              </w:rPr>
              <w:t xml:space="preserve">       (</w:t>
            </w:r>
            <w:proofErr w:type="spellStart"/>
            <w:r w:rsidR="004C29F6">
              <w:rPr>
                <w:sz w:val="20"/>
                <w:szCs w:val="20"/>
              </w:rPr>
              <w:t>uygun</w:t>
            </w:r>
            <w:proofErr w:type="spellEnd"/>
            <w:r w:rsidR="004C29F6">
              <w:rPr>
                <w:sz w:val="20"/>
                <w:szCs w:val="20"/>
              </w:rPr>
              <w:t xml:space="preserve"> </w:t>
            </w:r>
            <w:proofErr w:type="spellStart"/>
            <w:r w:rsidR="004C29F6">
              <w:rPr>
                <w:sz w:val="20"/>
                <w:szCs w:val="20"/>
              </w:rPr>
              <w:t>olanı</w:t>
            </w:r>
            <w:proofErr w:type="spellEnd"/>
            <w:r w:rsidR="004C29F6">
              <w:rPr>
                <w:sz w:val="20"/>
                <w:szCs w:val="20"/>
              </w:rPr>
              <w:t xml:space="preserve"> </w:t>
            </w:r>
            <w:proofErr w:type="spellStart"/>
            <w:r w:rsidR="004C29F6">
              <w:rPr>
                <w:sz w:val="20"/>
                <w:szCs w:val="20"/>
              </w:rPr>
              <w:t>seçiniz</w:t>
            </w:r>
            <w:proofErr w:type="spellEnd"/>
            <w:r w:rsidR="004D0F2C" w:rsidRPr="00C67F0A">
              <w:rPr>
                <w:sz w:val="20"/>
                <w:szCs w:val="20"/>
              </w:rPr>
              <w:t xml:space="preserve">) </w:t>
            </w:r>
          </w:p>
        </w:tc>
      </w:tr>
      <w:tr w:rsidR="004D0F2C" w:rsidRPr="00C67F0A" w:rsidTr="00FC6E5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4D0F2C" w:rsidRPr="00C67F0A" w:rsidRDefault="00B046A4" w:rsidP="00FC6E5D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Önkoşul</w:t>
            </w:r>
            <w:proofErr w:type="spellEnd"/>
            <w:r w:rsidR="004D0F2C" w:rsidRPr="00C67F0A">
              <w:rPr>
                <w:b/>
                <w:bCs/>
                <w:sz w:val="20"/>
                <w:szCs w:val="20"/>
              </w:rPr>
              <w:t>:</w:t>
            </w:r>
            <w:r w:rsidR="004D0F2C" w:rsidRPr="00C67F0A">
              <w:rPr>
                <w:sz w:val="20"/>
                <w:szCs w:val="20"/>
              </w:rPr>
              <w:t xml:space="preserve"> </w:t>
            </w:r>
          </w:p>
          <w:p w:rsidR="004D0F2C" w:rsidRPr="00C67F0A" w:rsidRDefault="003F34AD" w:rsidP="00FC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BLGM 22</w:t>
            </w:r>
            <w:r w:rsidR="00BA519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BA5191">
              <w:rPr>
                <w:sz w:val="20"/>
                <w:szCs w:val="20"/>
              </w:rPr>
              <w:t>Sayısal</w:t>
            </w:r>
            <w:proofErr w:type="spellEnd"/>
            <w:r w:rsidR="00BA5191">
              <w:rPr>
                <w:sz w:val="20"/>
                <w:szCs w:val="20"/>
              </w:rPr>
              <w:t xml:space="preserve"> </w:t>
            </w:r>
            <w:proofErr w:type="spellStart"/>
            <w:r w:rsidR="00BA5191">
              <w:rPr>
                <w:sz w:val="20"/>
                <w:szCs w:val="20"/>
              </w:rPr>
              <w:t>Mantık</w:t>
            </w:r>
            <w:proofErr w:type="spellEnd"/>
            <w:r w:rsidR="00BA5191">
              <w:rPr>
                <w:sz w:val="20"/>
                <w:szCs w:val="20"/>
              </w:rPr>
              <w:t xml:space="preserve"> </w:t>
            </w:r>
            <w:proofErr w:type="spellStart"/>
            <w:r w:rsidR="00BA5191">
              <w:rPr>
                <w:sz w:val="20"/>
                <w:szCs w:val="20"/>
              </w:rPr>
              <w:t>Sistemleri</w:t>
            </w:r>
            <w:proofErr w:type="spellEnd"/>
          </w:p>
          <w:p w:rsidR="004D0F2C" w:rsidRPr="00C67F0A" w:rsidRDefault="004D0F2C" w:rsidP="00FC6E5D">
            <w:pPr>
              <w:rPr>
                <w:sz w:val="20"/>
                <w:szCs w:val="20"/>
              </w:rPr>
            </w:pPr>
          </w:p>
        </w:tc>
      </w:tr>
      <w:tr w:rsidR="004D0F2C" w:rsidRPr="00C67F0A" w:rsidTr="00FC6E5D">
        <w:trPr>
          <w:trHeight w:val="307"/>
        </w:trPr>
        <w:tc>
          <w:tcPr>
            <w:tcW w:w="9648" w:type="dxa"/>
            <w:gridSpan w:val="4"/>
            <w:noWrap/>
            <w:vAlign w:val="center"/>
          </w:tcPr>
          <w:p w:rsidR="004D0F2C" w:rsidRPr="00C67F0A" w:rsidRDefault="004C29F6" w:rsidP="00FC6E5D">
            <w:pPr>
              <w:ind w:left="1800" w:hanging="18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</w:t>
            </w:r>
            <w:r w:rsidR="004D0F2C" w:rsidRPr="00C67F0A">
              <w:rPr>
                <w:b/>
                <w:bCs/>
                <w:sz w:val="20"/>
                <w:szCs w:val="20"/>
              </w:rPr>
              <w:t>atalog</w:t>
            </w:r>
            <w:proofErr w:type="spellEnd"/>
            <w:r w:rsidR="004D0F2C" w:rsidRPr="00C67F0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Bilgisi</w:t>
            </w:r>
            <w:proofErr w:type="spellEnd"/>
            <w:r w:rsidR="004D0F2C" w:rsidRPr="00C67F0A">
              <w:rPr>
                <w:sz w:val="20"/>
                <w:szCs w:val="20"/>
              </w:rPr>
              <w:t xml:space="preserve">: </w:t>
            </w:r>
          </w:p>
          <w:p w:rsidR="004D0F2C" w:rsidRPr="00C67F0A" w:rsidRDefault="00D43687" w:rsidP="00D43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 </w:t>
            </w:r>
            <w:proofErr w:type="spellStart"/>
            <w:r>
              <w:rPr>
                <w:sz w:val="20"/>
                <w:szCs w:val="20"/>
              </w:rPr>
              <w:t>dersin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amacı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bilgisayar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mimarisinin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tasarımı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aşamalarını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özetleyerek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azaltılmış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kümesi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bilgisayarın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tasarımı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maliyet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performans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ilişkisinin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kavranması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hız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esneklik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ölçütlerin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irdelenerek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tasarımın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nasıl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gerçekleştirileceğini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tartışılacaktır</w:t>
            </w:r>
            <w:proofErr w:type="spellEnd"/>
            <w:r>
              <w:rPr>
                <w:sz w:val="20"/>
                <w:szCs w:val="20"/>
              </w:rPr>
              <w:t xml:space="preserve">. Bu </w:t>
            </w:r>
            <w:proofErr w:type="spellStart"/>
            <w:r>
              <w:rPr>
                <w:sz w:val="20"/>
                <w:szCs w:val="20"/>
              </w:rPr>
              <w:t>ders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programlama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bilgisayar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mimarisi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arasında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birköprü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görevi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yapmaktadır</w:t>
            </w:r>
            <w:proofErr w:type="spellEnd"/>
            <w:r w:rsidR="00BA5191" w:rsidRPr="00BA5191">
              <w:rPr>
                <w:sz w:val="20"/>
                <w:szCs w:val="20"/>
              </w:rPr>
              <w:t>.</w:t>
            </w:r>
          </w:p>
        </w:tc>
      </w:tr>
      <w:tr w:rsidR="004D0F2C" w:rsidRPr="00C67F0A" w:rsidTr="00FC6E5D">
        <w:trPr>
          <w:trHeight w:val="557"/>
        </w:trPr>
        <w:tc>
          <w:tcPr>
            <w:tcW w:w="9648" w:type="dxa"/>
            <w:gridSpan w:val="4"/>
            <w:noWrap/>
            <w:vAlign w:val="center"/>
          </w:tcPr>
          <w:p w:rsidR="004D0F2C" w:rsidRPr="00C67F0A" w:rsidRDefault="00B046A4" w:rsidP="00FC6E5D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Ders</w:t>
            </w:r>
            <w:proofErr w:type="spellEnd"/>
            <w:r w:rsidR="004D0F2C" w:rsidRPr="00C67F0A">
              <w:rPr>
                <w:b/>
                <w:bCs/>
                <w:sz w:val="20"/>
                <w:szCs w:val="20"/>
              </w:rPr>
              <w:t xml:space="preserve"> Web </w:t>
            </w:r>
            <w:proofErr w:type="spellStart"/>
            <w:r>
              <w:rPr>
                <w:b/>
                <w:bCs/>
                <w:sz w:val="20"/>
                <w:szCs w:val="20"/>
              </w:rPr>
              <w:t>Sayfası</w:t>
            </w:r>
            <w:proofErr w:type="spellEnd"/>
            <w:r w:rsidR="004D0F2C" w:rsidRPr="00C67F0A">
              <w:rPr>
                <w:b/>
                <w:bCs/>
                <w:sz w:val="20"/>
                <w:szCs w:val="20"/>
              </w:rPr>
              <w:t xml:space="preserve">:  </w:t>
            </w:r>
          </w:p>
          <w:p w:rsidR="004D0F2C" w:rsidRPr="00C67F0A" w:rsidRDefault="004D0F2C" w:rsidP="00BA5191">
            <w:pPr>
              <w:jc w:val="both"/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>htt</w:t>
            </w:r>
            <w:r w:rsidR="003F34AD">
              <w:rPr>
                <w:sz w:val="20"/>
                <w:szCs w:val="20"/>
              </w:rPr>
              <w:t>p://cmpe.emu.edu.tr/courses/blgm</w:t>
            </w:r>
            <w:r w:rsidRPr="00C67F0A">
              <w:rPr>
                <w:sz w:val="20"/>
                <w:szCs w:val="20"/>
              </w:rPr>
              <w:t>32</w:t>
            </w:r>
            <w:r w:rsidR="00BA5191">
              <w:rPr>
                <w:sz w:val="20"/>
                <w:szCs w:val="20"/>
              </w:rPr>
              <w:t>5</w:t>
            </w:r>
          </w:p>
        </w:tc>
      </w:tr>
      <w:tr w:rsidR="004D0F2C" w:rsidRPr="00C67F0A" w:rsidTr="00FC6E5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4D0F2C" w:rsidRPr="00C67F0A" w:rsidRDefault="00B046A4" w:rsidP="00FC6E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Ders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Kitabı</w:t>
            </w:r>
            <w:proofErr w:type="spellEnd"/>
            <w:r w:rsidR="004D0F2C" w:rsidRPr="00C67F0A">
              <w:rPr>
                <w:b/>
                <w:bCs/>
                <w:sz w:val="20"/>
                <w:szCs w:val="20"/>
              </w:rPr>
              <w:t>:</w:t>
            </w:r>
            <w:r w:rsidR="004D0F2C" w:rsidRPr="00C67F0A">
              <w:rPr>
                <w:b/>
                <w:sz w:val="20"/>
                <w:szCs w:val="20"/>
              </w:rPr>
              <w:t xml:space="preserve">  </w:t>
            </w:r>
          </w:p>
          <w:p w:rsidR="00BB0A77" w:rsidRPr="00C67F0A" w:rsidRDefault="0072010C" w:rsidP="00842538">
            <w:pPr>
              <w:rPr>
                <w:sz w:val="20"/>
                <w:szCs w:val="20"/>
              </w:rPr>
            </w:pPr>
            <w:r w:rsidRPr="0072010C">
              <w:rPr>
                <w:sz w:val="20"/>
                <w:szCs w:val="20"/>
              </w:rPr>
              <w:t xml:space="preserve">Computer Organization and Design: The Hardware/Software Interface, D.A. Patterson and J.L. Hennessy, 4th Ed., Morgan Kaufmann, 2008.  </w:t>
            </w:r>
          </w:p>
        </w:tc>
      </w:tr>
      <w:tr w:rsidR="004D0F2C" w:rsidRPr="00C67F0A" w:rsidTr="00FC6E5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4D0F2C" w:rsidRDefault="001630F6" w:rsidP="00FC6E5D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Yardımcı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Ders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Kita</w:t>
            </w:r>
            <w:r w:rsidR="00842538">
              <w:rPr>
                <w:b/>
                <w:bCs/>
                <w:sz w:val="20"/>
                <w:szCs w:val="20"/>
              </w:rPr>
              <w:t>plar</w:t>
            </w:r>
            <w:r>
              <w:rPr>
                <w:b/>
                <w:bCs/>
                <w:sz w:val="20"/>
                <w:szCs w:val="20"/>
              </w:rPr>
              <w:t>ı</w:t>
            </w:r>
            <w:proofErr w:type="spellEnd"/>
            <w:r w:rsidR="004D0F2C" w:rsidRPr="00C67F0A">
              <w:rPr>
                <w:b/>
                <w:bCs/>
                <w:sz w:val="20"/>
                <w:szCs w:val="20"/>
              </w:rPr>
              <w:t xml:space="preserve"> :</w:t>
            </w:r>
          </w:p>
          <w:p w:rsidR="004D0F2C" w:rsidRPr="00C67F0A" w:rsidRDefault="0072010C" w:rsidP="00FC6E5D">
            <w:pPr>
              <w:rPr>
                <w:sz w:val="20"/>
                <w:szCs w:val="20"/>
              </w:rPr>
            </w:pPr>
            <w:r w:rsidRPr="0072010C">
              <w:rPr>
                <w:sz w:val="20"/>
                <w:szCs w:val="20"/>
              </w:rPr>
              <w:t>Computer Architecture: A Quantitative approach, J.L. Hennessy and D.A. Patterson,</w:t>
            </w:r>
            <w:r>
              <w:rPr>
                <w:sz w:val="20"/>
                <w:szCs w:val="20"/>
              </w:rPr>
              <w:t xml:space="preserve"> 3rd Ed., Morgan Kaufmann, 2003</w:t>
            </w:r>
            <w:r w:rsidR="004D0F2C" w:rsidRPr="00C67F0A">
              <w:rPr>
                <w:sz w:val="20"/>
                <w:szCs w:val="20"/>
              </w:rPr>
              <w:t>.</w:t>
            </w:r>
          </w:p>
          <w:p w:rsidR="004D0F2C" w:rsidRPr="00C67F0A" w:rsidRDefault="004D0F2C" w:rsidP="00FC6E5D">
            <w:pPr>
              <w:rPr>
                <w:sz w:val="20"/>
                <w:szCs w:val="20"/>
              </w:rPr>
            </w:pPr>
          </w:p>
        </w:tc>
      </w:tr>
      <w:tr w:rsidR="004D0F2C" w:rsidRPr="00C67F0A" w:rsidTr="00FC6E5D">
        <w:trPr>
          <w:trHeight w:val="747"/>
        </w:trPr>
        <w:tc>
          <w:tcPr>
            <w:tcW w:w="9648" w:type="dxa"/>
            <w:gridSpan w:val="4"/>
            <w:noWrap/>
            <w:vAlign w:val="center"/>
          </w:tcPr>
          <w:p w:rsidR="004D0F2C" w:rsidRPr="00C67F0A" w:rsidRDefault="008B4A20" w:rsidP="00FC6E5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İşlenecek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konular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sınıf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çizelgesi</w:t>
            </w:r>
            <w:proofErr w:type="spellEnd"/>
            <w:r w:rsidR="004D0F2C" w:rsidRPr="00C67F0A">
              <w:rPr>
                <w:b/>
                <w:bCs/>
                <w:sz w:val="20"/>
                <w:szCs w:val="20"/>
              </w:rPr>
              <w:t>:</w:t>
            </w:r>
          </w:p>
          <w:p w:rsidR="004D0F2C" w:rsidRPr="00C67F0A" w:rsidRDefault="004D0F2C" w:rsidP="00FC6E5D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="009F0C48">
              <w:rPr>
                <w:b/>
                <w:bCs/>
                <w:sz w:val="20"/>
                <w:szCs w:val="20"/>
              </w:rPr>
              <w:t>Haftada</w:t>
            </w:r>
            <w:proofErr w:type="spellEnd"/>
            <w:r w:rsidR="009F0C48">
              <w:rPr>
                <w:b/>
                <w:bCs/>
                <w:sz w:val="20"/>
                <w:szCs w:val="20"/>
              </w:rPr>
              <w:t xml:space="preserve"> 4 </w:t>
            </w:r>
            <w:proofErr w:type="spellStart"/>
            <w:r w:rsidR="009F0C48">
              <w:rPr>
                <w:b/>
                <w:bCs/>
                <w:sz w:val="20"/>
                <w:szCs w:val="20"/>
              </w:rPr>
              <w:t>saatlik</w:t>
            </w:r>
            <w:proofErr w:type="spellEnd"/>
            <w:r w:rsidR="009F0C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F0C48">
              <w:rPr>
                <w:b/>
                <w:bCs/>
                <w:sz w:val="20"/>
                <w:szCs w:val="20"/>
              </w:rPr>
              <w:t>ders</w:t>
            </w:r>
            <w:proofErr w:type="spellEnd"/>
            <w:r w:rsidRPr="00C67F0A">
              <w:rPr>
                <w:b/>
                <w:bCs/>
                <w:sz w:val="20"/>
                <w:szCs w:val="20"/>
              </w:rPr>
              <w:t>)</w:t>
            </w:r>
          </w:p>
          <w:p w:rsidR="004D0F2C" w:rsidRPr="00C67F0A" w:rsidRDefault="004D0F2C" w:rsidP="00FC6E5D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89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7732"/>
            </w:tblGrid>
            <w:tr w:rsidR="0072010C" w:rsidRPr="00C67F0A" w:rsidTr="00FC6E5D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2010C" w:rsidRPr="00C67F0A" w:rsidRDefault="0072010C" w:rsidP="0072010C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Hafta</w:t>
                  </w:r>
                  <w:proofErr w:type="spellEnd"/>
                  <w:r w:rsidRPr="00C67F0A">
                    <w:rPr>
                      <w:b/>
                      <w:sz w:val="20"/>
                      <w:szCs w:val="20"/>
                    </w:rPr>
                    <w:t xml:space="preserve"> 1-2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2010C" w:rsidRPr="00C67F0A" w:rsidRDefault="0072010C" w:rsidP="0072010C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Bilgisayar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mimarisinin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temeli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; </w:t>
                  </w:r>
                  <w:r w:rsidRPr="00C67F0A">
                    <w:rPr>
                      <w:sz w:val="20"/>
                      <w:szCs w:val="20"/>
                    </w:rPr>
                    <w:t xml:space="preserve">RISC </w:t>
                  </w:r>
                  <w:proofErr w:type="spellStart"/>
                  <w:r>
                    <w:rPr>
                      <w:sz w:val="20"/>
                      <w:szCs w:val="20"/>
                    </w:rPr>
                    <w:t>işlemcilerin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tasarım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prensipleri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 xml:space="preserve">; Arithmetic Operators; </w:t>
                  </w:r>
                  <w:r>
                    <w:rPr>
                      <w:sz w:val="20"/>
                      <w:szCs w:val="20"/>
                    </w:rPr>
                    <w:t xml:space="preserve">very </w:t>
                  </w:r>
                  <w:proofErr w:type="spellStart"/>
                  <w:r>
                    <w:rPr>
                      <w:sz w:val="20"/>
                      <w:szCs w:val="20"/>
                    </w:rPr>
                    <w:t>temsiliyeti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 xml:space="preserve">; </w:t>
                  </w:r>
                  <w:proofErr w:type="spellStart"/>
                  <w:r>
                    <w:rPr>
                      <w:sz w:val="20"/>
                      <w:szCs w:val="20"/>
                    </w:rPr>
                    <w:t>Makine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dili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 xml:space="preserve"> I; </w:t>
                  </w:r>
                  <w:proofErr w:type="spellStart"/>
                  <w:r>
                    <w:rPr>
                      <w:sz w:val="20"/>
                      <w:szCs w:val="20"/>
                    </w:rPr>
                    <w:t>komut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7F0A">
                    <w:rPr>
                      <w:sz w:val="20"/>
                      <w:szCs w:val="20"/>
                    </w:rPr>
                    <w:t>format</w:t>
                  </w:r>
                  <w:r>
                    <w:rPr>
                      <w:sz w:val="20"/>
                      <w:szCs w:val="20"/>
                    </w:rPr>
                    <w:t>ları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yazmaç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mimarisi</w:t>
                  </w:r>
                  <w:r w:rsidRPr="00C67F0A">
                    <w:rPr>
                      <w:sz w:val="20"/>
                      <w:szCs w:val="20"/>
                    </w:rPr>
                    <w:t>n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 xml:space="preserve">, load </w:t>
                  </w:r>
                  <w:proofErr w:type="spellStart"/>
                  <w:r>
                    <w:rPr>
                      <w:sz w:val="20"/>
                      <w:szCs w:val="20"/>
                    </w:rPr>
                    <w:t>ve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 xml:space="preserve"> store </w:t>
                  </w:r>
                  <w:proofErr w:type="spellStart"/>
                  <w:r>
                    <w:rPr>
                      <w:sz w:val="20"/>
                      <w:szCs w:val="20"/>
                    </w:rPr>
                    <w:t>komutlarıyla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belleğe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erişim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dizilere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(arrays) </w:t>
                  </w:r>
                  <w:proofErr w:type="spellStart"/>
                  <w:r>
                    <w:rPr>
                      <w:sz w:val="20"/>
                      <w:szCs w:val="20"/>
                    </w:rPr>
                    <w:t>erişim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bellek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adresleme</w:t>
                  </w:r>
                  <w:proofErr w:type="spellEnd"/>
                  <w:r>
                    <w:rPr>
                      <w:sz w:val="20"/>
                      <w:szCs w:val="20"/>
                    </w:rPr>
                    <w:t>, assembly language</w:t>
                  </w:r>
                  <w:r w:rsidRPr="00C67F0A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72010C" w:rsidRPr="00C67F0A" w:rsidTr="00FC6E5D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2010C" w:rsidRPr="00C67F0A" w:rsidRDefault="0072010C" w:rsidP="0072010C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Hafta</w:t>
                  </w:r>
                  <w:proofErr w:type="spellEnd"/>
                  <w:r w:rsidRPr="00C67F0A">
                    <w:rPr>
                      <w:b/>
                      <w:sz w:val="20"/>
                      <w:szCs w:val="20"/>
                    </w:rPr>
                    <w:t xml:space="preserve"> 3-4  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2010C" w:rsidRPr="00C67F0A" w:rsidRDefault="0072010C" w:rsidP="00EA6E82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Makine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dili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 xml:space="preserve"> II; </w:t>
                  </w:r>
                  <w:proofErr w:type="spellStart"/>
                  <w:r>
                    <w:rPr>
                      <w:sz w:val="20"/>
                      <w:szCs w:val="20"/>
                    </w:rPr>
                    <w:t>k</w:t>
                  </w:r>
                  <w:r w:rsidRPr="00C67F0A">
                    <w:rPr>
                      <w:sz w:val="20"/>
                      <w:szCs w:val="20"/>
                    </w:rPr>
                    <w:t>ontrol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komutları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>, MIPS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içinde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döngü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komutların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karşılaştırılması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mantık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işlemleri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sahte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komutlar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komut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çözümü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EA6E82">
                    <w:rPr>
                      <w:sz w:val="20"/>
                      <w:szCs w:val="20"/>
                    </w:rPr>
                    <w:t>bilgisayar</w:t>
                  </w:r>
                  <w:proofErr w:type="spellEnd"/>
                  <w:r w:rsidR="00EA6E8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6E82">
                    <w:rPr>
                      <w:sz w:val="20"/>
                      <w:szCs w:val="20"/>
                    </w:rPr>
                    <w:t>mimarisinde</w:t>
                  </w:r>
                  <w:proofErr w:type="spellEnd"/>
                  <w:r w:rsidR="00EA6E8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6E82">
                    <w:rPr>
                      <w:sz w:val="20"/>
                      <w:szCs w:val="20"/>
                    </w:rPr>
                    <w:t>detekleyen</w:t>
                  </w:r>
                  <w:proofErr w:type="spellEnd"/>
                  <w:r w:rsidR="00EA6E8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6E82">
                    <w:rPr>
                      <w:sz w:val="20"/>
                      <w:szCs w:val="20"/>
                    </w:rPr>
                    <w:t>prosedürler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EA6E82">
                    <w:rPr>
                      <w:sz w:val="20"/>
                      <w:szCs w:val="20"/>
                    </w:rPr>
                    <w:t>argümanların</w:t>
                  </w:r>
                  <w:proofErr w:type="spellEnd"/>
                  <w:r w:rsidR="00893C6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6E82">
                    <w:rPr>
                      <w:sz w:val="20"/>
                      <w:szCs w:val="20"/>
                    </w:rPr>
                    <w:t>prosedüre</w:t>
                  </w:r>
                  <w:proofErr w:type="spellEnd"/>
                  <w:r w:rsidR="00EA6E8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6E82">
                    <w:rPr>
                      <w:sz w:val="20"/>
                      <w:szCs w:val="20"/>
                    </w:rPr>
                    <w:t>aktarılması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EA6E82">
                    <w:rPr>
                      <w:sz w:val="20"/>
                      <w:szCs w:val="20"/>
                    </w:rPr>
                    <w:t>yazmaç</w:t>
                  </w:r>
                  <w:proofErr w:type="spellEnd"/>
                  <w:r w:rsidR="00EA6E8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6E82">
                    <w:rPr>
                      <w:sz w:val="20"/>
                      <w:szCs w:val="20"/>
                    </w:rPr>
                    <w:t>saklama</w:t>
                  </w:r>
                  <w:proofErr w:type="spellEnd"/>
                  <w:r w:rsidR="00EA6E8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6E82">
                    <w:rPr>
                      <w:sz w:val="20"/>
                      <w:szCs w:val="20"/>
                    </w:rPr>
                    <w:t>kuralları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 xml:space="preserve">, </w:t>
                  </w:r>
                  <w:r w:rsidR="00EA6E82">
                    <w:rPr>
                      <w:sz w:val="20"/>
                      <w:szCs w:val="20"/>
                    </w:rPr>
                    <w:t xml:space="preserve">stack </w:t>
                  </w:r>
                  <w:proofErr w:type="spellStart"/>
                  <w:r w:rsidR="00EA6E82">
                    <w:rPr>
                      <w:sz w:val="20"/>
                      <w:szCs w:val="20"/>
                    </w:rPr>
                    <w:t>kullanımı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72010C" w:rsidRPr="00C67F0A" w:rsidTr="00FC6E5D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2010C" w:rsidRPr="00C67F0A" w:rsidRDefault="00EA6E82" w:rsidP="00EA6E82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Hafta</w:t>
                  </w:r>
                  <w:proofErr w:type="spellEnd"/>
                  <w:r w:rsidR="0072010C" w:rsidRPr="00C67F0A">
                    <w:rPr>
                      <w:b/>
                      <w:sz w:val="20"/>
                      <w:szCs w:val="20"/>
                    </w:rPr>
                    <w:t xml:space="preserve"> 5-6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2010C" w:rsidRPr="00C67F0A" w:rsidRDefault="0072010C" w:rsidP="00EA6E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6E82">
                    <w:rPr>
                      <w:sz w:val="20"/>
                      <w:szCs w:val="20"/>
                    </w:rPr>
                    <w:t>Bilgisayarlar</w:t>
                  </w:r>
                  <w:proofErr w:type="spellEnd"/>
                  <w:r w:rsidR="00EA6E8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6E82">
                    <w:rPr>
                      <w:sz w:val="20"/>
                      <w:szCs w:val="20"/>
                    </w:rPr>
                    <w:t>için</w:t>
                  </w:r>
                  <w:proofErr w:type="spellEnd"/>
                  <w:r w:rsidR="00EA6E8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6E82">
                    <w:rPr>
                      <w:sz w:val="20"/>
                      <w:szCs w:val="20"/>
                    </w:rPr>
                    <w:t>aritmetik</w:t>
                  </w:r>
                  <w:proofErr w:type="spellEnd"/>
                  <w:r w:rsidRPr="00C67F0A">
                    <w:rPr>
                      <w:bCs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C67F0A">
                    <w:rPr>
                      <w:bCs/>
                      <w:sz w:val="20"/>
                      <w:szCs w:val="20"/>
                    </w:rPr>
                    <w:t>po</w:t>
                  </w:r>
                  <w:r w:rsidR="00EA6E82">
                    <w:rPr>
                      <w:bCs/>
                      <w:sz w:val="20"/>
                      <w:szCs w:val="20"/>
                    </w:rPr>
                    <w:t>zitif</w:t>
                  </w:r>
                  <w:proofErr w:type="spellEnd"/>
                  <w:r w:rsidR="00EA6E82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6E82">
                    <w:rPr>
                      <w:bCs/>
                      <w:sz w:val="20"/>
                      <w:szCs w:val="20"/>
                    </w:rPr>
                    <w:t>ve</w:t>
                  </w:r>
                  <w:proofErr w:type="spellEnd"/>
                  <w:r w:rsidR="00EA6E82">
                    <w:rPr>
                      <w:bCs/>
                      <w:sz w:val="20"/>
                      <w:szCs w:val="20"/>
                    </w:rPr>
                    <w:t xml:space="preserve"> negative </w:t>
                  </w:r>
                  <w:r w:rsidRPr="00C67F0A">
                    <w:rPr>
                      <w:bCs/>
                      <w:sz w:val="20"/>
                      <w:szCs w:val="20"/>
                    </w:rPr>
                    <w:t xml:space="preserve">binary </w:t>
                  </w:r>
                  <w:proofErr w:type="spellStart"/>
                  <w:r w:rsidR="00EA6E82">
                    <w:rPr>
                      <w:bCs/>
                      <w:sz w:val="20"/>
                      <w:szCs w:val="20"/>
                    </w:rPr>
                    <w:t>sayılar</w:t>
                  </w:r>
                  <w:proofErr w:type="spellEnd"/>
                  <w:r w:rsidRPr="00C67F0A">
                    <w:rPr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EA6E82">
                    <w:rPr>
                      <w:bCs/>
                      <w:sz w:val="20"/>
                      <w:szCs w:val="20"/>
                    </w:rPr>
                    <w:t>toplama</w:t>
                  </w:r>
                  <w:proofErr w:type="spellEnd"/>
                  <w:r w:rsidR="00EA6E82">
                    <w:rPr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EA6E82">
                    <w:rPr>
                      <w:bCs/>
                      <w:sz w:val="20"/>
                      <w:szCs w:val="20"/>
                    </w:rPr>
                    <w:t>çıkarma</w:t>
                  </w:r>
                  <w:proofErr w:type="spellEnd"/>
                  <w:r w:rsidRPr="00C67F0A">
                    <w:rPr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EA6E82">
                    <w:rPr>
                      <w:bCs/>
                      <w:sz w:val="20"/>
                      <w:szCs w:val="20"/>
                    </w:rPr>
                    <w:t>kaydırma</w:t>
                  </w:r>
                  <w:proofErr w:type="spellEnd"/>
                  <w:r w:rsidR="00EA6E82">
                    <w:rPr>
                      <w:bCs/>
                      <w:sz w:val="20"/>
                      <w:szCs w:val="20"/>
                    </w:rPr>
                    <w:t xml:space="preserve"> (</w:t>
                  </w:r>
                  <w:r w:rsidRPr="00C67F0A">
                    <w:rPr>
                      <w:bCs/>
                      <w:sz w:val="20"/>
                      <w:szCs w:val="20"/>
                    </w:rPr>
                    <w:t>shifting</w:t>
                  </w:r>
                  <w:r w:rsidR="00EA6E82">
                    <w:rPr>
                      <w:bCs/>
                      <w:sz w:val="20"/>
                      <w:szCs w:val="20"/>
                    </w:rPr>
                    <w:t>)</w:t>
                  </w:r>
                  <w:r w:rsidRPr="00C67F0A">
                    <w:rPr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EA6E82">
                    <w:rPr>
                      <w:bCs/>
                      <w:sz w:val="20"/>
                      <w:szCs w:val="20"/>
                    </w:rPr>
                    <w:t>mantık</w:t>
                  </w:r>
                  <w:proofErr w:type="spellEnd"/>
                  <w:r w:rsidR="00EA6E82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6E82">
                    <w:rPr>
                      <w:bCs/>
                      <w:sz w:val="20"/>
                      <w:szCs w:val="20"/>
                    </w:rPr>
                    <w:t>işlemleri</w:t>
                  </w:r>
                  <w:proofErr w:type="spellEnd"/>
                  <w:r w:rsidR="00EA6E82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6E82">
                    <w:rPr>
                      <w:bCs/>
                      <w:sz w:val="20"/>
                      <w:szCs w:val="20"/>
                    </w:rPr>
                    <w:t>ve</w:t>
                  </w:r>
                  <w:proofErr w:type="spellEnd"/>
                  <w:r w:rsidRPr="00C67F0A">
                    <w:rPr>
                      <w:bCs/>
                      <w:sz w:val="20"/>
                      <w:szCs w:val="20"/>
                    </w:rPr>
                    <w:t xml:space="preserve"> overflow </w:t>
                  </w:r>
                  <w:proofErr w:type="spellStart"/>
                  <w:r w:rsidR="00EA6E82">
                    <w:rPr>
                      <w:bCs/>
                      <w:sz w:val="20"/>
                      <w:szCs w:val="20"/>
                    </w:rPr>
                    <w:t>kestirme</w:t>
                  </w:r>
                  <w:proofErr w:type="spellEnd"/>
                  <w:r w:rsidRPr="00C67F0A">
                    <w:rPr>
                      <w:bCs/>
                      <w:sz w:val="20"/>
                      <w:szCs w:val="20"/>
                    </w:rPr>
                    <w:t>;</w:t>
                  </w:r>
                  <w:r w:rsidR="009A7749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6E82">
                    <w:rPr>
                      <w:bCs/>
                      <w:sz w:val="20"/>
                      <w:szCs w:val="20"/>
                    </w:rPr>
                    <w:t>temel</w:t>
                  </w:r>
                  <w:proofErr w:type="spellEnd"/>
                  <w:r w:rsidR="00EA6E82">
                    <w:rPr>
                      <w:bCs/>
                      <w:sz w:val="20"/>
                      <w:szCs w:val="20"/>
                    </w:rPr>
                    <w:t xml:space="preserve"> MIPS </w:t>
                  </w:r>
                  <w:proofErr w:type="spellStart"/>
                  <w:r w:rsidR="00EA6E82">
                    <w:rPr>
                      <w:bCs/>
                      <w:sz w:val="20"/>
                      <w:szCs w:val="20"/>
                    </w:rPr>
                    <w:t>komutları</w:t>
                  </w:r>
                  <w:proofErr w:type="spellEnd"/>
                  <w:r w:rsidR="00EA6E82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6E82">
                    <w:rPr>
                      <w:bCs/>
                      <w:sz w:val="20"/>
                      <w:szCs w:val="20"/>
                    </w:rPr>
                    <w:t>için</w:t>
                  </w:r>
                  <w:proofErr w:type="spellEnd"/>
                  <w:r w:rsidR="00EA6E82">
                    <w:rPr>
                      <w:bCs/>
                      <w:sz w:val="20"/>
                      <w:szCs w:val="20"/>
                    </w:rPr>
                    <w:t xml:space="preserve"> ALU </w:t>
                  </w:r>
                  <w:proofErr w:type="spellStart"/>
                  <w:r w:rsidR="00EA6E82">
                    <w:rPr>
                      <w:bCs/>
                      <w:sz w:val="20"/>
                      <w:szCs w:val="20"/>
                    </w:rPr>
                    <w:t>tasarlama</w:t>
                  </w:r>
                  <w:proofErr w:type="spellEnd"/>
                  <w:r w:rsidR="009A7749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72010C" w:rsidRPr="00C67F0A" w:rsidTr="00FC6E5D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2010C" w:rsidRPr="00C67F0A" w:rsidRDefault="00136F76" w:rsidP="00136F76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Hafta</w:t>
                  </w:r>
                  <w:proofErr w:type="spellEnd"/>
                  <w:r w:rsidR="0072010C" w:rsidRPr="00C67F0A">
                    <w:rPr>
                      <w:b/>
                      <w:sz w:val="20"/>
                      <w:szCs w:val="20"/>
                    </w:rPr>
                    <w:t xml:space="preserve"> 7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2010C" w:rsidRPr="00C67F0A" w:rsidRDefault="0072010C" w:rsidP="009A7749">
                  <w:pPr>
                    <w:rPr>
                      <w:sz w:val="20"/>
                      <w:szCs w:val="20"/>
                    </w:rPr>
                  </w:pPr>
                  <w:r w:rsidRPr="00C67F0A">
                    <w:rPr>
                      <w:bCs/>
                      <w:sz w:val="20"/>
                      <w:szCs w:val="20"/>
                    </w:rPr>
                    <w:t xml:space="preserve">Ripple carry </w:t>
                  </w:r>
                  <w:proofErr w:type="spellStart"/>
                  <w:r w:rsidR="009A7749">
                    <w:rPr>
                      <w:bCs/>
                      <w:sz w:val="20"/>
                      <w:szCs w:val="20"/>
                    </w:rPr>
                    <w:t>toplayıcı</w:t>
                  </w:r>
                  <w:proofErr w:type="spellEnd"/>
                  <w:r w:rsidR="009A7749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A7749">
                    <w:rPr>
                      <w:bCs/>
                      <w:sz w:val="20"/>
                      <w:szCs w:val="20"/>
                    </w:rPr>
                    <w:t>ve</w:t>
                  </w:r>
                  <w:proofErr w:type="spellEnd"/>
                  <w:r w:rsidRPr="00C67F0A">
                    <w:rPr>
                      <w:bCs/>
                      <w:sz w:val="20"/>
                      <w:szCs w:val="20"/>
                    </w:rPr>
                    <w:t xml:space="preserve"> Carry look ahead </w:t>
                  </w:r>
                  <w:proofErr w:type="spellStart"/>
                  <w:r w:rsidR="009A7749">
                    <w:rPr>
                      <w:bCs/>
                      <w:sz w:val="20"/>
                      <w:szCs w:val="20"/>
                    </w:rPr>
                    <w:t>toplayıcılar</w:t>
                  </w:r>
                  <w:proofErr w:type="spellEnd"/>
                </w:p>
              </w:tc>
            </w:tr>
            <w:tr w:rsidR="0072010C" w:rsidRPr="00C67F0A" w:rsidTr="00FC6E5D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2010C" w:rsidRPr="00C67F0A" w:rsidRDefault="00136F76" w:rsidP="00136F76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Hafta</w:t>
                  </w:r>
                  <w:proofErr w:type="spellEnd"/>
                  <w:r w:rsidR="0072010C" w:rsidRPr="00C67F0A">
                    <w:rPr>
                      <w:b/>
                      <w:sz w:val="20"/>
                      <w:szCs w:val="20"/>
                    </w:rPr>
                    <w:t xml:space="preserve"> 8-9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2010C" w:rsidRPr="002705CB" w:rsidRDefault="0072010C" w:rsidP="009A774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705CB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spellStart"/>
                  <w:r w:rsidR="009A7749" w:rsidRPr="002705CB">
                    <w:rPr>
                      <w:b/>
                      <w:color w:val="FF0000"/>
                      <w:sz w:val="20"/>
                      <w:szCs w:val="20"/>
                    </w:rPr>
                    <w:t>Arasınav</w:t>
                  </w:r>
                  <w:proofErr w:type="spellEnd"/>
                  <w:r w:rsidRPr="002705CB"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  <w:tr w:rsidR="0072010C" w:rsidRPr="00C67F0A" w:rsidTr="00FC6E5D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2010C" w:rsidRPr="00C67F0A" w:rsidRDefault="00136F76" w:rsidP="00136F76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Hafta</w:t>
                  </w:r>
                  <w:proofErr w:type="spellEnd"/>
                  <w:r w:rsidR="0072010C" w:rsidRPr="00C67F0A">
                    <w:rPr>
                      <w:b/>
                      <w:sz w:val="20"/>
                      <w:szCs w:val="20"/>
                    </w:rPr>
                    <w:t xml:space="preserve"> 10-11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2010C" w:rsidRPr="00C67F0A" w:rsidRDefault="00E11F20" w:rsidP="001D4901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Cs/>
                      <w:sz w:val="20"/>
                      <w:szCs w:val="20"/>
                    </w:rPr>
                    <w:t>Noktalı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sayıların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arit</w:t>
                  </w:r>
                  <w:r w:rsidR="0072010C" w:rsidRPr="00C67F0A">
                    <w:rPr>
                      <w:bCs/>
                      <w:sz w:val="20"/>
                      <w:szCs w:val="20"/>
                    </w:rPr>
                    <w:t>meti</w:t>
                  </w:r>
                  <w:r>
                    <w:rPr>
                      <w:bCs/>
                      <w:sz w:val="20"/>
                      <w:szCs w:val="20"/>
                    </w:rPr>
                    <w:t>k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algorit</w:t>
                  </w:r>
                  <w:r w:rsidR="0072010C" w:rsidRPr="00C67F0A">
                    <w:rPr>
                      <w:bCs/>
                      <w:sz w:val="20"/>
                      <w:szCs w:val="20"/>
                    </w:rPr>
                    <w:t>m</w:t>
                  </w:r>
                  <w:r>
                    <w:rPr>
                      <w:bCs/>
                      <w:sz w:val="20"/>
                      <w:szCs w:val="20"/>
                    </w:rPr>
                    <w:t>aları</w:t>
                  </w:r>
                  <w:proofErr w:type="spellEnd"/>
                  <w:r w:rsidR="0072010C" w:rsidRPr="00C67F0A">
                    <w:rPr>
                      <w:bCs/>
                      <w:sz w:val="20"/>
                      <w:szCs w:val="20"/>
                    </w:rPr>
                    <w:t xml:space="preserve">; </w:t>
                  </w:r>
                  <w:proofErr w:type="spellStart"/>
                  <w:r w:rsidR="001D4901">
                    <w:rPr>
                      <w:bCs/>
                      <w:sz w:val="20"/>
                      <w:szCs w:val="20"/>
                    </w:rPr>
                    <w:t>toplama</w:t>
                  </w:r>
                  <w:proofErr w:type="spellEnd"/>
                  <w:r w:rsidR="0072010C" w:rsidRPr="00C67F0A">
                    <w:rPr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1D4901">
                    <w:rPr>
                      <w:bCs/>
                      <w:sz w:val="20"/>
                      <w:szCs w:val="20"/>
                    </w:rPr>
                    <w:t>çıkarma</w:t>
                  </w:r>
                  <w:proofErr w:type="spellEnd"/>
                  <w:r w:rsidR="0072010C" w:rsidRPr="00C67F0A">
                    <w:rPr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1D4901">
                    <w:rPr>
                      <w:bCs/>
                      <w:sz w:val="20"/>
                      <w:szCs w:val="20"/>
                    </w:rPr>
                    <w:t>çarpma</w:t>
                  </w:r>
                  <w:proofErr w:type="spellEnd"/>
                  <w:r w:rsidR="0072010C" w:rsidRPr="00C67F0A">
                    <w:rPr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1D4901">
                    <w:rPr>
                      <w:bCs/>
                      <w:sz w:val="20"/>
                      <w:szCs w:val="20"/>
                    </w:rPr>
                    <w:t>ve</w:t>
                  </w:r>
                  <w:proofErr w:type="spellEnd"/>
                  <w:r w:rsidR="0072010C" w:rsidRPr="00C67F0A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D4901">
                    <w:rPr>
                      <w:bCs/>
                      <w:sz w:val="20"/>
                      <w:szCs w:val="20"/>
                    </w:rPr>
                    <w:t>bölme</w:t>
                  </w:r>
                  <w:proofErr w:type="spellEnd"/>
                  <w:r w:rsidR="0072010C" w:rsidRPr="00C67F0A">
                    <w:rPr>
                      <w:bCs/>
                      <w:sz w:val="20"/>
                      <w:szCs w:val="20"/>
                    </w:rPr>
                    <w:t xml:space="preserve">; </w:t>
                  </w:r>
                  <w:r w:rsidR="00136F76">
                    <w:rPr>
                      <w:bCs/>
                      <w:sz w:val="20"/>
                      <w:szCs w:val="20"/>
                    </w:rPr>
                    <w:t xml:space="preserve">MIPS </w:t>
                  </w:r>
                  <w:proofErr w:type="spellStart"/>
                  <w:r w:rsidR="00136F76">
                    <w:rPr>
                      <w:bCs/>
                      <w:sz w:val="20"/>
                      <w:szCs w:val="20"/>
                    </w:rPr>
                    <w:t>veriyolu</w:t>
                  </w:r>
                  <w:proofErr w:type="spellEnd"/>
                  <w:r w:rsidR="00136F76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6F76">
                    <w:rPr>
                      <w:bCs/>
                      <w:sz w:val="20"/>
                      <w:szCs w:val="20"/>
                    </w:rPr>
                    <w:t>için</w:t>
                  </w:r>
                  <w:proofErr w:type="spellEnd"/>
                  <w:r w:rsidR="00136F76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6F76">
                    <w:rPr>
                      <w:bCs/>
                      <w:sz w:val="20"/>
                      <w:szCs w:val="20"/>
                    </w:rPr>
                    <w:t>mantık</w:t>
                  </w:r>
                  <w:proofErr w:type="spellEnd"/>
                  <w:r w:rsidR="0072010C" w:rsidRPr="00C67F0A">
                    <w:rPr>
                      <w:bCs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72010C" w:rsidRPr="00C67F0A" w:rsidTr="00FC6E5D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2010C" w:rsidRPr="00C67F0A" w:rsidRDefault="00136F76" w:rsidP="00136F76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Haafta</w:t>
                  </w:r>
                  <w:proofErr w:type="spellEnd"/>
                  <w:r w:rsidR="0072010C" w:rsidRPr="00C67F0A">
                    <w:rPr>
                      <w:b/>
                      <w:sz w:val="20"/>
                      <w:szCs w:val="20"/>
                    </w:rPr>
                    <w:t xml:space="preserve"> 12-13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2010C" w:rsidRPr="00C67F0A" w:rsidRDefault="0072010C" w:rsidP="00136F76">
                  <w:pPr>
                    <w:rPr>
                      <w:sz w:val="20"/>
                      <w:szCs w:val="20"/>
                    </w:rPr>
                  </w:pPr>
                  <w:r w:rsidRPr="00C67F0A">
                    <w:rPr>
                      <w:bCs/>
                      <w:sz w:val="20"/>
                      <w:szCs w:val="20"/>
                    </w:rPr>
                    <w:t xml:space="preserve">MIPS </w:t>
                  </w:r>
                  <w:proofErr w:type="spellStart"/>
                  <w:r w:rsidR="00136F76">
                    <w:rPr>
                      <w:bCs/>
                      <w:sz w:val="20"/>
                      <w:szCs w:val="20"/>
                    </w:rPr>
                    <w:t>tek</w:t>
                  </w:r>
                  <w:proofErr w:type="spellEnd"/>
                  <w:r w:rsidR="00136F76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6F76">
                    <w:rPr>
                      <w:bCs/>
                      <w:sz w:val="20"/>
                      <w:szCs w:val="20"/>
                    </w:rPr>
                    <w:t>saat</w:t>
                  </w:r>
                  <w:proofErr w:type="spellEnd"/>
                  <w:r w:rsidR="00136F76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6F76">
                    <w:rPr>
                      <w:bCs/>
                      <w:sz w:val="20"/>
                      <w:szCs w:val="20"/>
                    </w:rPr>
                    <w:t>uygulaması</w:t>
                  </w:r>
                  <w:proofErr w:type="spellEnd"/>
                  <w:r w:rsidR="00136F76">
                    <w:rPr>
                      <w:bCs/>
                      <w:sz w:val="20"/>
                      <w:szCs w:val="20"/>
                    </w:rPr>
                    <w:t xml:space="preserve">; </w:t>
                  </w:r>
                  <w:r w:rsidRPr="00C67F0A">
                    <w:rPr>
                      <w:bCs/>
                      <w:sz w:val="20"/>
                      <w:szCs w:val="20"/>
                    </w:rPr>
                    <w:t>R-t</w:t>
                  </w:r>
                  <w:r w:rsidR="00136F76">
                    <w:rPr>
                      <w:bCs/>
                      <w:sz w:val="20"/>
                      <w:szCs w:val="20"/>
                    </w:rPr>
                    <w:t xml:space="preserve">ipi </w:t>
                  </w:r>
                  <w:proofErr w:type="spellStart"/>
                  <w:r w:rsidR="00136F76">
                    <w:rPr>
                      <w:bCs/>
                      <w:sz w:val="20"/>
                      <w:szCs w:val="20"/>
                    </w:rPr>
                    <w:t>komutlar</w:t>
                  </w:r>
                  <w:proofErr w:type="spellEnd"/>
                  <w:r w:rsidR="00136F76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6F76">
                    <w:rPr>
                      <w:bCs/>
                      <w:sz w:val="20"/>
                      <w:szCs w:val="20"/>
                    </w:rPr>
                    <w:t>için</w:t>
                  </w:r>
                  <w:proofErr w:type="spellEnd"/>
                  <w:r w:rsidR="00136F76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6F76">
                    <w:rPr>
                      <w:bCs/>
                      <w:sz w:val="20"/>
                      <w:szCs w:val="20"/>
                    </w:rPr>
                    <w:t>veriyolu</w:t>
                  </w:r>
                  <w:proofErr w:type="spellEnd"/>
                  <w:r w:rsidR="00136F76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6F76">
                    <w:rPr>
                      <w:bCs/>
                      <w:sz w:val="20"/>
                      <w:szCs w:val="20"/>
                    </w:rPr>
                    <w:t>tasarımı</w:t>
                  </w:r>
                  <w:proofErr w:type="spellEnd"/>
                  <w:r w:rsidRPr="00C67F0A">
                    <w:rPr>
                      <w:bCs/>
                      <w:sz w:val="20"/>
                      <w:szCs w:val="20"/>
                    </w:rPr>
                    <w:t xml:space="preserve">, Immediate </w:t>
                  </w:r>
                  <w:proofErr w:type="spellStart"/>
                  <w:r w:rsidR="00893C65">
                    <w:rPr>
                      <w:bCs/>
                      <w:sz w:val="20"/>
                      <w:szCs w:val="20"/>
                    </w:rPr>
                    <w:t>hafız</w:t>
                  </w:r>
                  <w:r w:rsidR="00136F76">
                    <w:rPr>
                      <w:bCs/>
                      <w:sz w:val="20"/>
                      <w:szCs w:val="20"/>
                    </w:rPr>
                    <w:t>a-yazmaç</w:t>
                  </w:r>
                  <w:proofErr w:type="spellEnd"/>
                  <w:r w:rsidR="00136F76">
                    <w:rPr>
                      <w:bCs/>
                      <w:sz w:val="20"/>
                      <w:szCs w:val="20"/>
                    </w:rPr>
                    <w:t xml:space="preserve"> (</w:t>
                  </w:r>
                  <w:r w:rsidRPr="00C67F0A">
                    <w:rPr>
                      <w:bCs/>
                      <w:sz w:val="20"/>
                      <w:szCs w:val="20"/>
                    </w:rPr>
                    <w:t>memory-register</w:t>
                  </w:r>
                  <w:r w:rsidR="00136F76">
                    <w:rPr>
                      <w:bCs/>
                      <w:sz w:val="20"/>
                      <w:szCs w:val="20"/>
                    </w:rPr>
                    <w:t>)</w:t>
                  </w:r>
                  <w:r w:rsidRPr="00C67F0A">
                    <w:rPr>
                      <w:bCs/>
                      <w:sz w:val="20"/>
                      <w:szCs w:val="20"/>
                    </w:rPr>
                    <w:t xml:space="preserve"> transfer </w:t>
                  </w:r>
                  <w:proofErr w:type="spellStart"/>
                  <w:r w:rsidR="00136F76">
                    <w:rPr>
                      <w:bCs/>
                      <w:sz w:val="20"/>
                      <w:szCs w:val="20"/>
                    </w:rPr>
                    <w:t>komut</w:t>
                  </w:r>
                  <w:r w:rsidR="00893C65">
                    <w:rPr>
                      <w:bCs/>
                      <w:sz w:val="20"/>
                      <w:szCs w:val="20"/>
                    </w:rPr>
                    <w:t>ları</w:t>
                  </w:r>
                  <w:proofErr w:type="spellEnd"/>
                  <w:r w:rsidR="00893C65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93C65">
                    <w:rPr>
                      <w:bCs/>
                      <w:sz w:val="20"/>
                      <w:szCs w:val="20"/>
                    </w:rPr>
                    <w:t>ve</w:t>
                  </w:r>
                  <w:proofErr w:type="spellEnd"/>
                  <w:r w:rsidR="00893C65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93C65">
                    <w:rPr>
                      <w:bCs/>
                      <w:sz w:val="20"/>
                      <w:szCs w:val="20"/>
                    </w:rPr>
                    <w:t>kontrol</w:t>
                  </w:r>
                  <w:proofErr w:type="spellEnd"/>
                  <w:r w:rsidR="00893C65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93C65">
                    <w:rPr>
                      <w:bCs/>
                      <w:sz w:val="20"/>
                      <w:szCs w:val="20"/>
                    </w:rPr>
                    <w:t>komutları</w:t>
                  </w:r>
                  <w:proofErr w:type="spellEnd"/>
                  <w:r w:rsidR="00893C65">
                    <w:rPr>
                      <w:bCs/>
                      <w:sz w:val="20"/>
                      <w:szCs w:val="20"/>
                    </w:rPr>
                    <w:t xml:space="preserve">, ALU </w:t>
                  </w:r>
                  <w:proofErr w:type="spellStart"/>
                  <w:r w:rsidR="00893C65">
                    <w:rPr>
                      <w:bCs/>
                      <w:sz w:val="20"/>
                      <w:szCs w:val="20"/>
                    </w:rPr>
                    <w:t>k</w:t>
                  </w:r>
                  <w:r w:rsidR="00136F76">
                    <w:rPr>
                      <w:bCs/>
                      <w:sz w:val="20"/>
                      <w:szCs w:val="20"/>
                    </w:rPr>
                    <w:t>ontroller</w:t>
                  </w:r>
                  <w:proofErr w:type="spellEnd"/>
                  <w:r w:rsidR="00136F76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6F76">
                    <w:rPr>
                      <w:bCs/>
                      <w:sz w:val="20"/>
                      <w:szCs w:val="20"/>
                    </w:rPr>
                    <w:t>tasarımı</w:t>
                  </w:r>
                  <w:proofErr w:type="spellEnd"/>
                  <w:r w:rsidR="00136F76">
                    <w:rPr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136F76">
                    <w:rPr>
                      <w:bCs/>
                      <w:sz w:val="20"/>
                      <w:szCs w:val="20"/>
                    </w:rPr>
                    <w:t>tek</w:t>
                  </w:r>
                  <w:proofErr w:type="spellEnd"/>
                  <w:r w:rsidR="00136F76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6F76">
                    <w:rPr>
                      <w:bCs/>
                      <w:sz w:val="20"/>
                      <w:szCs w:val="20"/>
                    </w:rPr>
                    <w:t>ve</w:t>
                  </w:r>
                  <w:proofErr w:type="spellEnd"/>
                  <w:r w:rsidR="00136F76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6F76">
                    <w:rPr>
                      <w:bCs/>
                      <w:sz w:val="20"/>
                      <w:szCs w:val="20"/>
                    </w:rPr>
                    <w:t>çoklu</w:t>
                  </w:r>
                  <w:proofErr w:type="spellEnd"/>
                  <w:r w:rsidR="00136F76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6F76">
                    <w:rPr>
                      <w:bCs/>
                      <w:sz w:val="20"/>
                      <w:szCs w:val="20"/>
                    </w:rPr>
                    <w:t>saat</w:t>
                  </w:r>
                  <w:proofErr w:type="spellEnd"/>
                  <w:r w:rsidR="00136F76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6F76">
                    <w:rPr>
                      <w:bCs/>
                      <w:sz w:val="20"/>
                      <w:szCs w:val="20"/>
                    </w:rPr>
                    <w:t>uygulamasının</w:t>
                  </w:r>
                  <w:proofErr w:type="spellEnd"/>
                  <w:r w:rsidR="00136F76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6F76">
                    <w:rPr>
                      <w:bCs/>
                      <w:sz w:val="20"/>
                      <w:szCs w:val="20"/>
                    </w:rPr>
                    <w:t>performans</w:t>
                  </w:r>
                  <w:proofErr w:type="spellEnd"/>
                  <w:r w:rsidR="00136F76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6F76">
                    <w:rPr>
                      <w:bCs/>
                      <w:sz w:val="20"/>
                      <w:szCs w:val="20"/>
                    </w:rPr>
                    <w:t>karşılaştırılması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 xml:space="preserve">; </w:t>
                  </w:r>
                  <w:proofErr w:type="spellStart"/>
                  <w:r w:rsidR="00893C65">
                    <w:rPr>
                      <w:sz w:val="20"/>
                      <w:szCs w:val="20"/>
                    </w:rPr>
                    <w:t>Tek</w:t>
                  </w:r>
                  <w:proofErr w:type="spellEnd"/>
                  <w:r w:rsidR="00893C6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93C65">
                    <w:rPr>
                      <w:sz w:val="20"/>
                      <w:szCs w:val="20"/>
                    </w:rPr>
                    <w:t>saatlı</w:t>
                  </w:r>
                  <w:proofErr w:type="spellEnd"/>
                  <w:r w:rsidR="00893C6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93C65">
                    <w:rPr>
                      <w:sz w:val="20"/>
                      <w:szCs w:val="20"/>
                    </w:rPr>
                    <w:t>veriyolu</w:t>
                  </w:r>
                  <w:proofErr w:type="spellEnd"/>
                  <w:r w:rsidR="00893C6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93C65">
                    <w:rPr>
                      <w:sz w:val="20"/>
                      <w:szCs w:val="20"/>
                    </w:rPr>
                    <w:t>için</w:t>
                  </w:r>
                  <w:proofErr w:type="spellEnd"/>
                  <w:r w:rsidR="00893C6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93C65">
                    <w:rPr>
                      <w:sz w:val="20"/>
                      <w:szCs w:val="20"/>
                    </w:rPr>
                    <w:t>k</w:t>
                  </w:r>
                  <w:r w:rsidR="00136F76">
                    <w:rPr>
                      <w:sz w:val="20"/>
                      <w:szCs w:val="20"/>
                    </w:rPr>
                    <w:t>ontrol</w:t>
                  </w:r>
                  <w:proofErr w:type="spellEnd"/>
                  <w:r w:rsidR="00136F7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6F76">
                    <w:rPr>
                      <w:sz w:val="20"/>
                      <w:szCs w:val="20"/>
                    </w:rPr>
                    <w:t>birimi</w:t>
                  </w:r>
                  <w:proofErr w:type="spellEnd"/>
                  <w:r w:rsidR="00136F7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6F76">
                    <w:rPr>
                      <w:sz w:val="20"/>
                      <w:szCs w:val="20"/>
                    </w:rPr>
                    <w:t>tasarımı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72010C" w:rsidRPr="00C67F0A" w:rsidTr="00FC6E5D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2010C" w:rsidRPr="00C67F0A" w:rsidRDefault="00136F76" w:rsidP="00136F76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Hafta</w:t>
                  </w:r>
                  <w:proofErr w:type="spellEnd"/>
                  <w:r w:rsidR="0072010C" w:rsidRPr="00C67F0A">
                    <w:rPr>
                      <w:b/>
                      <w:sz w:val="20"/>
                      <w:szCs w:val="20"/>
                    </w:rPr>
                    <w:t xml:space="preserve"> 14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2010C" w:rsidRPr="00C67F0A" w:rsidRDefault="00136F76" w:rsidP="00136F76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Çoklu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saat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uygulaması</w:t>
                  </w:r>
                  <w:proofErr w:type="spellEnd"/>
                  <w:r w:rsidR="0072010C" w:rsidRPr="00C67F0A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893C65">
                    <w:rPr>
                      <w:sz w:val="20"/>
                      <w:szCs w:val="20"/>
                    </w:rPr>
                    <w:t>Çoklu</w:t>
                  </w:r>
                  <w:proofErr w:type="spellEnd"/>
                  <w:r w:rsidR="00893C6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93C65">
                    <w:rPr>
                      <w:sz w:val="20"/>
                      <w:szCs w:val="20"/>
                    </w:rPr>
                    <w:t>saatlı</w:t>
                  </w:r>
                  <w:proofErr w:type="spellEnd"/>
                  <w:r w:rsidR="00893C6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93C65">
                    <w:rPr>
                      <w:sz w:val="20"/>
                      <w:szCs w:val="20"/>
                    </w:rPr>
                    <w:t>veriyolu</w:t>
                  </w:r>
                  <w:proofErr w:type="spellEnd"/>
                  <w:r w:rsidR="00893C6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93C65">
                    <w:rPr>
                      <w:sz w:val="20"/>
                      <w:szCs w:val="20"/>
                    </w:rPr>
                    <w:t>için</w:t>
                  </w:r>
                  <w:proofErr w:type="spellEnd"/>
                  <w:r w:rsidR="00893C6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93C65">
                    <w:rPr>
                      <w:sz w:val="20"/>
                      <w:szCs w:val="20"/>
                    </w:rPr>
                    <w:t>k</w:t>
                  </w:r>
                  <w:r>
                    <w:rPr>
                      <w:sz w:val="20"/>
                      <w:szCs w:val="20"/>
                    </w:rPr>
                    <w:t>ontrol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birimi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tasarımı</w:t>
                  </w:r>
                  <w:proofErr w:type="spellEnd"/>
                  <w:r>
                    <w:rPr>
                      <w:sz w:val="20"/>
                      <w:szCs w:val="20"/>
                    </w:rPr>
                    <w:t>,</w:t>
                  </w:r>
                  <w:r w:rsidR="0072010C" w:rsidRPr="00C67F0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sonlu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durum </w:t>
                  </w:r>
                  <w:proofErr w:type="spellStart"/>
                  <w:r>
                    <w:rPr>
                      <w:sz w:val="20"/>
                      <w:szCs w:val="20"/>
                    </w:rPr>
                    <w:t>makinaları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(f</w:t>
                  </w:r>
                  <w:r w:rsidR="0072010C" w:rsidRPr="00C67F0A">
                    <w:rPr>
                      <w:sz w:val="20"/>
                      <w:szCs w:val="20"/>
                    </w:rPr>
                    <w:t>inite state machines</w:t>
                  </w:r>
                  <w:r>
                    <w:rPr>
                      <w:sz w:val="20"/>
                      <w:szCs w:val="20"/>
                    </w:rPr>
                    <w:t xml:space="preserve">) </w:t>
                  </w:r>
                  <w:proofErr w:type="spellStart"/>
                  <w:r>
                    <w:rPr>
                      <w:sz w:val="20"/>
                      <w:szCs w:val="20"/>
                    </w:rPr>
                    <w:t>ve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mik</w:t>
                  </w:r>
                  <w:r w:rsidR="0072010C" w:rsidRPr="00C67F0A">
                    <w:rPr>
                      <w:sz w:val="20"/>
                      <w:szCs w:val="20"/>
                    </w:rPr>
                    <w:t>roprogram</w:t>
                  </w:r>
                  <w:r>
                    <w:rPr>
                      <w:sz w:val="20"/>
                      <w:szCs w:val="20"/>
                    </w:rPr>
                    <w:t>lama</w:t>
                  </w:r>
                  <w:proofErr w:type="spellEnd"/>
                  <w:r w:rsidR="0072010C" w:rsidRPr="00C67F0A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72010C" w:rsidRPr="00C67F0A" w:rsidTr="00FC6E5D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2010C" w:rsidRPr="00C67F0A" w:rsidRDefault="00136F76" w:rsidP="00136F76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Hafta</w:t>
                  </w:r>
                  <w:proofErr w:type="spellEnd"/>
                  <w:r w:rsidR="0072010C" w:rsidRPr="00C67F0A">
                    <w:rPr>
                      <w:b/>
                      <w:sz w:val="20"/>
                      <w:szCs w:val="20"/>
                    </w:rPr>
                    <w:t xml:space="preserve"> 15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2010C" w:rsidRPr="002705CB" w:rsidRDefault="0072010C" w:rsidP="007A5EB8">
                  <w:pPr>
                    <w:rPr>
                      <w:b/>
                      <w:sz w:val="20"/>
                      <w:szCs w:val="20"/>
                    </w:rPr>
                  </w:pPr>
                  <w:r w:rsidRPr="002705CB">
                    <w:rPr>
                      <w:b/>
                      <w:color w:val="FF0000"/>
                      <w:sz w:val="20"/>
                      <w:szCs w:val="20"/>
                    </w:rPr>
                    <w:t xml:space="preserve">(Final </w:t>
                  </w:r>
                  <w:proofErr w:type="spellStart"/>
                  <w:r w:rsidR="007A5EB8" w:rsidRPr="002705CB">
                    <w:rPr>
                      <w:b/>
                      <w:color w:val="FF0000"/>
                      <w:sz w:val="20"/>
                      <w:szCs w:val="20"/>
                    </w:rPr>
                    <w:t>Sın</w:t>
                  </w:r>
                  <w:r w:rsidR="002705CB" w:rsidRPr="002705CB">
                    <w:rPr>
                      <w:b/>
                      <w:color w:val="FF0000"/>
                      <w:sz w:val="20"/>
                      <w:szCs w:val="20"/>
                    </w:rPr>
                    <w:t>a</w:t>
                  </w:r>
                  <w:r w:rsidR="007A5EB8" w:rsidRPr="002705CB">
                    <w:rPr>
                      <w:b/>
                      <w:color w:val="FF0000"/>
                      <w:sz w:val="20"/>
                      <w:szCs w:val="20"/>
                    </w:rPr>
                    <w:t>vı</w:t>
                  </w:r>
                  <w:proofErr w:type="spellEnd"/>
                  <w:r w:rsidR="00B259D1"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  <w:tr w:rsidR="004D0F2C" w:rsidRPr="00C67F0A" w:rsidTr="00FC6E5D">
              <w:trPr>
                <w:trHeight w:val="305"/>
              </w:trPr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D0F2C" w:rsidRPr="00C67F0A" w:rsidRDefault="004D0F2C" w:rsidP="00FC6E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D0F2C" w:rsidRPr="00C67F0A" w:rsidRDefault="004D0F2C" w:rsidP="00FC6E5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0F2C" w:rsidRPr="00C67F0A" w:rsidRDefault="004D0F2C" w:rsidP="00FC6E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4D0F2C" w:rsidRPr="00C67F0A" w:rsidRDefault="004D0F2C" w:rsidP="004D0F2C"/>
    <w:p w:rsidR="004D0F2C" w:rsidRDefault="004D0F2C" w:rsidP="004D0F2C"/>
    <w:p w:rsidR="00136F76" w:rsidRPr="00C67F0A" w:rsidRDefault="00136F76" w:rsidP="004D0F2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93"/>
        <w:gridCol w:w="463"/>
        <w:gridCol w:w="1238"/>
        <w:gridCol w:w="3586"/>
      </w:tblGrid>
      <w:tr w:rsidR="004D0F2C" w:rsidRPr="00C67F0A" w:rsidTr="00FC6E5D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:rsidR="004D0F2C" w:rsidRPr="00C67F0A" w:rsidRDefault="004D0F2C" w:rsidP="00FC6E5D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C67F0A">
              <w:rPr>
                <w:b/>
                <w:bCs/>
                <w:sz w:val="20"/>
                <w:szCs w:val="20"/>
              </w:rPr>
              <w:t>Laborat</w:t>
            </w:r>
            <w:r w:rsidR="00CE75EA">
              <w:rPr>
                <w:b/>
                <w:bCs/>
                <w:sz w:val="20"/>
                <w:szCs w:val="20"/>
              </w:rPr>
              <w:t>uvar</w:t>
            </w:r>
            <w:proofErr w:type="spellEnd"/>
            <w:r w:rsidRPr="00C67F0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B4A20">
              <w:rPr>
                <w:b/>
                <w:bCs/>
                <w:sz w:val="20"/>
                <w:szCs w:val="20"/>
              </w:rPr>
              <w:t>Çizelgesi</w:t>
            </w:r>
            <w:proofErr w:type="spellEnd"/>
            <w:r w:rsidRPr="00C67F0A">
              <w:rPr>
                <w:b/>
                <w:bCs/>
                <w:sz w:val="20"/>
                <w:szCs w:val="20"/>
              </w:rPr>
              <w:t>:</w:t>
            </w:r>
          </w:p>
          <w:p w:rsidR="004D0F2C" w:rsidRPr="00C67F0A" w:rsidRDefault="004D0F2C" w:rsidP="00FC6E5D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="008B4A20">
              <w:rPr>
                <w:b/>
                <w:bCs/>
                <w:sz w:val="20"/>
                <w:szCs w:val="20"/>
              </w:rPr>
              <w:t>Haftada</w:t>
            </w:r>
            <w:proofErr w:type="spellEnd"/>
            <w:r w:rsidR="008B4A20">
              <w:rPr>
                <w:b/>
                <w:bCs/>
                <w:sz w:val="20"/>
                <w:szCs w:val="20"/>
              </w:rPr>
              <w:t xml:space="preserve"> </w:t>
            </w:r>
            <w:r w:rsidRPr="00C67F0A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="008B4A20">
              <w:rPr>
                <w:b/>
                <w:bCs/>
                <w:sz w:val="20"/>
                <w:szCs w:val="20"/>
              </w:rPr>
              <w:t>saatlik</w:t>
            </w:r>
            <w:proofErr w:type="spellEnd"/>
            <w:r w:rsidR="008B4A20">
              <w:rPr>
                <w:b/>
                <w:bCs/>
                <w:sz w:val="20"/>
                <w:szCs w:val="20"/>
              </w:rPr>
              <w:t xml:space="preserve"> lab</w:t>
            </w:r>
            <w:r w:rsidRPr="00C67F0A">
              <w:rPr>
                <w:b/>
                <w:bCs/>
                <w:sz w:val="20"/>
                <w:szCs w:val="20"/>
              </w:rPr>
              <w:t>)</w:t>
            </w:r>
          </w:p>
          <w:p w:rsidR="004D0F2C" w:rsidRPr="00C67F0A" w:rsidRDefault="004D0F2C" w:rsidP="00FC6E5D">
            <w:pPr>
              <w:rPr>
                <w:b/>
                <w:bCs/>
                <w:sz w:val="20"/>
                <w:szCs w:val="20"/>
              </w:rPr>
            </w:pPr>
          </w:p>
          <w:p w:rsidR="00370A2C" w:rsidRPr="00370A2C" w:rsidRDefault="00F01F5E" w:rsidP="00370A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CB5425">
              <w:rPr>
                <w:bCs/>
                <w:sz w:val="20"/>
                <w:szCs w:val="20"/>
              </w:rPr>
              <w:t xml:space="preserve">Problem </w:t>
            </w:r>
            <w:proofErr w:type="spellStart"/>
            <w:r w:rsidR="00CB5425">
              <w:rPr>
                <w:bCs/>
                <w:sz w:val="20"/>
                <w:szCs w:val="20"/>
              </w:rPr>
              <w:t>Saati</w:t>
            </w:r>
            <w:proofErr w:type="spellEnd"/>
          </w:p>
          <w:p w:rsidR="00370A2C" w:rsidRPr="00370A2C" w:rsidRDefault="00F01F5E" w:rsidP="00370A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</w:t>
            </w:r>
            <w:proofErr w:type="spellStart"/>
            <w:r w:rsidR="00747E14">
              <w:rPr>
                <w:bCs/>
                <w:sz w:val="20"/>
                <w:szCs w:val="20"/>
              </w:rPr>
              <w:t>PCSpime’e</w:t>
            </w:r>
            <w:proofErr w:type="spellEnd"/>
            <w:r w:rsidR="00747E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47E14">
              <w:rPr>
                <w:bCs/>
                <w:sz w:val="20"/>
                <w:szCs w:val="20"/>
              </w:rPr>
              <w:t>Giriş</w:t>
            </w:r>
            <w:proofErr w:type="spellEnd"/>
          </w:p>
          <w:p w:rsidR="00370A2C" w:rsidRPr="00370A2C" w:rsidRDefault="00F01F5E" w:rsidP="00370A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</w:t>
            </w:r>
            <w:r w:rsidR="00747E14">
              <w:rPr>
                <w:bCs/>
                <w:sz w:val="20"/>
                <w:szCs w:val="20"/>
              </w:rPr>
              <w:t xml:space="preserve">Problem </w:t>
            </w:r>
            <w:proofErr w:type="spellStart"/>
            <w:r w:rsidR="00747E14">
              <w:rPr>
                <w:bCs/>
                <w:sz w:val="20"/>
                <w:szCs w:val="20"/>
              </w:rPr>
              <w:t>saati</w:t>
            </w:r>
            <w:proofErr w:type="spellEnd"/>
          </w:p>
          <w:p w:rsidR="00370A2C" w:rsidRPr="00370A2C" w:rsidRDefault="00F01F5E" w:rsidP="00370A2C">
            <w:pPr>
              <w:rPr>
                <w:bCs/>
                <w:sz w:val="20"/>
                <w:szCs w:val="20"/>
              </w:rPr>
            </w:pPr>
            <w:r w:rsidRPr="00F01F5E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47E14">
              <w:rPr>
                <w:bCs/>
                <w:sz w:val="20"/>
                <w:szCs w:val="20"/>
              </w:rPr>
              <w:t>Dizilerde</w:t>
            </w:r>
            <w:proofErr w:type="spellEnd"/>
            <w:r w:rsidR="00747E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47E14">
              <w:rPr>
                <w:bCs/>
                <w:sz w:val="20"/>
                <w:szCs w:val="20"/>
              </w:rPr>
              <w:t>erişimde</w:t>
            </w:r>
            <w:proofErr w:type="spellEnd"/>
            <w:r w:rsidR="00747E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47E14">
              <w:rPr>
                <w:bCs/>
                <w:sz w:val="20"/>
                <w:szCs w:val="20"/>
              </w:rPr>
              <w:t>kullanılan</w:t>
            </w:r>
            <w:proofErr w:type="spellEnd"/>
            <w:r w:rsidR="00747E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47E14">
              <w:rPr>
                <w:bCs/>
                <w:sz w:val="20"/>
                <w:szCs w:val="20"/>
              </w:rPr>
              <w:t>bellek</w:t>
            </w:r>
            <w:proofErr w:type="spellEnd"/>
            <w:r w:rsidR="00747E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47E14">
              <w:rPr>
                <w:bCs/>
                <w:sz w:val="20"/>
                <w:szCs w:val="20"/>
              </w:rPr>
              <w:t>referanslı</w:t>
            </w:r>
            <w:proofErr w:type="spellEnd"/>
            <w:r w:rsidR="00747E14">
              <w:rPr>
                <w:bCs/>
                <w:sz w:val="20"/>
                <w:szCs w:val="20"/>
              </w:rPr>
              <w:t xml:space="preserve"> MIPS </w:t>
            </w:r>
            <w:proofErr w:type="spellStart"/>
            <w:r w:rsidR="00747E14">
              <w:rPr>
                <w:bCs/>
                <w:sz w:val="20"/>
                <w:szCs w:val="20"/>
              </w:rPr>
              <w:t>komutları</w:t>
            </w:r>
            <w:proofErr w:type="spellEnd"/>
          </w:p>
          <w:p w:rsidR="00370A2C" w:rsidRPr="00370A2C" w:rsidRDefault="00F01F5E" w:rsidP="00370A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 </w:t>
            </w:r>
            <w:r w:rsidR="00747E14">
              <w:rPr>
                <w:bCs/>
                <w:sz w:val="20"/>
                <w:szCs w:val="20"/>
              </w:rPr>
              <w:t xml:space="preserve">Problem </w:t>
            </w:r>
            <w:proofErr w:type="spellStart"/>
            <w:r w:rsidR="00747E14">
              <w:rPr>
                <w:bCs/>
                <w:sz w:val="20"/>
                <w:szCs w:val="20"/>
              </w:rPr>
              <w:t>saati</w:t>
            </w:r>
            <w:proofErr w:type="spellEnd"/>
          </w:p>
          <w:p w:rsidR="00E23D1F" w:rsidRDefault="00F01F5E" w:rsidP="00370A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 </w:t>
            </w:r>
            <w:r w:rsidR="00747E14">
              <w:rPr>
                <w:bCs/>
                <w:sz w:val="20"/>
                <w:szCs w:val="20"/>
              </w:rPr>
              <w:t xml:space="preserve">MIPS </w:t>
            </w:r>
            <w:proofErr w:type="spellStart"/>
            <w:r w:rsidR="00747E14">
              <w:rPr>
                <w:bCs/>
                <w:sz w:val="20"/>
                <w:szCs w:val="20"/>
              </w:rPr>
              <w:t>içinde</w:t>
            </w:r>
            <w:proofErr w:type="spellEnd"/>
            <w:r w:rsidR="00747E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47E14">
              <w:rPr>
                <w:bCs/>
                <w:sz w:val="20"/>
                <w:szCs w:val="20"/>
              </w:rPr>
              <w:t>modüler</w:t>
            </w:r>
            <w:proofErr w:type="spellEnd"/>
            <w:r w:rsidR="00747E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47E14">
              <w:rPr>
                <w:bCs/>
                <w:sz w:val="20"/>
                <w:szCs w:val="20"/>
              </w:rPr>
              <w:t>programa</w:t>
            </w:r>
            <w:proofErr w:type="spellEnd"/>
            <w:r w:rsidR="00747E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47E14">
              <w:rPr>
                <w:bCs/>
                <w:sz w:val="20"/>
                <w:szCs w:val="20"/>
              </w:rPr>
              <w:t>atlama</w:t>
            </w:r>
            <w:proofErr w:type="spellEnd"/>
            <w:r w:rsidR="00747E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47E14">
              <w:rPr>
                <w:bCs/>
                <w:sz w:val="20"/>
                <w:szCs w:val="20"/>
              </w:rPr>
              <w:t>ve</w:t>
            </w:r>
            <w:proofErr w:type="spellEnd"/>
            <w:r w:rsidR="00747E14">
              <w:rPr>
                <w:bCs/>
                <w:sz w:val="20"/>
                <w:szCs w:val="20"/>
              </w:rPr>
              <w:t xml:space="preserve"> link (</w:t>
            </w:r>
            <w:proofErr w:type="spellStart"/>
            <w:r w:rsidR="00747E14">
              <w:rPr>
                <w:bCs/>
                <w:sz w:val="20"/>
                <w:szCs w:val="20"/>
              </w:rPr>
              <w:t>jal</w:t>
            </w:r>
            <w:proofErr w:type="spellEnd"/>
            <w:r w:rsidR="00747E14">
              <w:rPr>
                <w:bCs/>
                <w:sz w:val="20"/>
                <w:szCs w:val="20"/>
              </w:rPr>
              <w:t xml:space="preserve">) </w:t>
            </w:r>
            <w:proofErr w:type="spellStart"/>
            <w:r w:rsidR="00747E14">
              <w:rPr>
                <w:bCs/>
                <w:sz w:val="20"/>
                <w:szCs w:val="20"/>
              </w:rPr>
              <w:t>ve</w:t>
            </w:r>
            <w:proofErr w:type="spellEnd"/>
            <w:r w:rsidR="00747E14">
              <w:rPr>
                <w:bCs/>
                <w:sz w:val="20"/>
                <w:szCs w:val="20"/>
              </w:rPr>
              <w:t xml:space="preserve"> jump-return (</w:t>
            </w:r>
            <w:proofErr w:type="spellStart"/>
            <w:r w:rsidR="00747E14">
              <w:rPr>
                <w:bCs/>
                <w:sz w:val="20"/>
                <w:szCs w:val="20"/>
              </w:rPr>
              <w:t>jr</w:t>
            </w:r>
            <w:proofErr w:type="spellEnd"/>
            <w:r w:rsidR="00747E14">
              <w:rPr>
                <w:bCs/>
                <w:sz w:val="20"/>
                <w:szCs w:val="20"/>
              </w:rPr>
              <w:t xml:space="preserve">) </w:t>
            </w:r>
            <w:proofErr w:type="spellStart"/>
            <w:r w:rsidR="00747E14">
              <w:rPr>
                <w:bCs/>
                <w:sz w:val="20"/>
                <w:szCs w:val="20"/>
              </w:rPr>
              <w:t>komutları</w:t>
            </w:r>
            <w:proofErr w:type="spellEnd"/>
          </w:p>
          <w:p w:rsidR="004D0F2C" w:rsidRDefault="00F01F5E" w:rsidP="00370A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 </w:t>
            </w:r>
            <w:r w:rsidR="00747E14">
              <w:rPr>
                <w:bCs/>
                <w:sz w:val="20"/>
                <w:szCs w:val="20"/>
              </w:rPr>
              <w:t xml:space="preserve">Problem </w:t>
            </w:r>
            <w:proofErr w:type="spellStart"/>
            <w:r w:rsidR="00747E14">
              <w:rPr>
                <w:bCs/>
                <w:sz w:val="20"/>
                <w:szCs w:val="20"/>
              </w:rPr>
              <w:t>saati</w:t>
            </w:r>
            <w:proofErr w:type="spellEnd"/>
          </w:p>
          <w:p w:rsidR="00370A2C" w:rsidRPr="00C67F0A" w:rsidRDefault="00370A2C" w:rsidP="00370A2C">
            <w:pPr>
              <w:rPr>
                <w:bCs/>
                <w:sz w:val="20"/>
                <w:szCs w:val="20"/>
              </w:rPr>
            </w:pPr>
          </w:p>
        </w:tc>
      </w:tr>
      <w:tr w:rsidR="00BB03D7" w:rsidRPr="00C67F0A" w:rsidTr="000629C1">
        <w:trPr>
          <w:trHeight w:val="115"/>
        </w:trPr>
        <w:tc>
          <w:tcPr>
            <w:tcW w:w="1668" w:type="dxa"/>
            <w:vMerge w:val="restart"/>
            <w:noWrap/>
            <w:vAlign w:val="center"/>
          </w:tcPr>
          <w:p w:rsidR="00BB03D7" w:rsidRPr="00C67F0A" w:rsidRDefault="000A46F0" w:rsidP="000A46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Değerlendirme</w:t>
            </w:r>
            <w:proofErr w:type="spellEnd"/>
          </w:p>
        </w:tc>
        <w:tc>
          <w:tcPr>
            <w:tcW w:w="2693" w:type="dxa"/>
            <w:vAlign w:val="center"/>
          </w:tcPr>
          <w:p w:rsidR="00BB03D7" w:rsidRPr="00C67F0A" w:rsidRDefault="000A46F0" w:rsidP="00FC6E5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Met</w:t>
            </w:r>
            <w:r w:rsidR="00BB03D7" w:rsidRPr="00C67F0A">
              <w:rPr>
                <w:b/>
                <w:bCs/>
                <w:sz w:val="20"/>
                <w:szCs w:val="20"/>
              </w:rPr>
              <w:t>od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B03D7" w:rsidRPr="00C67F0A" w:rsidRDefault="002705CB" w:rsidP="002705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Sayı</w:t>
            </w:r>
          </w:p>
        </w:tc>
        <w:tc>
          <w:tcPr>
            <w:tcW w:w="3586" w:type="dxa"/>
            <w:vAlign w:val="center"/>
          </w:tcPr>
          <w:p w:rsidR="00BB03D7" w:rsidRPr="00C67F0A" w:rsidRDefault="000A46F0" w:rsidP="000A46F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Yüzdelik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olarak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ağırlığı</w:t>
            </w:r>
            <w:proofErr w:type="spellEnd"/>
          </w:p>
        </w:tc>
      </w:tr>
      <w:tr w:rsidR="00BB03D7" w:rsidRPr="00C67F0A" w:rsidTr="000629C1">
        <w:trPr>
          <w:trHeight w:val="115"/>
        </w:trPr>
        <w:tc>
          <w:tcPr>
            <w:tcW w:w="1668" w:type="dxa"/>
            <w:vMerge/>
            <w:noWrap/>
            <w:vAlign w:val="center"/>
          </w:tcPr>
          <w:p w:rsidR="00BB03D7" w:rsidRPr="00C67F0A" w:rsidRDefault="00BB03D7" w:rsidP="00FC6E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B03D7" w:rsidRPr="00C67F0A" w:rsidRDefault="000A46F0" w:rsidP="000A46F0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Arasınav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B03D7" w:rsidRPr="00C67F0A" w:rsidRDefault="00BB03D7" w:rsidP="00FC6E5D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86" w:type="dxa"/>
            <w:vAlign w:val="center"/>
          </w:tcPr>
          <w:p w:rsidR="00BB03D7" w:rsidRPr="00C67F0A" w:rsidRDefault="00BB03D7" w:rsidP="00FC6E5D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5</w:t>
            </w:r>
            <w:r w:rsidRPr="00C67F0A">
              <w:rPr>
                <w:bCs/>
                <w:sz w:val="20"/>
                <w:szCs w:val="20"/>
              </w:rPr>
              <w:t>%</w:t>
            </w:r>
          </w:p>
        </w:tc>
      </w:tr>
      <w:tr w:rsidR="00BB03D7" w:rsidRPr="00C67F0A" w:rsidTr="000629C1">
        <w:trPr>
          <w:trHeight w:val="115"/>
        </w:trPr>
        <w:tc>
          <w:tcPr>
            <w:tcW w:w="1668" w:type="dxa"/>
            <w:vMerge/>
            <w:noWrap/>
            <w:vAlign w:val="center"/>
          </w:tcPr>
          <w:p w:rsidR="00BB03D7" w:rsidRPr="00C67F0A" w:rsidRDefault="00BB03D7" w:rsidP="00FC6E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B03D7" w:rsidRPr="00C67F0A" w:rsidRDefault="00BB03D7" w:rsidP="00FC6E5D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>Lab</w:t>
            </w:r>
            <w:r w:rsidR="00B179B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179B5">
              <w:rPr>
                <w:bCs/>
                <w:sz w:val="20"/>
                <w:szCs w:val="20"/>
              </w:rPr>
              <w:t>ve</w:t>
            </w:r>
            <w:proofErr w:type="spellEnd"/>
            <w:r w:rsidR="00B179B5">
              <w:rPr>
                <w:bCs/>
                <w:sz w:val="20"/>
                <w:szCs w:val="20"/>
              </w:rPr>
              <w:t xml:space="preserve"> Problem </w:t>
            </w:r>
            <w:proofErr w:type="spellStart"/>
            <w:r w:rsidR="00B179B5">
              <w:rPr>
                <w:bCs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B03D7" w:rsidRPr="00C67F0A" w:rsidRDefault="00B179B5" w:rsidP="00FC6E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586" w:type="dxa"/>
            <w:vAlign w:val="center"/>
          </w:tcPr>
          <w:p w:rsidR="00BB03D7" w:rsidRPr="00C67F0A" w:rsidRDefault="00BB03D7" w:rsidP="00FC6E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C67F0A">
              <w:rPr>
                <w:bCs/>
                <w:sz w:val="20"/>
                <w:szCs w:val="20"/>
              </w:rPr>
              <w:t>%</w:t>
            </w:r>
          </w:p>
        </w:tc>
      </w:tr>
      <w:tr w:rsidR="002705CB" w:rsidRPr="00C67F0A" w:rsidTr="000629C1">
        <w:trPr>
          <w:trHeight w:val="115"/>
        </w:trPr>
        <w:tc>
          <w:tcPr>
            <w:tcW w:w="1668" w:type="dxa"/>
            <w:vMerge/>
            <w:noWrap/>
            <w:vAlign w:val="center"/>
          </w:tcPr>
          <w:p w:rsidR="002705CB" w:rsidRPr="00C67F0A" w:rsidRDefault="002705CB" w:rsidP="002705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705CB" w:rsidRPr="00C67F0A" w:rsidRDefault="002705CB" w:rsidP="002705CB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 xml:space="preserve">Final </w:t>
            </w:r>
            <w:proofErr w:type="spellStart"/>
            <w:r>
              <w:rPr>
                <w:bCs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2705CB" w:rsidRPr="00C67F0A" w:rsidRDefault="002705CB" w:rsidP="002705CB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86" w:type="dxa"/>
            <w:vAlign w:val="center"/>
          </w:tcPr>
          <w:p w:rsidR="002705CB" w:rsidRPr="00C67F0A" w:rsidRDefault="002705CB" w:rsidP="002705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  <w:r w:rsidRPr="00C67F0A">
              <w:rPr>
                <w:bCs/>
                <w:sz w:val="20"/>
                <w:szCs w:val="20"/>
              </w:rPr>
              <w:t>%</w:t>
            </w:r>
          </w:p>
        </w:tc>
      </w:tr>
      <w:tr w:rsidR="002705CB" w:rsidRPr="00C67F0A" w:rsidTr="00FC6E5D">
        <w:trPr>
          <w:trHeight w:val="1763"/>
        </w:trPr>
        <w:tc>
          <w:tcPr>
            <w:tcW w:w="9648" w:type="dxa"/>
            <w:gridSpan w:val="5"/>
            <w:noWrap/>
            <w:vAlign w:val="center"/>
          </w:tcPr>
          <w:p w:rsidR="002705CB" w:rsidRPr="00034976" w:rsidRDefault="002705CB" w:rsidP="002705CB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Telafi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Sınavları</w:t>
            </w:r>
            <w:proofErr w:type="spellEnd"/>
            <w:r w:rsidRPr="00034976">
              <w:rPr>
                <w:b/>
                <w:bCs/>
                <w:sz w:val="20"/>
                <w:szCs w:val="20"/>
              </w:rPr>
              <w:t xml:space="preserve"> </w:t>
            </w:r>
          </w:p>
          <w:p w:rsidR="002705CB" w:rsidRPr="00034976" w:rsidRDefault="002705CB" w:rsidP="002705CB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034976">
              <w:rPr>
                <w:rFonts w:eastAsia="Calibri"/>
                <w:sz w:val="20"/>
                <w:szCs w:val="20"/>
              </w:rPr>
              <w:t>Arasınav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veya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final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sınavına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girmeyen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öğrenciler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sınav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tarihinden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sonra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3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gün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içinde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sınava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girmeme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nedenini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gösteren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belge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ile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ders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hocasına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dilekçe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yazmalıdır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Sözkonusu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dilekçe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uygun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bulunduğu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taktirde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ilgili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öğrenci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için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bir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telafi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sınavı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hazırlanacaktır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Ancak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bu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sınav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dönem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sonunda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arasınav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veya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final </w:t>
            </w:r>
            <w:proofErr w:type="spellStart"/>
            <w:r>
              <w:rPr>
                <w:rFonts w:eastAsia="Calibri"/>
                <w:sz w:val="20"/>
                <w:szCs w:val="20"/>
              </w:rPr>
              <w:t>sınavına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girmeyenler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için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sadece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eastAsia="Calibri"/>
                <w:sz w:val="20"/>
                <w:szCs w:val="20"/>
              </w:rPr>
              <w:t>telafi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sınavı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şeklinde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olacaktır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  <w:p w:rsidR="002705CB" w:rsidRDefault="002705CB" w:rsidP="002705CB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Bütünleme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sınavı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arasınav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ve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final </w:t>
            </w:r>
            <w:proofErr w:type="spellStart"/>
            <w:r>
              <w:rPr>
                <w:rFonts w:eastAsia="Calibri"/>
                <w:sz w:val="20"/>
                <w:szCs w:val="20"/>
              </w:rPr>
              <w:t>sınavlarını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kapsayacak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ve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sadece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arasınav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ve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final </w:t>
            </w:r>
            <w:proofErr w:type="spellStart"/>
            <w:r>
              <w:rPr>
                <w:rFonts w:eastAsia="Calibri"/>
                <w:sz w:val="20"/>
                <w:szCs w:val="20"/>
              </w:rPr>
              <w:t>sınavlarının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yerine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geçecektir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  <w:p w:rsidR="002705CB" w:rsidRPr="00C67F0A" w:rsidRDefault="002705CB" w:rsidP="002705CB">
            <w:pPr>
              <w:ind w:left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Hem </w:t>
            </w:r>
            <w:proofErr w:type="spellStart"/>
            <w:r>
              <w:rPr>
                <w:rFonts w:eastAsia="Calibri"/>
                <w:sz w:val="20"/>
                <w:szCs w:val="20"/>
              </w:rPr>
              <w:t>arasınav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hem de final </w:t>
            </w:r>
            <w:proofErr w:type="spellStart"/>
            <w:r>
              <w:rPr>
                <w:rFonts w:eastAsia="Calibri"/>
                <w:sz w:val="20"/>
                <w:szCs w:val="20"/>
              </w:rPr>
              <w:t>sınavlarına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girmeyen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öğrencilere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34976">
              <w:rPr>
                <w:rFonts w:eastAsia="Calibri"/>
                <w:b/>
                <w:sz w:val="20"/>
                <w:szCs w:val="20"/>
              </w:rPr>
              <w:t>NG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notu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verilecektir</w:t>
            </w:r>
            <w:proofErr w:type="spellEnd"/>
          </w:p>
        </w:tc>
      </w:tr>
      <w:tr w:rsidR="002705CB" w:rsidRPr="00C67F0A" w:rsidTr="00FC6E5D">
        <w:trPr>
          <w:trHeight w:val="312"/>
        </w:trPr>
        <w:tc>
          <w:tcPr>
            <w:tcW w:w="4824" w:type="dxa"/>
            <w:gridSpan w:val="3"/>
            <w:noWrap/>
            <w:vAlign w:val="center"/>
          </w:tcPr>
          <w:p w:rsidR="002705CB" w:rsidRPr="00C67F0A" w:rsidRDefault="002705CB" w:rsidP="002705C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Hazırlayan</w:t>
            </w:r>
            <w:proofErr w:type="spellEnd"/>
            <w:r w:rsidRPr="00C67F0A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Prof.D</w:t>
            </w:r>
            <w:r w:rsidRPr="00C67F0A">
              <w:rPr>
                <w:sz w:val="20"/>
                <w:szCs w:val="20"/>
              </w:rPr>
              <w:t>r</w:t>
            </w:r>
            <w:proofErr w:type="spellEnd"/>
            <w:r w:rsidRPr="00C67F0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Hasan Kömürcügil</w:t>
            </w:r>
          </w:p>
        </w:tc>
        <w:tc>
          <w:tcPr>
            <w:tcW w:w="4824" w:type="dxa"/>
            <w:gridSpan w:val="2"/>
            <w:vAlign w:val="center"/>
          </w:tcPr>
          <w:p w:rsidR="002705CB" w:rsidRPr="00C67F0A" w:rsidRDefault="002705CB" w:rsidP="002705C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Tarih</w:t>
            </w:r>
            <w:proofErr w:type="spellEnd"/>
            <w:r w:rsidRPr="00C67F0A">
              <w:rPr>
                <w:b/>
                <w:bCs/>
                <w:sz w:val="20"/>
                <w:szCs w:val="20"/>
              </w:rPr>
              <w:t xml:space="preserve">: </w:t>
            </w:r>
            <w:r w:rsidRPr="002705CB">
              <w:rPr>
                <w:bCs/>
                <w:sz w:val="20"/>
                <w:szCs w:val="20"/>
              </w:rPr>
              <w:t>20</w:t>
            </w:r>
            <w:r w:rsidRPr="000629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629C1"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>ylül</w:t>
            </w:r>
            <w:proofErr w:type="spellEnd"/>
            <w:r w:rsidR="009D36AC">
              <w:rPr>
                <w:sz w:val="20"/>
                <w:szCs w:val="20"/>
              </w:rPr>
              <w:t xml:space="preserve"> 2023</w:t>
            </w:r>
            <w:bookmarkStart w:id="0" w:name="_GoBack"/>
            <w:bookmarkEnd w:id="0"/>
          </w:p>
        </w:tc>
      </w:tr>
    </w:tbl>
    <w:p w:rsidR="00401FEE" w:rsidRDefault="00401FEE"/>
    <w:sectPr w:rsidR="00401FEE" w:rsidSect="00401FE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5CEA"/>
    <w:multiLevelType w:val="hybridMultilevel"/>
    <w:tmpl w:val="94C25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A03E1"/>
    <w:multiLevelType w:val="hybridMultilevel"/>
    <w:tmpl w:val="9E164FD0"/>
    <w:lvl w:ilvl="0" w:tplc="52F635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2C"/>
    <w:rsid w:val="00044993"/>
    <w:rsid w:val="000629C1"/>
    <w:rsid w:val="0006421D"/>
    <w:rsid w:val="0007644F"/>
    <w:rsid w:val="000A46F0"/>
    <w:rsid w:val="000E76A9"/>
    <w:rsid w:val="00136F76"/>
    <w:rsid w:val="00151368"/>
    <w:rsid w:val="001630F6"/>
    <w:rsid w:val="001D4901"/>
    <w:rsid w:val="0024245A"/>
    <w:rsid w:val="002705CB"/>
    <w:rsid w:val="002B1584"/>
    <w:rsid w:val="002B4555"/>
    <w:rsid w:val="00311F5B"/>
    <w:rsid w:val="00370A2C"/>
    <w:rsid w:val="003D3844"/>
    <w:rsid w:val="003F34AD"/>
    <w:rsid w:val="00401FEE"/>
    <w:rsid w:val="004136CA"/>
    <w:rsid w:val="00424C19"/>
    <w:rsid w:val="004373E4"/>
    <w:rsid w:val="00457BB9"/>
    <w:rsid w:val="00493EDC"/>
    <w:rsid w:val="004C29F6"/>
    <w:rsid w:val="004D0F2C"/>
    <w:rsid w:val="005414F8"/>
    <w:rsid w:val="006A4EAD"/>
    <w:rsid w:val="006B0650"/>
    <w:rsid w:val="0072010C"/>
    <w:rsid w:val="0073172A"/>
    <w:rsid w:val="00747E14"/>
    <w:rsid w:val="007A5EB8"/>
    <w:rsid w:val="007C3050"/>
    <w:rsid w:val="0083320C"/>
    <w:rsid w:val="00842538"/>
    <w:rsid w:val="00850D7D"/>
    <w:rsid w:val="0087195F"/>
    <w:rsid w:val="00893C65"/>
    <w:rsid w:val="008A7E3E"/>
    <w:rsid w:val="008B4A20"/>
    <w:rsid w:val="008F1E34"/>
    <w:rsid w:val="00905890"/>
    <w:rsid w:val="009A7749"/>
    <w:rsid w:val="009B29B1"/>
    <w:rsid w:val="009B429B"/>
    <w:rsid w:val="009D36AC"/>
    <w:rsid w:val="009F0C48"/>
    <w:rsid w:val="00A63855"/>
    <w:rsid w:val="00AE7284"/>
    <w:rsid w:val="00B046A4"/>
    <w:rsid w:val="00B06F07"/>
    <w:rsid w:val="00B11DE0"/>
    <w:rsid w:val="00B179B5"/>
    <w:rsid w:val="00B259D1"/>
    <w:rsid w:val="00B84643"/>
    <w:rsid w:val="00BA5191"/>
    <w:rsid w:val="00BB03D7"/>
    <w:rsid w:val="00BB0A77"/>
    <w:rsid w:val="00BB54D1"/>
    <w:rsid w:val="00C0120E"/>
    <w:rsid w:val="00C612E2"/>
    <w:rsid w:val="00C6421C"/>
    <w:rsid w:val="00C70504"/>
    <w:rsid w:val="00CB5425"/>
    <w:rsid w:val="00CE75EA"/>
    <w:rsid w:val="00D103E2"/>
    <w:rsid w:val="00D43687"/>
    <w:rsid w:val="00D64EDB"/>
    <w:rsid w:val="00D913EA"/>
    <w:rsid w:val="00D9767E"/>
    <w:rsid w:val="00E11F20"/>
    <w:rsid w:val="00E23D1F"/>
    <w:rsid w:val="00E612B6"/>
    <w:rsid w:val="00E73C89"/>
    <w:rsid w:val="00E855E8"/>
    <w:rsid w:val="00EA6E82"/>
    <w:rsid w:val="00EF793D"/>
    <w:rsid w:val="00F01F5E"/>
    <w:rsid w:val="00F22392"/>
    <w:rsid w:val="00F54250"/>
    <w:rsid w:val="00F83FDC"/>
    <w:rsid w:val="00FC6746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48851-43A8-400E-80B6-85EAC7D4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6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6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0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B065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A2A4B51B94A48A6E7D41FD09D4D74" ma:contentTypeVersion="" ma:contentTypeDescription="Create a new document." ma:contentTypeScope="" ma:versionID="e0cb61378ee9936b0bde4dd7833d9a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84B948-8C18-4A3F-BE42-C4C3DC0A2E43}"/>
</file>

<file path=customXml/itemProps2.xml><?xml version="1.0" encoding="utf-8"?>
<ds:datastoreItem xmlns:ds="http://schemas.openxmlformats.org/officeDocument/2006/customXml" ds:itemID="{46835D9B-01A4-41A1-96B1-1DA55C37C9C5}"/>
</file>

<file path=customXml/itemProps3.xml><?xml version="1.0" encoding="utf-8"?>
<ds:datastoreItem xmlns:ds="http://schemas.openxmlformats.org/officeDocument/2006/customXml" ds:itemID="{6FF637D1-ACCC-4A31-A291-95071CB67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Dogu Arifler</dc:creator>
  <cp:lastModifiedBy>Hasan Komurcugil</cp:lastModifiedBy>
  <cp:revision>12</cp:revision>
  <cp:lastPrinted>2012-02-08T07:36:00Z</cp:lastPrinted>
  <dcterms:created xsi:type="dcterms:W3CDTF">2016-09-26T10:07:00Z</dcterms:created>
  <dcterms:modified xsi:type="dcterms:W3CDTF">2023-10-03T14:12:00Z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0x010100ED5A2A4B51B94A48A6E7D41FD09D4D74</vt:lpwstr>
  </property>
</Properties>
</file>