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52" w:rsidRDefault="00106552">
      <w:pPr>
        <w:pStyle w:val="BodyText"/>
        <w:rPr>
          <w:rFonts w:ascii="Times New Roman"/>
          <w:sz w:val="16"/>
        </w:rPr>
      </w:pPr>
    </w:p>
    <w:p w:rsidR="00106552" w:rsidRDefault="00106552">
      <w:pPr>
        <w:pStyle w:val="BodyText"/>
        <w:rPr>
          <w:rFonts w:ascii="Times New Roman"/>
          <w:sz w:val="16"/>
        </w:rPr>
      </w:pPr>
    </w:p>
    <w:p w:rsidR="00106552" w:rsidRDefault="00106552">
      <w:pPr>
        <w:pStyle w:val="BodyText"/>
        <w:rPr>
          <w:rFonts w:ascii="Times New Roman"/>
          <w:sz w:val="16"/>
        </w:rPr>
      </w:pPr>
    </w:p>
    <w:p w:rsidR="00106552" w:rsidRDefault="00D033C0">
      <w:pPr>
        <w:spacing w:before="130"/>
        <w:jc w:val="right"/>
        <w:rPr>
          <w:rFonts w:ascii="Times New Roman"/>
          <w:sz w:val="15"/>
        </w:rPr>
      </w:pPr>
      <w:r>
        <w:rPr>
          <w:rFonts w:ascii="Times New Roman"/>
          <w:sz w:val="15"/>
        </w:rPr>
        <w:t>1986</w:t>
      </w:r>
    </w:p>
    <w:p w:rsidR="00106552" w:rsidRDefault="00D033C0" w:rsidP="00F95B76">
      <w:pPr>
        <w:pStyle w:val="Heading3"/>
        <w:spacing w:before="74"/>
        <w:ind w:left="628"/>
        <w:jc w:val="center"/>
      </w:pPr>
      <w:r>
        <w:rPr>
          <w:b w:val="0"/>
        </w:rPr>
        <w:br w:type="column"/>
      </w:r>
      <w:r w:rsidR="00F95B76">
        <w:t>DOĞU AKDENİZ ÜNİVERSİTESİ</w:t>
      </w:r>
    </w:p>
    <w:p w:rsidR="00106552" w:rsidRPr="00F95B76" w:rsidRDefault="00A26E6A">
      <w:pPr>
        <w:ind w:left="565"/>
        <w:rPr>
          <w:rFonts w:ascii="Tahoma"/>
          <w:b/>
          <w:sz w:val="28"/>
          <w:szCs w:val="28"/>
        </w:rPr>
      </w:pPr>
      <w:r>
        <w:rPr>
          <w:sz w:val="28"/>
          <w:szCs w:val="28"/>
        </w:rPr>
        <w:pict>
          <v:group id="_x0000_s1078" style="position:absolute;left:0;text-align:left;margin-left:79.4pt;margin-top:-18.05pt;width:42.1pt;height:31.95pt;z-index:251654656;mso-position-horizontal-relative:page" coordorigin="1588,-361" coordsize="842,639">
            <v:shape id="_x0000_s1101" style="position:absolute;left:1644;top:-105;width:729;height:335" coordorigin="1644,-105" coordsize="729,335" o:spt="100" adj="0,,0" path="m2280,230r-538,l1644,71r119,-176l1913,-105,1811,83r551,l2280,230xm2362,83r-164,l2281,-59r91,124l2362,83xe" fillcolor="black" stroked="f">
              <v:stroke joinstyle="round"/>
              <v:formulas/>
              <v:path arrowok="t" o:connecttype="segments"/>
            </v:shape>
            <v:shape id="_x0000_s1100" style="position:absolute;left:1644;top:-105;width:729;height:335" coordorigin="1644,-105" coordsize="729,335" path="m1763,-105l1644,71r98,159l2280,230,2372,65,2281,-59,2198,83r-387,l1913,-105r-150,xe" filled="f" strokeweight=".20828mm">
              <v:path arrowok="t"/>
            </v:shape>
            <v:line id="_x0000_s1099" style="position:absolute" from="1998,135" to="2011,135" strokeweight=".15925mm"/>
            <v:line id="_x0000_s1098" style="position:absolute" from="1992,139" to="2015,139" strokeweight=".15925mm"/>
            <v:line id="_x0000_s1097" style="position:absolute" from="1982,147" to="2024,147" strokeweight=".15925mm"/>
            <v:line id="_x0000_s1096" style="position:absolute" from="1979,150" to="2030,150" strokeweight=".15925mm"/>
            <v:line id="_x0000_s1095" style="position:absolute" from="2003,127" to="2003,136" strokeweight=".06358mm"/>
            <v:line id="_x0000_s1094" style="position:absolute" from="1975,153" to="2034,153" strokeweight=".15925mm"/>
            <v:line id="_x0000_s1093" style="position:absolute" from="2005,158" to="2038,158" strokeweight=".15925mm"/>
            <v:line id="_x0000_s1092" style="position:absolute" from="1988,143" to="2020,143" strokeweight=".15925mm"/>
            <v:line id="_x0000_s1091" style="position:absolute" from="2011,161" to="2034,161" strokeweight=".15925mm"/>
            <v:line id="_x0000_s1090" style="position:absolute" from="2015,164" to="2030,164" strokeweight=".15925mm"/>
            <v:line id="_x0000_s1089" style="position:absolute" from="2020,168" to="2024,168" strokeweight=".15925mm"/>
            <v:shape id="_x0000_s1088" style="position:absolute;left:1591;top:-154;width:836;height:429" coordorigin="1591,-154" coordsize="836,429" path="m1741,-154l1591,73r125,202l2308,275,2426,56,2284,-150,2164,47r-285,l1985,-154r-244,xe" filled="f" strokeweight=".10375mm">
              <v:path arrowok="t"/>
            </v:shape>
            <v:line id="_x0000_s1087" style="position:absolute" from="1804,-222" to="1805,-221" strokeweight=".05017mm"/>
            <v:line id="_x0000_s1086" style="position:absolute" from="1876,-306" to="2156,-306" strokeweight=".15925mm"/>
            <v:line id="_x0000_s1085" style="position:absolute" from="1844,-257" to="2186,-257" strokeweight=".15925mm"/>
            <v:line id="_x0000_s1084" style="position:absolute" from="1814,-209" to="2218,-209" strokeweight=".15925mm"/>
            <v:line id="_x0000_s1083" style="position:absolute" from="2033,-159" to="2250,-159" strokeweight=".15925mm"/>
            <v:line id="_x0000_s1082" style="position:absolute" from="1908,-357" to="2125,-357" strokeweight=".15925mm"/>
            <v:line id="_x0000_s1081" style="position:absolute" from="2064,-109" to="2218,-109" strokeweight=".15925mm"/>
            <v:line id="_x0000_s1080" style="position:absolute" from="2094,-61" to="2186,-61" strokeweight=".15925mm"/>
            <v:line id="_x0000_s1079" style="position:absolute" from="2125,-11" to="2156,-11" strokeweight=".15925mm"/>
            <w10:wrap anchorx="page"/>
          </v:group>
        </w:pict>
      </w:r>
      <w:r w:rsidR="00F95B76">
        <w:rPr>
          <w:rFonts w:ascii="Tahoma"/>
          <w:b/>
          <w:sz w:val="28"/>
          <w:szCs w:val="28"/>
        </w:rPr>
        <w:t>B</w:t>
      </w:r>
      <w:r w:rsidR="00F95B76">
        <w:rPr>
          <w:rFonts w:ascii="Tahoma"/>
          <w:b/>
          <w:sz w:val="28"/>
          <w:szCs w:val="28"/>
        </w:rPr>
        <w:t>İ</w:t>
      </w:r>
      <w:r w:rsidR="00F95B76">
        <w:rPr>
          <w:rFonts w:ascii="Tahoma"/>
          <w:b/>
          <w:sz w:val="28"/>
          <w:szCs w:val="28"/>
        </w:rPr>
        <w:t>LG</w:t>
      </w:r>
      <w:r w:rsidR="00F95B76">
        <w:rPr>
          <w:rFonts w:ascii="Tahoma"/>
          <w:b/>
          <w:sz w:val="28"/>
          <w:szCs w:val="28"/>
        </w:rPr>
        <w:t>İ</w:t>
      </w:r>
      <w:r w:rsidR="00F95B76">
        <w:rPr>
          <w:rFonts w:ascii="Tahoma"/>
          <w:b/>
          <w:sz w:val="28"/>
          <w:szCs w:val="28"/>
        </w:rPr>
        <w:t>SAYA M</w:t>
      </w:r>
      <w:r w:rsidR="00F95B76">
        <w:rPr>
          <w:rFonts w:ascii="Tahoma"/>
          <w:b/>
          <w:sz w:val="28"/>
          <w:szCs w:val="28"/>
        </w:rPr>
        <w:t>Ü</w:t>
      </w:r>
      <w:r w:rsidR="00F95B76">
        <w:rPr>
          <w:rFonts w:ascii="Tahoma"/>
          <w:b/>
          <w:sz w:val="28"/>
          <w:szCs w:val="28"/>
        </w:rPr>
        <w:t>HEND</w:t>
      </w:r>
      <w:r w:rsidR="00F95B76">
        <w:rPr>
          <w:rFonts w:ascii="Tahoma"/>
          <w:b/>
          <w:sz w:val="28"/>
          <w:szCs w:val="28"/>
        </w:rPr>
        <w:t>İ</w:t>
      </w:r>
      <w:r w:rsidR="00F95B76">
        <w:rPr>
          <w:rFonts w:ascii="Tahoma"/>
          <w:b/>
          <w:sz w:val="28"/>
          <w:szCs w:val="28"/>
        </w:rPr>
        <w:t>SL</w:t>
      </w:r>
      <w:r w:rsidR="00F95B76">
        <w:rPr>
          <w:rFonts w:ascii="Tahoma"/>
          <w:b/>
          <w:sz w:val="28"/>
          <w:szCs w:val="28"/>
        </w:rPr>
        <w:t>İĞİ</w:t>
      </w:r>
      <w:r w:rsidR="00F95B76">
        <w:rPr>
          <w:rFonts w:ascii="Tahoma"/>
          <w:b/>
          <w:sz w:val="28"/>
          <w:szCs w:val="28"/>
        </w:rPr>
        <w:t xml:space="preserve"> ANAB</w:t>
      </w:r>
      <w:r w:rsidR="00F95B76">
        <w:rPr>
          <w:rFonts w:ascii="Tahoma"/>
          <w:b/>
          <w:sz w:val="28"/>
          <w:szCs w:val="28"/>
        </w:rPr>
        <w:t>İ</w:t>
      </w:r>
      <w:r w:rsidR="00F95B76">
        <w:rPr>
          <w:rFonts w:ascii="Tahoma"/>
          <w:b/>
          <w:sz w:val="28"/>
          <w:szCs w:val="28"/>
        </w:rPr>
        <w:t>L</w:t>
      </w:r>
      <w:r w:rsidR="00F95B76">
        <w:rPr>
          <w:rFonts w:ascii="Tahoma"/>
          <w:b/>
          <w:sz w:val="28"/>
          <w:szCs w:val="28"/>
        </w:rPr>
        <w:t>İ</w:t>
      </w:r>
      <w:r w:rsidR="00F95B76">
        <w:rPr>
          <w:rFonts w:ascii="Tahoma"/>
          <w:b/>
          <w:sz w:val="28"/>
          <w:szCs w:val="28"/>
        </w:rPr>
        <w:t>MDALI</w:t>
      </w:r>
    </w:p>
    <w:p w:rsidR="00106552" w:rsidRDefault="00D033C0">
      <w:pPr>
        <w:pStyle w:val="BodyText"/>
        <w:spacing w:before="11"/>
        <w:rPr>
          <w:rFonts w:ascii="Tahoma"/>
          <w:b/>
          <w:sz w:val="22"/>
        </w:rPr>
      </w:pPr>
      <w:r>
        <w:br w:type="column"/>
      </w:r>
    </w:p>
    <w:p w:rsidR="00106552" w:rsidRDefault="00F95B76">
      <w:pPr>
        <w:ind w:left="244"/>
        <w:rPr>
          <w:b/>
        </w:rPr>
      </w:pPr>
      <w:r>
        <w:rPr>
          <w:b/>
        </w:rPr>
        <w:t>İlkbahar</w:t>
      </w:r>
      <w:r w:rsidR="00D033C0">
        <w:rPr>
          <w:b/>
        </w:rPr>
        <w:t xml:space="preserve"> </w:t>
      </w:r>
      <w:r w:rsidR="00E444E6">
        <w:rPr>
          <w:b/>
        </w:rPr>
        <w:t>2019-20</w:t>
      </w:r>
    </w:p>
    <w:p w:rsidR="00106552" w:rsidRDefault="00106552">
      <w:pPr>
        <w:sectPr w:rsidR="00106552">
          <w:footerReference w:type="default" r:id="rId7"/>
          <w:type w:val="continuous"/>
          <w:pgSz w:w="11910" w:h="16840"/>
          <w:pgMar w:top="1200" w:right="1260" w:bottom="1020" w:left="1200" w:header="720" w:footer="826" w:gutter="0"/>
          <w:pgNumType w:start="1"/>
          <w:cols w:num="3" w:space="720" w:equalWidth="0">
            <w:col w:w="929" w:space="40"/>
            <w:col w:w="6319" w:space="39"/>
            <w:col w:w="2123"/>
          </w:cols>
        </w:sectPr>
      </w:pPr>
    </w:p>
    <w:p w:rsidR="00106552" w:rsidRDefault="00D033C0">
      <w:pPr>
        <w:pStyle w:val="Heading1"/>
        <w:tabs>
          <w:tab w:val="left" w:pos="1462"/>
          <w:tab w:val="left" w:pos="9317"/>
        </w:tabs>
        <w:spacing w:before="20"/>
        <w:ind w:left="188"/>
      </w:pPr>
      <w:r>
        <w:rPr>
          <w:shd w:val="clear" w:color="auto" w:fill="C0C0C0"/>
        </w:rPr>
        <w:t xml:space="preserve"> </w:t>
      </w:r>
      <w:r>
        <w:rPr>
          <w:shd w:val="clear" w:color="auto" w:fill="C0C0C0"/>
        </w:rPr>
        <w:tab/>
      </w:r>
      <w:r w:rsidR="00F95B76" w:rsidRPr="00F95B76">
        <w:rPr>
          <w:shd w:val="clear" w:color="auto" w:fill="C0C0C0"/>
        </w:rPr>
        <w:t>CMPE 325 - Bilgisayar Mimarisi II</w:t>
      </w:r>
      <w:r>
        <w:rPr>
          <w:shd w:val="clear" w:color="auto" w:fill="C0C0C0"/>
        </w:rPr>
        <w:tab/>
      </w:r>
    </w:p>
    <w:p w:rsidR="00106552" w:rsidRDefault="00106552">
      <w:pPr>
        <w:pStyle w:val="BodyText"/>
        <w:rPr>
          <w:b/>
          <w:sz w:val="36"/>
        </w:rPr>
      </w:pPr>
    </w:p>
    <w:p w:rsidR="00F95B76" w:rsidRDefault="00F95B76">
      <w:pPr>
        <w:spacing w:before="322"/>
        <w:ind w:left="319" w:right="254"/>
        <w:jc w:val="center"/>
        <w:rPr>
          <w:b/>
          <w:sz w:val="40"/>
          <w:u w:val="thick"/>
        </w:rPr>
      </w:pPr>
      <w:r w:rsidRPr="00F95B76">
        <w:rPr>
          <w:b/>
          <w:sz w:val="40"/>
          <w:u w:val="thick"/>
        </w:rPr>
        <w:t>DENEY 2:</w:t>
      </w:r>
    </w:p>
    <w:p w:rsidR="00F95B76" w:rsidRDefault="00F95B76" w:rsidP="00F95B76">
      <w:pPr>
        <w:spacing w:line="413" w:lineRule="exact"/>
        <w:ind w:left="218"/>
        <w:jc w:val="center"/>
        <w:rPr>
          <w:b/>
          <w:sz w:val="40"/>
        </w:rPr>
      </w:pPr>
      <w:r w:rsidRPr="00F95B76">
        <w:rPr>
          <w:b/>
          <w:sz w:val="40"/>
        </w:rPr>
        <w:t>Dizilere Erişimde Kullanılan Bellek Referanslı MIPS Talimatları</w:t>
      </w:r>
    </w:p>
    <w:p w:rsidR="00F95B76" w:rsidRDefault="00F95B76" w:rsidP="00F95B76">
      <w:pPr>
        <w:pStyle w:val="BodyText"/>
        <w:ind w:left="218" w:right="153"/>
        <w:jc w:val="both"/>
        <w:rPr>
          <w:b/>
          <w:sz w:val="36"/>
          <w:szCs w:val="22"/>
        </w:rPr>
      </w:pPr>
      <w:r w:rsidRPr="00F95B76">
        <w:rPr>
          <w:b/>
          <w:sz w:val="36"/>
          <w:szCs w:val="22"/>
        </w:rPr>
        <w:t>Amaç:</w:t>
      </w:r>
    </w:p>
    <w:p w:rsidR="00106552" w:rsidRDefault="00F95B76">
      <w:pPr>
        <w:pStyle w:val="BodyText"/>
        <w:ind w:left="218" w:right="153"/>
        <w:jc w:val="both"/>
      </w:pPr>
      <w:r w:rsidRPr="00F95B76">
        <w:t>Fonksiyonel tek modül birleştirici programlarında Veri Segmenti ve Dizilerin kullanımına giriş. Değişken sembollerle anlaşılabilir montaj programlarının geliştirilmesi.</w:t>
      </w:r>
    </w:p>
    <w:p w:rsidR="00106552" w:rsidRDefault="00F95B76">
      <w:pPr>
        <w:pStyle w:val="Heading1"/>
        <w:spacing w:before="183"/>
        <w:jc w:val="both"/>
      </w:pPr>
      <w:r>
        <w:t>Giriş:</w:t>
      </w:r>
    </w:p>
    <w:p w:rsidR="00106552" w:rsidRDefault="00F95B76" w:rsidP="00F95B76">
      <w:pPr>
        <w:pStyle w:val="BodyText"/>
        <w:spacing w:before="324"/>
        <w:ind w:left="218" w:right="153"/>
        <w:jc w:val="both"/>
      </w:pPr>
      <w:r w:rsidRPr="00F95B76">
        <w:t>Üst düzey dillerdeki programların aksine, MIPS düzeneğindeki aritmetik komut dizileri değişken olamaz. Sınırlı sayıda genel amaçlı kayıttan olmalıdırlar. MIPS mimarisinde 32 g.p. kayıtçı var (0 $, 1 $, 2 $,…., 31 $). Kayıtların bir programlama dilinin değişkenlerinden ana farklarından biri sınırlı sayılarıdır. Kısıtlı kayıt sayısı, içeriğini okumak ve yazmakta daha yüksek hız sağlar. Kayıtların sayısı arttıkça, adres kod çözme işleminde daha fazla geçit gerekir, bu da daha yüksek gecikmelere neden olur ve bu nedenle adres kod çözme kapılarındaki gecikmeler nedeniyle saat döngü süresini yükseltir.</w:t>
      </w:r>
    </w:p>
    <w:p w:rsidR="00F95B76" w:rsidRDefault="00F95B76" w:rsidP="00F95B76">
      <w:pPr>
        <w:pStyle w:val="BodyText"/>
        <w:spacing w:before="324"/>
        <w:ind w:left="218" w:right="153"/>
        <w:jc w:val="both"/>
      </w:pPr>
    </w:p>
    <w:p w:rsidR="00106552" w:rsidRDefault="00F95B76" w:rsidP="00F95B76">
      <w:pPr>
        <w:pStyle w:val="BodyText"/>
        <w:ind w:left="218" w:right="154"/>
        <w:jc w:val="both"/>
      </w:pPr>
      <w:r w:rsidRPr="00F95B76">
        <w:t>Çoğu programlama dilinde, tek veri elemanları içeren basit veri tipleri ve ayrıca diziler gibi daha karmaşık veri yapıları vardır. Bu karmaşık veri yapıları, işlemcinin mevcut kayıt defterlerinden çok daha fazla veri öğesi içerebilir.</w:t>
      </w:r>
    </w:p>
    <w:p w:rsidR="00F95B76" w:rsidRDefault="00F95B76" w:rsidP="00F95B76">
      <w:pPr>
        <w:pStyle w:val="BodyText"/>
        <w:ind w:left="218" w:right="154"/>
        <w:jc w:val="both"/>
        <w:rPr>
          <w:sz w:val="27"/>
        </w:rPr>
      </w:pPr>
    </w:p>
    <w:p w:rsidR="00F95B76" w:rsidRDefault="00F95B76" w:rsidP="00F95B76">
      <w:pPr>
        <w:pStyle w:val="BodyText"/>
        <w:spacing w:before="1"/>
        <w:ind w:left="218" w:right="154"/>
        <w:jc w:val="both"/>
      </w:pPr>
      <w:r>
        <w:t>Bir işlemcinin veri depolamak için yalnızca sınırlı sayıda kaydı vardır. O zaman bir işlemci bu kadar büyük yapılara nasıl erişebilir ve işleyebilir?</w:t>
      </w:r>
    </w:p>
    <w:p w:rsidR="00106552" w:rsidRDefault="00F95B76" w:rsidP="00F95B76">
      <w:pPr>
        <w:pStyle w:val="BodyText"/>
        <w:spacing w:before="1"/>
        <w:ind w:left="218" w:right="154"/>
        <w:jc w:val="both"/>
      </w:pPr>
      <w:r>
        <w:t>Cevap, bir işlemci milyonlarca veri öğesi içeren bir hafıza sistemine de erişebiliyor. Dolayısıyla, diziler gibi büyük veri yapıları bellekte tutulur. Kayıtlara yalnızca işlenmesi gereken verilerin bir kısmı yüklenir.</w:t>
      </w:r>
    </w:p>
    <w:p w:rsidR="00106552" w:rsidRDefault="00106552">
      <w:pPr>
        <w:pStyle w:val="BodyText"/>
        <w:spacing w:before="11"/>
        <w:rPr>
          <w:sz w:val="27"/>
        </w:rPr>
      </w:pPr>
    </w:p>
    <w:p w:rsidR="00106552" w:rsidRDefault="00F95B76">
      <w:pPr>
        <w:pStyle w:val="BodyText"/>
        <w:ind w:left="218" w:right="154"/>
        <w:jc w:val="both"/>
      </w:pPr>
      <w:r w:rsidRPr="00F95B76">
        <w:t>MIPS mimarisi, bir dizi bellek aktarma talimatı sağlar. Bellek referans komutu yükleme sözcüğü (lw) kullanılarak bellekten kayıt cihazına veri aktarımı mümkündür,</w:t>
      </w:r>
      <w:r w:rsidR="00D033C0">
        <w:t xml:space="preserve"> </w:t>
      </w:r>
      <w:r w:rsidR="00D033C0">
        <w:rPr>
          <w:b/>
        </w:rPr>
        <w:t xml:space="preserve">load word </w:t>
      </w:r>
      <w:r w:rsidR="00D033C0">
        <w:t>(</w:t>
      </w:r>
      <w:r w:rsidR="00D033C0">
        <w:rPr>
          <w:rFonts w:ascii="Courier New"/>
          <w:b/>
        </w:rPr>
        <w:t>lw</w:t>
      </w:r>
      <w:r w:rsidR="00D033C0">
        <w:t>),</w:t>
      </w:r>
    </w:p>
    <w:p w:rsidR="00106552" w:rsidRDefault="00D033C0">
      <w:pPr>
        <w:pStyle w:val="Heading3"/>
        <w:spacing w:before="1"/>
        <w:rPr>
          <w:rFonts w:ascii="Courier New"/>
        </w:rPr>
      </w:pPr>
      <w:r>
        <w:rPr>
          <w:rFonts w:ascii="Courier New"/>
        </w:rPr>
        <w:t>lw $destination, offset($base)</w:t>
      </w:r>
    </w:p>
    <w:p w:rsidR="00106552" w:rsidRDefault="00106552">
      <w:pPr>
        <w:rPr>
          <w:rFonts w:ascii="Courier New"/>
        </w:rPr>
        <w:sectPr w:rsidR="00106552">
          <w:type w:val="continuous"/>
          <w:pgSz w:w="11910" w:h="16840"/>
          <w:pgMar w:top="1200" w:right="1260" w:bottom="1020" w:left="1200" w:header="720" w:footer="720" w:gutter="0"/>
          <w:cols w:space="720"/>
        </w:sectPr>
      </w:pPr>
    </w:p>
    <w:p w:rsidR="00106552" w:rsidRDefault="00797263">
      <w:pPr>
        <w:spacing w:before="73"/>
        <w:ind w:left="218" w:hanging="1"/>
        <w:rPr>
          <w:sz w:val="28"/>
        </w:rPr>
      </w:pPr>
      <w:r>
        <w:rPr>
          <w:sz w:val="28"/>
        </w:rPr>
        <w:lastRenderedPageBreak/>
        <w:t>Bu</w:t>
      </w:r>
      <w:r w:rsidR="00D033C0">
        <w:rPr>
          <w:sz w:val="28"/>
        </w:rPr>
        <w:t xml:space="preserve"> </w:t>
      </w:r>
      <w:r w:rsidR="00D033C0">
        <w:rPr>
          <w:rFonts w:ascii="Courier New"/>
          <w:b/>
          <w:sz w:val="28"/>
        </w:rPr>
        <w:t xml:space="preserve">$destination </w:t>
      </w:r>
      <w:r w:rsidRPr="00797263">
        <w:rPr>
          <w:sz w:val="28"/>
        </w:rPr>
        <w:t>hedefini, bellek adres ofsetinden başlayarak veri kelimesiyle yükler.</w:t>
      </w:r>
      <w:r w:rsidR="00D033C0">
        <w:rPr>
          <w:sz w:val="28"/>
        </w:rPr>
        <w:t xml:space="preserve"> </w:t>
      </w:r>
      <w:r w:rsidR="00D033C0">
        <w:rPr>
          <w:rFonts w:ascii="Courier New"/>
          <w:b/>
          <w:sz w:val="28"/>
        </w:rPr>
        <w:t>offset+$base</w:t>
      </w:r>
      <w:r w:rsidR="00D033C0">
        <w:rPr>
          <w:sz w:val="28"/>
        </w:rPr>
        <w:t>.</w:t>
      </w:r>
    </w:p>
    <w:p w:rsidR="00106552" w:rsidRDefault="00106552">
      <w:pPr>
        <w:pStyle w:val="BodyText"/>
        <w:spacing w:before="11"/>
        <w:rPr>
          <w:sz w:val="27"/>
        </w:rPr>
      </w:pPr>
    </w:p>
    <w:p w:rsidR="00106552" w:rsidRDefault="00797263">
      <w:pPr>
        <w:ind w:left="218" w:right="124"/>
        <w:rPr>
          <w:sz w:val="28"/>
        </w:rPr>
      </w:pPr>
      <w:r>
        <w:rPr>
          <w:sz w:val="28"/>
        </w:rPr>
        <w:t>Örneğin</w:t>
      </w:r>
      <w:r w:rsidR="00D033C0">
        <w:rPr>
          <w:sz w:val="28"/>
        </w:rPr>
        <w:t xml:space="preserve">, </w:t>
      </w:r>
      <w:r w:rsidR="00D033C0">
        <w:rPr>
          <w:rFonts w:ascii="Courier New"/>
          <w:b/>
          <w:sz w:val="28"/>
        </w:rPr>
        <w:t xml:space="preserve">lw $20, 10000 ($0) </w:t>
      </w:r>
      <w:r w:rsidRPr="00797263">
        <w:rPr>
          <w:sz w:val="28"/>
        </w:rPr>
        <w:t>adresindeki bellek konumundaki sabit</w:t>
      </w:r>
      <w:r w:rsidR="00D033C0">
        <w:rPr>
          <w:sz w:val="28"/>
        </w:rPr>
        <w:t xml:space="preserve"> </w:t>
      </w:r>
      <w:r w:rsidR="00D033C0">
        <w:rPr>
          <w:rFonts w:ascii="Courier New"/>
          <w:b/>
          <w:sz w:val="28"/>
        </w:rPr>
        <w:t>10000+$0</w:t>
      </w:r>
      <w:r w:rsidR="00D033C0">
        <w:rPr>
          <w:rFonts w:ascii="Courier New"/>
          <w:b/>
          <w:spacing w:val="-102"/>
          <w:sz w:val="28"/>
        </w:rPr>
        <w:t xml:space="preserve"> </w:t>
      </w:r>
      <w:r w:rsidR="00A56137" w:rsidRPr="00A56137">
        <w:rPr>
          <w:sz w:val="28"/>
        </w:rPr>
        <w:t>kayıt defterinde saklandığı anlamına gelir</w:t>
      </w:r>
      <w:r w:rsidR="00A56137">
        <w:rPr>
          <w:sz w:val="28"/>
        </w:rPr>
        <w:t>.</w:t>
      </w:r>
      <w:r w:rsidR="00D033C0">
        <w:rPr>
          <w:sz w:val="28"/>
        </w:rPr>
        <w:t xml:space="preserve"> </w:t>
      </w:r>
      <w:r w:rsidR="00D033C0">
        <w:rPr>
          <w:rFonts w:ascii="Courier New"/>
          <w:b/>
          <w:sz w:val="28"/>
        </w:rPr>
        <w:t>$20</w:t>
      </w:r>
      <w:r w:rsidR="00D033C0">
        <w:rPr>
          <w:sz w:val="28"/>
        </w:rPr>
        <w:t>.</w:t>
      </w:r>
    </w:p>
    <w:p w:rsidR="00106552" w:rsidRDefault="00A56137">
      <w:pPr>
        <w:pStyle w:val="BodyText"/>
        <w:spacing w:before="184"/>
        <w:ind w:left="218"/>
      </w:pPr>
      <w:r w:rsidRPr="00A56137">
        <w:t>Bir sicilden bir belleğe ve</w:t>
      </w:r>
      <w:r>
        <w:t>ri aktarımı,</w:t>
      </w:r>
      <w:r w:rsidR="00D033C0">
        <w:rPr>
          <w:b/>
        </w:rPr>
        <w:t xml:space="preserve">store word </w:t>
      </w:r>
      <w:r w:rsidR="00D033C0">
        <w:t>(</w:t>
      </w:r>
      <w:r w:rsidR="00D033C0">
        <w:rPr>
          <w:rFonts w:ascii="Courier New"/>
          <w:b/>
        </w:rPr>
        <w:t>sw</w:t>
      </w:r>
      <w:r w:rsidR="00D033C0">
        <w:t xml:space="preserve">) </w:t>
      </w:r>
      <w:r w:rsidRPr="00A56137">
        <w:t>komutu kullanılarak elde edilir,</w:t>
      </w:r>
    </w:p>
    <w:p w:rsidR="00A56137" w:rsidRDefault="00A56137">
      <w:pPr>
        <w:pStyle w:val="BodyText"/>
        <w:spacing w:before="184"/>
        <w:ind w:left="218"/>
      </w:pPr>
    </w:p>
    <w:p w:rsidR="00106552" w:rsidRDefault="00D033C0">
      <w:pPr>
        <w:pStyle w:val="Heading3"/>
        <w:spacing w:before="1" w:line="317" w:lineRule="exact"/>
        <w:rPr>
          <w:rFonts w:ascii="Courier New"/>
        </w:rPr>
      </w:pPr>
      <w:r>
        <w:rPr>
          <w:rFonts w:ascii="Courier New"/>
        </w:rPr>
        <w:t>sw $source, offset($base)</w:t>
      </w:r>
    </w:p>
    <w:p w:rsidR="00106552" w:rsidRDefault="00A56137" w:rsidP="00A56137">
      <w:pPr>
        <w:ind w:left="218" w:right="124"/>
        <w:rPr>
          <w:sz w:val="28"/>
        </w:rPr>
      </w:pPr>
      <w:r>
        <w:rPr>
          <w:sz w:val="28"/>
        </w:rPr>
        <w:t>Hangi</w:t>
      </w:r>
      <w:r w:rsidR="00D033C0">
        <w:rPr>
          <w:sz w:val="28"/>
        </w:rPr>
        <w:t xml:space="preserve"> </w:t>
      </w:r>
      <w:r w:rsidR="00D033C0">
        <w:rPr>
          <w:rFonts w:ascii="Courier New"/>
          <w:b/>
          <w:sz w:val="28"/>
        </w:rPr>
        <w:t xml:space="preserve">$source </w:t>
      </w:r>
      <w:r w:rsidRPr="00A56137">
        <w:rPr>
          <w:sz w:val="28"/>
        </w:rPr>
        <w:t>başlayan adrese belleğe kaydeder.</w:t>
      </w:r>
      <w:r>
        <w:rPr>
          <w:sz w:val="28"/>
        </w:rPr>
        <w:t xml:space="preserve"> </w:t>
      </w:r>
      <w:r w:rsidR="00D033C0">
        <w:rPr>
          <w:rFonts w:ascii="Courier New"/>
          <w:b/>
          <w:sz w:val="28"/>
        </w:rPr>
        <w:t>offset+$base</w:t>
      </w:r>
      <w:r w:rsidR="00D033C0">
        <w:rPr>
          <w:sz w:val="28"/>
        </w:rPr>
        <w:t>.</w:t>
      </w:r>
    </w:p>
    <w:p w:rsidR="00106552" w:rsidRDefault="00A56137">
      <w:pPr>
        <w:spacing w:before="184"/>
        <w:ind w:left="218"/>
        <w:rPr>
          <w:rFonts w:ascii="Courier New"/>
          <w:b/>
          <w:sz w:val="28"/>
        </w:rPr>
      </w:pPr>
      <w:r>
        <w:rPr>
          <w:sz w:val="28"/>
        </w:rPr>
        <w:t>Örneğin</w:t>
      </w:r>
      <w:r w:rsidR="00D033C0">
        <w:rPr>
          <w:sz w:val="28"/>
        </w:rPr>
        <w:t xml:space="preserve">, </w:t>
      </w:r>
      <w:r w:rsidR="00D033C0">
        <w:rPr>
          <w:rFonts w:ascii="Courier New"/>
          <w:b/>
          <w:sz w:val="28"/>
        </w:rPr>
        <w:t xml:space="preserve">sw $10, 20000($2) </w:t>
      </w:r>
      <w:r>
        <w:rPr>
          <w:sz w:val="28"/>
        </w:rPr>
        <w:t>kayıt içeriğini saklar.</w:t>
      </w:r>
      <w:r w:rsidR="00D033C0">
        <w:rPr>
          <w:sz w:val="28"/>
        </w:rPr>
        <w:t xml:space="preserve"> </w:t>
      </w:r>
      <w:r w:rsidR="00D033C0">
        <w:rPr>
          <w:rFonts w:ascii="Courier New"/>
          <w:b/>
          <w:sz w:val="28"/>
        </w:rPr>
        <w:t>$10</w:t>
      </w:r>
    </w:p>
    <w:p w:rsidR="00106552" w:rsidRDefault="00A56137">
      <w:pPr>
        <w:pStyle w:val="BodyText"/>
        <w:ind w:left="218"/>
      </w:pPr>
      <w:r w:rsidRPr="00A56137">
        <w:t>adresindeki hafıza konumuna girin.</w:t>
      </w:r>
      <w:r>
        <w:t xml:space="preserve"> </w:t>
      </w:r>
      <w:r w:rsidR="00D033C0">
        <w:rPr>
          <w:rFonts w:ascii="Courier New"/>
          <w:b/>
        </w:rPr>
        <w:t>20000+$2</w:t>
      </w:r>
      <w:r w:rsidR="00D033C0">
        <w:t>.</w:t>
      </w:r>
    </w:p>
    <w:p w:rsidR="00106552" w:rsidRDefault="00A56137">
      <w:pPr>
        <w:spacing w:before="183"/>
        <w:ind w:left="218"/>
        <w:rPr>
          <w:sz w:val="28"/>
        </w:rPr>
      </w:pPr>
      <w:r>
        <w:rPr>
          <w:sz w:val="28"/>
          <w:u w:val="thick"/>
        </w:rPr>
        <w:t>Hem</w:t>
      </w:r>
      <w:r w:rsidR="00D033C0">
        <w:rPr>
          <w:sz w:val="28"/>
          <w:u w:val="thick"/>
        </w:rPr>
        <w:t xml:space="preserve"> </w:t>
      </w:r>
      <w:r w:rsidR="00D033C0">
        <w:rPr>
          <w:rFonts w:ascii="Courier New"/>
          <w:b/>
          <w:sz w:val="28"/>
          <w:u w:val="thick"/>
        </w:rPr>
        <w:t>lw</w:t>
      </w:r>
      <w:r w:rsidR="00D033C0">
        <w:rPr>
          <w:rFonts w:ascii="Courier New"/>
          <w:b/>
          <w:spacing w:val="-110"/>
          <w:sz w:val="28"/>
          <w:u w:val="thick"/>
        </w:rPr>
        <w:t xml:space="preserve"> </w:t>
      </w:r>
      <w:r>
        <w:rPr>
          <w:sz w:val="28"/>
          <w:u w:val="thick"/>
        </w:rPr>
        <w:t>hem de</w:t>
      </w:r>
      <w:r w:rsidR="00D033C0">
        <w:rPr>
          <w:sz w:val="28"/>
          <w:u w:val="thick"/>
        </w:rPr>
        <w:t xml:space="preserve"> </w:t>
      </w:r>
      <w:r w:rsidR="00D033C0">
        <w:rPr>
          <w:rFonts w:ascii="Courier New"/>
          <w:b/>
          <w:sz w:val="28"/>
          <w:u w:val="thick"/>
        </w:rPr>
        <w:t>sw</w:t>
      </w:r>
      <w:r w:rsidR="00D033C0">
        <w:rPr>
          <w:rFonts w:ascii="Courier New"/>
          <w:b/>
          <w:spacing w:val="-111"/>
          <w:sz w:val="28"/>
          <w:u w:val="thick"/>
        </w:rPr>
        <w:t xml:space="preserve"> </w:t>
      </w:r>
      <w:r>
        <w:rPr>
          <w:sz w:val="28"/>
          <w:u w:val="thick"/>
        </w:rPr>
        <w:t>komutlarında</w:t>
      </w:r>
      <w:r w:rsidR="00D033C0">
        <w:rPr>
          <w:sz w:val="28"/>
          <w:u w:val="thick"/>
        </w:rPr>
        <w:t xml:space="preserve">, </w:t>
      </w:r>
      <w:r w:rsidR="00D033C0">
        <w:rPr>
          <w:b/>
          <w:sz w:val="28"/>
          <w:u w:val="thick"/>
        </w:rPr>
        <w:t>offset is a 16-bit signed integer</w:t>
      </w:r>
      <w:r w:rsidR="00D033C0">
        <w:rPr>
          <w:sz w:val="28"/>
          <w:u w:val="thick"/>
        </w:rPr>
        <w:t>.</w:t>
      </w:r>
    </w:p>
    <w:p w:rsidR="00106552" w:rsidRDefault="00A56137">
      <w:pPr>
        <w:pStyle w:val="BodyText"/>
        <w:ind w:left="218" w:right="154"/>
        <w:jc w:val="both"/>
      </w:pPr>
      <w:r w:rsidRPr="00A56137">
        <w:t>Ancak, sözde talimatlara izin verilirse, 32 bit adresleri kabul ederler ve yalancı komutu kullanarak</w:t>
      </w:r>
      <w:r>
        <w:t xml:space="preserve"> </w:t>
      </w:r>
      <w:r w:rsidR="00D033C0">
        <w:rPr>
          <w:rFonts w:ascii="Courier New"/>
          <w:b/>
        </w:rPr>
        <w:t>lui</w:t>
      </w:r>
      <w:r w:rsidR="00D033C0">
        <w:t xml:space="preserve">, </w:t>
      </w:r>
      <w:r w:rsidR="00D033C0">
        <w:rPr>
          <w:rFonts w:ascii="Courier New"/>
          <w:b/>
        </w:rPr>
        <w:t>add</w:t>
      </w:r>
      <w:r w:rsidR="00D033C0">
        <w:t xml:space="preserve">, </w:t>
      </w:r>
      <w:r>
        <w:t>ve</w:t>
      </w:r>
      <w:r w:rsidR="00D033C0">
        <w:t xml:space="preserve"> </w:t>
      </w:r>
      <w:r w:rsidR="00D033C0">
        <w:rPr>
          <w:rFonts w:ascii="Courier New"/>
          <w:b/>
        </w:rPr>
        <w:t>sw</w:t>
      </w:r>
      <w:r w:rsidR="00D033C0">
        <w:rPr>
          <w:rFonts w:ascii="Courier New"/>
          <w:b/>
          <w:spacing w:val="-91"/>
        </w:rPr>
        <w:t xml:space="preserve"> </w:t>
      </w:r>
      <w:r>
        <w:t>veya</w:t>
      </w:r>
      <w:r w:rsidR="00D033C0">
        <w:t xml:space="preserve"> </w:t>
      </w:r>
      <w:r w:rsidR="00D033C0">
        <w:rPr>
          <w:rFonts w:ascii="Courier New"/>
          <w:b/>
        </w:rPr>
        <w:t>lw</w:t>
      </w:r>
      <w:r w:rsidR="00D033C0">
        <w:rPr>
          <w:rFonts w:ascii="Courier New"/>
          <w:b/>
          <w:spacing w:val="-91"/>
        </w:rPr>
        <w:t xml:space="preserve"> </w:t>
      </w:r>
      <w:r>
        <w:t>komutlarını kullanarak</w:t>
      </w:r>
      <w:r w:rsidR="00D033C0">
        <w:rPr>
          <w:spacing w:val="-1"/>
        </w:rPr>
        <w:t xml:space="preserve"> </w:t>
      </w:r>
      <w:r>
        <w:t>16-bit-offset kullanılır.</w:t>
      </w:r>
    </w:p>
    <w:p w:rsidR="00106552" w:rsidRDefault="00106552">
      <w:pPr>
        <w:pStyle w:val="BodyText"/>
      </w:pPr>
    </w:p>
    <w:p w:rsidR="00106552" w:rsidRDefault="00DF0BC0">
      <w:pPr>
        <w:pStyle w:val="Heading1"/>
      </w:pPr>
      <w:r>
        <w:t>Deneysel Çalışma</w:t>
      </w:r>
      <w:r w:rsidR="00D033C0">
        <w:t>:</w:t>
      </w:r>
    </w:p>
    <w:p w:rsidR="00106552" w:rsidRDefault="00DF0BC0">
      <w:pPr>
        <w:pStyle w:val="Heading2"/>
        <w:rPr>
          <w:u w:val="none"/>
        </w:rPr>
      </w:pPr>
      <w:r>
        <w:rPr>
          <w:u w:val="thick"/>
        </w:rPr>
        <w:t>Bölüm 1 – İzleme Egzersizi</w:t>
      </w:r>
    </w:p>
    <w:p w:rsidR="00106552" w:rsidRDefault="00DF0BC0">
      <w:pPr>
        <w:pStyle w:val="BodyText"/>
        <w:ind w:left="218" w:right="154"/>
        <w:rPr>
          <w:rFonts w:ascii="Courier New"/>
          <w:b/>
        </w:rPr>
      </w:pPr>
      <w:r w:rsidRPr="00DF0BC0">
        <w:t>Bellek referans talimatlarının (lw ve sw) çalışmasını anlamak için, aşağıdaki</w:t>
      </w:r>
      <w:r w:rsidR="00D033C0">
        <w:t xml:space="preserve"> "</w:t>
      </w:r>
      <w:r w:rsidR="00D033C0">
        <w:rPr>
          <w:b/>
        </w:rPr>
        <w:t>exp2a.s</w:t>
      </w:r>
      <w:r w:rsidR="00D033C0">
        <w:t xml:space="preserve">". </w:t>
      </w:r>
      <w:r w:rsidRPr="00DF0BC0">
        <w:t>dosya adını veren aşağıdaki MIPS montaj programını yazıp uygulayın. Program</w:t>
      </w:r>
      <w:r>
        <w:t xml:space="preserve"> </w:t>
      </w:r>
      <w:r w:rsidR="00D033C0">
        <w:rPr>
          <w:rFonts w:ascii="Courier New"/>
          <w:b/>
        </w:rPr>
        <w:t>la</w:t>
      </w:r>
      <w:r w:rsidR="00D033C0">
        <w:rPr>
          <w:rFonts w:ascii="Courier New"/>
          <w:b/>
          <w:spacing w:val="-1"/>
        </w:rPr>
        <w:t xml:space="preserve"> </w:t>
      </w:r>
      <w:r w:rsidR="00D033C0">
        <w:rPr>
          <w:rFonts w:ascii="Courier New"/>
          <w:b/>
        </w:rPr>
        <w:t>$dest,&lt;label&gt;</w:t>
      </w:r>
    </w:p>
    <w:p w:rsidR="00DF0BC0" w:rsidRDefault="00DF0BC0" w:rsidP="00DF0BC0">
      <w:pPr>
        <w:pStyle w:val="BodyText"/>
        <w:ind w:left="218" w:right="152"/>
        <w:jc w:val="both"/>
      </w:pPr>
      <w:r>
        <w:t>gibi sahte talimatlar içeriyor</w:t>
      </w:r>
      <w:r w:rsidR="00797263">
        <w:t>.</w:t>
      </w:r>
    </w:p>
    <w:p w:rsidR="00106552" w:rsidRDefault="00DF0BC0" w:rsidP="00DF0BC0">
      <w:pPr>
        <w:pStyle w:val="BodyText"/>
        <w:ind w:left="218" w:right="152"/>
        <w:jc w:val="both"/>
      </w:pPr>
      <w:r>
        <w:t>ve lw ve sw komutlarında 32 bit ofset var. Bu nedenle, SPIM’in sözde talimatı seçeneğini, ayarlar iletişim kutusundan</w:t>
      </w:r>
      <w:r w:rsidR="00797263">
        <w:t xml:space="preserve"> </w:t>
      </w:r>
      <w:r w:rsidR="00D033C0">
        <w:rPr>
          <w:b/>
        </w:rPr>
        <w:t>alt-s,s</w:t>
      </w:r>
      <w:r w:rsidR="00797263">
        <w:t>).</w:t>
      </w:r>
      <w:r w:rsidR="00797263" w:rsidRPr="00797263">
        <w:t xml:space="preserve"> açmanız gerekir. Veri setinize asistanınızdan bilgi verin ve programınızı bu veri setiyle izledikten sonra raporun ilgili bölümünü doldurun. Yürütmeyi bu adresten başlatmak için PC'deki değeri 0x00400000 olarak ayarlamayı unutmayın.</w:t>
      </w:r>
    </w:p>
    <w:p w:rsidR="00106552" w:rsidRDefault="00A26E6A">
      <w:pPr>
        <w:pStyle w:val="BodyText"/>
        <w:spacing w:before="7"/>
        <w:rPr>
          <w:sz w:val="24"/>
        </w:rPr>
      </w:pPr>
      <w:r>
        <w:pict>
          <v:shapetype id="_x0000_t202" coordsize="21600,21600" o:spt="202" path="m,l,21600r21600,l21600,xe">
            <v:stroke joinstyle="miter"/>
            <v:path gradientshapeok="t" o:connecttype="rect"/>
          </v:shapetype>
          <v:shape id="_x0000_s1077" type="#_x0000_t202" style="position:absolute;margin-left:65.5pt;margin-top:16.4pt;width:460.5pt;height:187.45pt;z-index:-251656704;mso-wrap-distance-left:0;mso-wrap-distance-right:0;mso-position-horizontal-relative:page" filled="f" strokeweight=".48pt">
            <v:textbox inset="0,0,0,0">
              <w:txbxContent>
                <w:p w:rsidR="00106552" w:rsidRDefault="00D033C0">
                  <w:pPr>
                    <w:tabs>
                      <w:tab w:val="left" w:pos="1026"/>
                    </w:tabs>
                    <w:spacing w:line="248" w:lineRule="exact"/>
                    <w:ind w:left="103"/>
                    <w:rPr>
                      <w:rFonts w:ascii="Courier New"/>
                      <w:b/>
                    </w:rPr>
                  </w:pPr>
                  <w:r>
                    <w:rPr>
                      <w:rFonts w:ascii="Courier New"/>
                      <w:b/>
                    </w:rPr>
                    <w:t>.data</w:t>
                  </w:r>
                  <w:r>
                    <w:rPr>
                      <w:rFonts w:ascii="Courier New"/>
                      <w:b/>
                    </w:rPr>
                    <w:tab/>
                    <w:t>0x10000000</w:t>
                  </w:r>
                </w:p>
                <w:p w:rsidR="00106552" w:rsidRDefault="00D033C0">
                  <w:pPr>
                    <w:tabs>
                      <w:tab w:val="left" w:pos="1422"/>
                    </w:tabs>
                    <w:ind w:left="103" w:right="4343"/>
                    <w:rPr>
                      <w:rFonts w:ascii="Courier New"/>
                      <w:b/>
                    </w:rPr>
                  </w:pPr>
                  <w:r>
                    <w:rPr>
                      <w:rFonts w:ascii="Courier New"/>
                      <w:b/>
                    </w:rPr>
                    <w:t># A[] is array with a trailing zero. A:</w:t>
                  </w:r>
                  <w:r>
                    <w:rPr>
                      <w:rFonts w:ascii="Courier New"/>
                      <w:b/>
                      <w:spacing w:val="-1"/>
                    </w:rPr>
                    <w:t xml:space="preserve"> </w:t>
                  </w:r>
                  <w:r>
                    <w:rPr>
                      <w:rFonts w:ascii="Courier New"/>
                      <w:b/>
                    </w:rPr>
                    <w:t>.word</w:t>
                  </w:r>
                  <w:r>
                    <w:rPr>
                      <w:rFonts w:ascii="Courier New"/>
                      <w:b/>
                    </w:rPr>
                    <w:tab/>
                    <w:t>128,100,42,16,5,2,0,0</w:t>
                  </w:r>
                </w:p>
                <w:p w:rsidR="00106552" w:rsidRDefault="00D033C0">
                  <w:pPr>
                    <w:spacing w:line="249" w:lineRule="exact"/>
                    <w:ind w:left="103"/>
                    <w:rPr>
                      <w:rFonts w:ascii="Courier New"/>
                      <w:b/>
                    </w:rPr>
                  </w:pPr>
                  <w:r>
                    <w:rPr>
                      <w:rFonts w:ascii="Courier New"/>
                      <w:b/>
                    </w:rPr>
                    <w:t>Count:</w:t>
                  </w:r>
                </w:p>
                <w:p w:rsidR="00106552" w:rsidRDefault="00D033C0">
                  <w:pPr>
                    <w:ind w:left="103" w:right="7767" w:firstLine="395"/>
                    <w:rPr>
                      <w:rFonts w:ascii="Courier New"/>
                      <w:b/>
                    </w:rPr>
                  </w:pPr>
                  <w:r>
                    <w:rPr>
                      <w:rFonts w:ascii="Courier New"/>
                      <w:b/>
                    </w:rPr>
                    <w:t>.word 0 Sum:</w:t>
                  </w:r>
                </w:p>
                <w:p w:rsidR="00106552" w:rsidRDefault="00D033C0">
                  <w:pPr>
                    <w:ind w:left="103" w:right="7767" w:firstLine="395"/>
                    <w:rPr>
                      <w:rFonts w:ascii="Courier New"/>
                      <w:b/>
                    </w:rPr>
                  </w:pPr>
                  <w:r>
                    <w:rPr>
                      <w:rFonts w:ascii="Courier New"/>
                      <w:b/>
                    </w:rPr>
                    <w:t>.word 0 Result:</w:t>
                  </w:r>
                </w:p>
                <w:p w:rsidR="00106552" w:rsidRDefault="00D033C0">
                  <w:pPr>
                    <w:spacing w:before="1"/>
                    <w:ind w:left="103" w:right="7766" w:firstLine="395"/>
                    <w:rPr>
                      <w:rFonts w:ascii="Courier New"/>
                      <w:b/>
                    </w:rPr>
                  </w:pPr>
                  <w:r>
                    <w:rPr>
                      <w:rFonts w:ascii="Courier New"/>
                      <w:b/>
                    </w:rPr>
                    <w:t>.word 0 Remainder:</w:t>
                  </w:r>
                </w:p>
                <w:p w:rsidR="00106552" w:rsidRDefault="00D033C0">
                  <w:pPr>
                    <w:ind w:left="103" w:right="7766" w:firstLine="395"/>
                    <w:rPr>
                      <w:rFonts w:ascii="Courier New"/>
                      <w:b/>
                    </w:rPr>
                  </w:pPr>
                  <w:r>
                    <w:rPr>
                      <w:rFonts w:ascii="Courier New"/>
                      <w:b/>
                    </w:rPr>
                    <w:t>.word 0 EndofData:</w:t>
                  </w:r>
                </w:p>
                <w:p w:rsidR="00106552" w:rsidRDefault="00D033C0">
                  <w:pPr>
                    <w:spacing w:line="249" w:lineRule="exact"/>
                    <w:ind w:left="499"/>
                    <w:rPr>
                      <w:rFonts w:ascii="Courier New"/>
                      <w:b/>
                    </w:rPr>
                  </w:pPr>
                  <w:r>
                    <w:rPr>
                      <w:rFonts w:ascii="Courier New"/>
                      <w:b/>
                    </w:rPr>
                    <w:t>.word -1</w:t>
                  </w:r>
                </w:p>
                <w:p w:rsidR="00106552" w:rsidRDefault="00D033C0">
                  <w:pPr>
                    <w:ind w:left="103" w:right="648"/>
                    <w:rPr>
                      <w:rFonts w:ascii="Courier New"/>
                      <w:b/>
                    </w:rPr>
                  </w:pPr>
                  <w:r>
                    <w:rPr>
                      <w:rFonts w:ascii="Courier New"/>
                      <w:b/>
                    </w:rPr>
                    <w:t># End of data segment, code starts here from address 0x00400000 # Turn-off bare-machine, and turn-on pseudo-instruction</w:t>
                  </w:r>
                  <w:r>
                    <w:rPr>
                      <w:rFonts w:ascii="Courier New"/>
                      <w:b/>
                      <w:spacing w:val="-15"/>
                    </w:rPr>
                    <w:t xml:space="preserve"> </w:t>
                  </w:r>
                  <w:r>
                    <w:rPr>
                      <w:rFonts w:ascii="Courier New"/>
                      <w:b/>
                    </w:rPr>
                    <w:t>options.</w:t>
                  </w:r>
                </w:p>
              </w:txbxContent>
            </v:textbox>
            <w10:wrap type="topAndBottom" anchorx="page"/>
          </v:shape>
        </w:pict>
      </w:r>
    </w:p>
    <w:p w:rsidR="00106552" w:rsidRDefault="00106552">
      <w:pPr>
        <w:rPr>
          <w:sz w:val="24"/>
        </w:rPr>
        <w:sectPr w:rsidR="00106552">
          <w:pgSz w:w="11910" w:h="16840"/>
          <w:pgMar w:top="1060" w:right="1260" w:bottom="1020" w:left="1200" w:header="0" w:footer="826" w:gutter="0"/>
          <w:cols w:space="720"/>
        </w:sectPr>
      </w:pPr>
    </w:p>
    <w:p w:rsidR="00106552" w:rsidRDefault="00A26E6A">
      <w:pPr>
        <w:pStyle w:val="BodyText"/>
        <w:ind w:left="100"/>
        <w:rPr>
          <w:sz w:val="20"/>
        </w:rPr>
      </w:pPr>
      <w:r>
        <w:rPr>
          <w:sz w:val="20"/>
        </w:rPr>
      </w:r>
      <w:r>
        <w:rPr>
          <w:sz w:val="20"/>
        </w:rPr>
        <w:pict>
          <v:group id="_x0000_s1057" style="width:461pt;height:312.55pt;mso-position-horizontal-relative:char;mso-position-vertical-relative:line" coordsize="9220,6251">
            <v:line id="_x0000_s1076" style="position:absolute" from="0,5" to="9220,5" strokeweight=".48pt"/>
            <v:line id="_x0000_s1075" style="position:absolute" from="5,0" to="5,6251" strokeweight=".48pt"/>
            <v:line id="_x0000_s1074" style="position:absolute" from="0,6246" to="9210,6246" strokeweight=".48pt"/>
            <v:line id="_x0000_s1073" style="position:absolute" from="9215,0" to="9215,6251" strokeweight=".48pt"/>
            <v:shape id="_x0000_s1072" type="#_x0000_t202" style="position:absolute;left:2356;top:5991;width:6224;height:249" filled="f" stroked="f">
              <v:textbox inset="0,0,0,0">
                <w:txbxContent>
                  <w:p w:rsidR="00106552" w:rsidRDefault="00D033C0">
                    <w:pPr>
                      <w:spacing w:line="249" w:lineRule="exact"/>
                      <w:rPr>
                        <w:rFonts w:ascii="Courier New"/>
                        <w:b/>
                      </w:rPr>
                    </w:pPr>
                    <w:r>
                      <w:rPr>
                        <w:rFonts w:ascii="Courier New"/>
                        <w:b/>
                      </w:rPr>
                      <w:t># for the sake of SPIM add below one empty line</w:t>
                    </w:r>
                  </w:p>
                </w:txbxContent>
              </v:textbox>
            </v:shape>
            <v:shape id="_x0000_s1071" type="#_x0000_t202" style="position:absolute;left:508;top:4993;width:8203;height:1246" filled="f" stroked="f">
              <v:textbox inset="0,0,0,0">
                <w:txbxContent>
                  <w:p w:rsidR="00106552" w:rsidRDefault="00D033C0">
                    <w:pPr>
                      <w:ind w:left="3167" w:right="1073"/>
                      <w:jc w:val="both"/>
                      <w:rPr>
                        <w:rFonts w:ascii="Courier New"/>
                        <w:b/>
                      </w:rPr>
                    </w:pPr>
                    <w:r>
                      <w:rPr>
                        <w:rFonts w:ascii="Courier New"/>
                        <w:b/>
                      </w:rPr>
                      <w:t># move from LO to $destination # move from HI to $destination # mean</w:t>
                    </w:r>
                  </w:p>
                  <w:p w:rsidR="00106552" w:rsidRDefault="00D033C0">
                    <w:pPr>
                      <w:ind w:left="3167"/>
                      <w:jc w:val="both"/>
                      <w:rPr>
                        <w:rFonts w:ascii="Courier New"/>
                        <w:b/>
                      </w:rPr>
                    </w:pPr>
                    <w:r>
                      <w:rPr>
                        <w:rFonts w:ascii="Courier New"/>
                        <w:b/>
                      </w:rPr>
                      <w:t># and this is the reminder of division</w:t>
                    </w:r>
                  </w:p>
                  <w:p w:rsidR="00106552" w:rsidRDefault="00D033C0">
                    <w:pPr>
                      <w:rPr>
                        <w:rFonts w:ascii="Courier New"/>
                        <w:b/>
                      </w:rPr>
                    </w:pPr>
                    <w:r>
                      <w:rPr>
                        <w:rFonts w:ascii="Courier New"/>
                        <w:b/>
                      </w:rPr>
                      <w:t>syscall</w:t>
                    </w:r>
                  </w:p>
                </w:txbxContent>
              </v:textbox>
            </v:shape>
            <v:shape id="_x0000_s1070" type="#_x0000_t202" style="position:absolute;left:3676;top:4744;width:5036;height:249" filled="f" stroked="f">
              <v:textbox inset="0,0,0,0">
                <w:txbxContent>
                  <w:p w:rsidR="00106552" w:rsidRDefault="00D033C0">
                    <w:pPr>
                      <w:spacing w:line="249" w:lineRule="exact"/>
                      <w:rPr>
                        <w:rFonts w:ascii="Courier New"/>
                        <w:b/>
                      </w:rPr>
                    </w:pPr>
                    <w:r>
                      <w:rPr>
                        <w:rFonts w:ascii="Courier New"/>
                        <w:b/>
                      </w:rPr>
                      <w:t># quotient is in LO, reminder is in HI</w:t>
                    </w:r>
                  </w:p>
                </w:txbxContent>
              </v:textbox>
            </v:shape>
            <v:shape id="_x0000_s1069" type="#_x0000_t202" style="position:absolute;left:508;top:4744;width:2924;height:1246" filled="f" stroked="f">
              <v:textbox inset="0,0,0,0">
                <w:txbxContent>
                  <w:p w:rsidR="00106552" w:rsidRDefault="00D033C0">
                    <w:pPr>
                      <w:tabs>
                        <w:tab w:val="left" w:pos="659"/>
                      </w:tabs>
                      <w:ind w:right="1469"/>
                      <w:rPr>
                        <w:rFonts w:ascii="Courier New"/>
                        <w:b/>
                      </w:rPr>
                    </w:pPr>
                    <w:r>
                      <w:rPr>
                        <w:rFonts w:ascii="Courier New"/>
                        <w:b/>
                      </w:rPr>
                      <w:t>div</w:t>
                    </w:r>
                    <w:r>
                      <w:rPr>
                        <w:rFonts w:ascii="Courier New"/>
                        <w:b/>
                      </w:rPr>
                      <w:tab/>
                      <w:t>$10,$8 mflo $11 mfhi</w:t>
                    </w:r>
                    <w:r>
                      <w:rPr>
                        <w:rFonts w:ascii="Courier New"/>
                        <w:b/>
                        <w:spacing w:val="-1"/>
                      </w:rPr>
                      <w:t xml:space="preserve"> </w:t>
                    </w:r>
                    <w:r>
                      <w:rPr>
                        <w:rFonts w:ascii="Courier New"/>
                        <w:b/>
                      </w:rPr>
                      <w:t>$10</w:t>
                    </w:r>
                  </w:p>
                  <w:p w:rsidR="00106552" w:rsidRDefault="00D033C0">
                    <w:pPr>
                      <w:tabs>
                        <w:tab w:val="left" w:pos="659"/>
                      </w:tabs>
                      <w:rPr>
                        <w:rFonts w:ascii="Courier New"/>
                        <w:b/>
                      </w:rPr>
                    </w:pPr>
                    <w:r>
                      <w:rPr>
                        <w:rFonts w:ascii="Courier New"/>
                        <w:b/>
                      </w:rPr>
                      <w:t>sw</w:t>
                    </w:r>
                    <w:r>
                      <w:rPr>
                        <w:rFonts w:ascii="Courier New"/>
                        <w:b/>
                      </w:rPr>
                      <w:tab/>
                      <w:t>$11,Result($0)</w:t>
                    </w:r>
                  </w:p>
                  <w:p w:rsidR="00106552" w:rsidRDefault="00D033C0">
                    <w:pPr>
                      <w:tabs>
                        <w:tab w:val="left" w:pos="659"/>
                      </w:tabs>
                      <w:rPr>
                        <w:rFonts w:ascii="Courier New"/>
                        <w:b/>
                      </w:rPr>
                    </w:pPr>
                    <w:r>
                      <w:rPr>
                        <w:rFonts w:ascii="Courier New"/>
                        <w:b/>
                      </w:rPr>
                      <w:t>sw</w:t>
                    </w:r>
                    <w:r>
                      <w:rPr>
                        <w:rFonts w:ascii="Courier New"/>
                        <w:b/>
                      </w:rPr>
                      <w:tab/>
                      <w:t>$10,Remainder($0)</w:t>
                    </w:r>
                  </w:p>
                </w:txbxContent>
              </v:textbox>
            </v:shape>
            <v:shape id="_x0000_s1068" type="#_x0000_t202" style="position:absolute;left:112;top:3748;width:7411;height:997" filled="f" stroked="f">
              <v:textbox inset="0,0,0,0">
                <w:txbxContent>
                  <w:p w:rsidR="00106552" w:rsidRDefault="00D033C0">
                    <w:pPr>
                      <w:spacing w:line="248" w:lineRule="exact"/>
                      <w:rPr>
                        <w:rFonts w:ascii="Courier New"/>
                        <w:b/>
                      </w:rPr>
                    </w:pPr>
                    <w:r>
                      <w:rPr>
                        <w:rFonts w:ascii="Courier New"/>
                        <w:b/>
                      </w:rPr>
                      <w:t># save the count</w:t>
                    </w:r>
                  </w:p>
                  <w:p w:rsidR="00106552" w:rsidRDefault="00D033C0">
                    <w:pPr>
                      <w:tabs>
                        <w:tab w:val="left" w:pos="1055"/>
                      </w:tabs>
                      <w:ind w:left="395" w:right="4769"/>
                      <w:rPr>
                        <w:rFonts w:ascii="Courier New"/>
                        <w:b/>
                      </w:rPr>
                    </w:pPr>
                    <w:r>
                      <w:rPr>
                        <w:rFonts w:ascii="Courier New"/>
                        <w:b/>
                      </w:rPr>
                      <w:t>sw</w:t>
                    </w:r>
                    <w:r>
                      <w:rPr>
                        <w:rFonts w:ascii="Courier New"/>
                        <w:b/>
                      </w:rPr>
                      <w:tab/>
                      <w:t>$8,Count($0) sw</w:t>
                    </w:r>
                    <w:r>
                      <w:rPr>
                        <w:rFonts w:ascii="Courier New"/>
                        <w:b/>
                      </w:rPr>
                      <w:tab/>
                      <w:t>$10,Sum($0)</w:t>
                    </w:r>
                  </w:p>
                  <w:p w:rsidR="00106552" w:rsidRDefault="00D033C0">
                    <w:pPr>
                      <w:rPr>
                        <w:rFonts w:ascii="Courier New"/>
                        <w:b/>
                      </w:rPr>
                    </w:pPr>
                    <w:r>
                      <w:rPr>
                        <w:rFonts w:ascii="Courier New"/>
                        <w:b/>
                      </w:rPr>
                      <w:t># divide $10 by $8, use count of repeating subtractions.</w:t>
                    </w:r>
                  </w:p>
                </w:txbxContent>
              </v:textbox>
            </v:shape>
            <v:shape id="_x0000_s1067" type="#_x0000_t202" style="position:absolute;left:3016;top:2501;width:3848;height:997" filled="f" stroked="f">
              <v:textbox inset="0,0,0,0">
                <w:txbxContent>
                  <w:p w:rsidR="00106552" w:rsidRDefault="00D033C0">
                    <w:pPr>
                      <w:spacing w:line="249" w:lineRule="exact"/>
                      <w:rPr>
                        <w:rFonts w:ascii="Courier New"/>
                        <w:b/>
                      </w:rPr>
                    </w:pPr>
                    <w:r>
                      <w:rPr>
                        <w:rFonts w:ascii="Courier New"/>
                        <w:b/>
                      </w:rPr>
                      <w:t># A[0]+...+A[i] -&gt; $2</w:t>
                    </w:r>
                  </w:p>
                  <w:p w:rsidR="00106552" w:rsidRDefault="00D033C0">
                    <w:pPr>
                      <w:rPr>
                        <w:rFonts w:ascii="Courier New"/>
                        <w:b/>
                      </w:rPr>
                    </w:pPr>
                    <w:r>
                      <w:rPr>
                        <w:rFonts w:ascii="Courier New"/>
                        <w:b/>
                      </w:rPr>
                      <w:t># ++count</w:t>
                    </w:r>
                  </w:p>
                  <w:p w:rsidR="00106552" w:rsidRDefault="00D033C0">
                    <w:pPr>
                      <w:spacing w:line="249" w:lineRule="exact"/>
                      <w:rPr>
                        <w:rFonts w:ascii="Courier New"/>
                        <w:b/>
                      </w:rPr>
                    </w:pPr>
                    <w:r>
                      <w:rPr>
                        <w:rFonts w:ascii="Courier New"/>
                        <w:b/>
                      </w:rPr>
                      <w:t># address of(A[i+1]) -&gt; $2</w:t>
                    </w:r>
                  </w:p>
                  <w:p w:rsidR="00106552" w:rsidRDefault="00D033C0">
                    <w:pPr>
                      <w:spacing w:line="249" w:lineRule="exact"/>
                      <w:rPr>
                        <w:rFonts w:ascii="Courier New"/>
                        <w:b/>
                      </w:rPr>
                    </w:pPr>
                    <w:r>
                      <w:rPr>
                        <w:rFonts w:ascii="Courier New"/>
                        <w:b/>
                      </w:rPr>
                      <w:t># loop until getting the zero</w:t>
                    </w:r>
                  </w:p>
                </w:txbxContent>
              </v:textbox>
            </v:shape>
            <v:shape id="_x0000_s1066" type="#_x0000_t202" style="position:absolute;left:1168;top:3249;width:416;height:249" filled="f" stroked="f">
              <v:textbox inset="0,0,0,0">
                <w:txbxContent>
                  <w:p w:rsidR="00106552" w:rsidRDefault="00D033C0">
                    <w:pPr>
                      <w:spacing w:line="249" w:lineRule="exact"/>
                      <w:rPr>
                        <w:rFonts w:ascii="Courier New"/>
                        <w:b/>
                      </w:rPr>
                    </w:pPr>
                    <w:r>
                      <w:rPr>
                        <w:rFonts w:ascii="Courier New"/>
                        <w:b/>
                      </w:rPr>
                      <w:t>slp</w:t>
                    </w:r>
                  </w:p>
                </w:txbxContent>
              </v:textbox>
            </v:shape>
            <v:shape id="_x0000_s1065" type="#_x0000_t202" style="position:absolute;left:112;top:3249;width:548;height:499" filled="f" stroked="f">
              <v:textbox inset="0,0,0,0">
                <w:txbxContent>
                  <w:p w:rsidR="00106552" w:rsidRDefault="00D033C0">
                    <w:pPr>
                      <w:ind w:right="-1" w:firstLine="395"/>
                      <w:rPr>
                        <w:rFonts w:ascii="Courier New"/>
                        <w:b/>
                      </w:rPr>
                    </w:pPr>
                    <w:r>
                      <w:rPr>
                        <w:rFonts w:ascii="Courier New"/>
                        <w:b/>
                      </w:rPr>
                      <w:t>j slx:</w:t>
                    </w:r>
                  </w:p>
                </w:txbxContent>
              </v:textbox>
            </v:shape>
            <v:shape id="_x0000_s1064" type="#_x0000_t202" style="position:absolute;left:508;top:2751;width:1604;height:499" filled="f" stroked="f">
              <v:textbox inset="0,0,0,0">
                <w:txbxContent>
                  <w:p w:rsidR="00106552" w:rsidRDefault="00D033C0">
                    <w:pPr>
                      <w:ind w:right="-1"/>
                      <w:rPr>
                        <w:rFonts w:ascii="Courier New"/>
                        <w:b/>
                      </w:rPr>
                    </w:pPr>
                    <w:r>
                      <w:rPr>
                        <w:rFonts w:ascii="Courier New"/>
                        <w:b/>
                      </w:rPr>
                      <w:t>addi $8,$8,1 addi $2,$2,4</w:t>
                    </w:r>
                  </w:p>
                </w:txbxContent>
              </v:textbox>
            </v:shape>
            <v:shape id="_x0000_s1063" type="#_x0000_t202" style="position:absolute;left:3016;top:2003;width:1736;height:249" filled="f" stroked="f">
              <v:textbox inset="0,0,0,0">
                <w:txbxContent>
                  <w:p w:rsidR="00106552" w:rsidRDefault="00D033C0">
                    <w:pPr>
                      <w:spacing w:line="249" w:lineRule="exact"/>
                      <w:rPr>
                        <w:rFonts w:ascii="Courier New"/>
                        <w:b/>
                      </w:rPr>
                    </w:pPr>
                    <w:r>
                      <w:rPr>
                        <w:rFonts w:ascii="Courier New"/>
                        <w:b/>
                      </w:rPr>
                      <w:t># A[i] -&gt; $11</w:t>
                    </w:r>
                  </w:p>
                </w:txbxContent>
              </v:textbox>
            </v:shape>
            <v:shape id="_x0000_s1062" type="#_x0000_t202" style="position:absolute;left:1168;top:2003;width:1472;height:747" filled="f" stroked="f">
              <v:textbox inset="0,0,0,0">
                <w:txbxContent>
                  <w:p w:rsidR="00106552" w:rsidRDefault="00D033C0">
                    <w:pPr>
                      <w:spacing w:line="248" w:lineRule="exact"/>
                      <w:rPr>
                        <w:rFonts w:ascii="Courier New"/>
                        <w:b/>
                      </w:rPr>
                    </w:pPr>
                    <w:r>
                      <w:rPr>
                        <w:rFonts w:ascii="Courier New"/>
                        <w:b/>
                      </w:rPr>
                      <w:t>$11,0($2)</w:t>
                    </w:r>
                  </w:p>
                  <w:p w:rsidR="00106552" w:rsidRDefault="00D033C0">
                    <w:pPr>
                      <w:spacing w:line="249" w:lineRule="exact"/>
                      <w:rPr>
                        <w:rFonts w:ascii="Courier New"/>
                        <w:b/>
                      </w:rPr>
                    </w:pPr>
                    <w:r>
                      <w:rPr>
                        <w:rFonts w:ascii="Courier New"/>
                        <w:b/>
                      </w:rPr>
                      <w:t>$11,$0,slx</w:t>
                    </w:r>
                  </w:p>
                  <w:p w:rsidR="00106552" w:rsidRDefault="00D033C0">
                    <w:pPr>
                      <w:rPr>
                        <w:rFonts w:ascii="Courier New"/>
                        <w:b/>
                      </w:rPr>
                    </w:pPr>
                    <w:r>
                      <w:rPr>
                        <w:rFonts w:ascii="Courier New"/>
                        <w:b/>
                      </w:rPr>
                      <w:t>$10,$10,$11</w:t>
                    </w:r>
                  </w:p>
                </w:txbxContent>
              </v:textbox>
            </v:shape>
            <v:shape id="_x0000_s1061" type="#_x0000_t202" style="position:absolute;left:3016;top:1006;width:5036;height:747" filled="f" stroked="f">
              <v:textbox inset="0,0,0,0">
                <w:txbxContent>
                  <w:p w:rsidR="00106552" w:rsidRDefault="00D033C0">
                    <w:pPr>
                      <w:ind w:right="-1"/>
                      <w:rPr>
                        <w:rFonts w:ascii="Courier New"/>
                        <w:b/>
                      </w:rPr>
                    </w:pPr>
                    <w:r>
                      <w:rPr>
                        <w:rFonts w:ascii="Courier New"/>
                        <w:b/>
                      </w:rPr>
                      <w:t># pseudo-instruction load-address A[.] # 0 -&gt; $8 , count</w:t>
                    </w:r>
                  </w:p>
                  <w:p w:rsidR="00106552" w:rsidRDefault="00D033C0">
                    <w:pPr>
                      <w:spacing w:line="249" w:lineRule="exact"/>
                      <w:rPr>
                        <w:rFonts w:ascii="Courier New"/>
                        <w:b/>
                      </w:rPr>
                    </w:pPr>
                    <w:r>
                      <w:rPr>
                        <w:rFonts w:ascii="Courier New"/>
                        <w:b/>
                      </w:rPr>
                      <w:t># 0 -&gt; $10, sum</w:t>
                    </w:r>
                  </w:p>
                </w:txbxContent>
              </v:textbox>
            </v:shape>
            <v:shape id="_x0000_s1060" type="#_x0000_t202" style="position:absolute;left:1168;top:1006;width:1076;height:747" filled="f" stroked="f">
              <v:textbox inset="0,0,0,0">
                <w:txbxContent>
                  <w:p w:rsidR="00106552" w:rsidRDefault="00D033C0">
                    <w:pPr>
                      <w:spacing w:line="249" w:lineRule="exact"/>
                      <w:rPr>
                        <w:rFonts w:ascii="Courier New"/>
                        <w:b/>
                      </w:rPr>
                    </w:pPr>
                    <w:r>
                      <w:rPr>
                        <w:rFonts w:ascii="Courier New"/>
                        <w:b/>
                      </w:rPr>
                      <w:t>$2,A</w:t>
                    </w:r>
                  </w:p>
                  <w:p w:rsidR="00106552" w:rsidRDefault="00D033C0">
                    <w:pPr>
                      <w:spacing w:line="249" w:lineRule="exact"/>
                      <w:rPr>
                        <w:rFonts w:ascii="Courier New"/>
                        <w:b/>
                      </w:rPr>
                    </w:pPr>
                    <w:r>
                      <w:rPr>
                        <w:rFonts w:ascii="Courier New"/>
                        <w:b/>
                      </w:rPr>
                      <w:t>$8,$0,$0</w:t>
                    </w:r>
                  </w:p>
                  <w:p w:rsidR="00106552" w:rsidRDefault="00D033C0">
                    <w:pPr>
                      <w:spacing w:line="249" w:lineRule="exact"/>
                      <w:rPr>
                        <w:rFonts w:ascii="Courier New"/>
                        <w:b/>
                      </w:rPr>
                    </w:pPr>
                    <w:r>
                      <w:rPr>
                        <w:rFonts w:ascii="Courier New"/>
                        <w:b/>
                      </w:rPr>
                      <w:t>$10,$0,0</w:t>
                    </w:r>
                  </w:p>
                </w:txbxContent>
              </v:textbox>
            </v:shape>
            <v:shape id="_x0000_s1059" type="#_x0000_t202" style="position:absolute;left:112;top:1006;width:812;height:1744" filled="f" stroked="f">
              <v:textbox inset="0,0,0,0">
                <w:txbxContent>
                  <w:p w:rsidR="00106552" w:rsidRDefault="00D033C0">
                    <w:pPr>
                      <w:ind w:left="395" w:right="149"/>
                      <w:jc w:val="both"/>
                      <w:rPr>
                        <w:rFonts w:ascii="Courier New"/>
                        <w:b/>
                      </w:rPr>
                    </w:pPr>
                    <w:r>
                      <w:rPr>
                        <w:rFonts w:ascii="Courier New"/>
                        <w:b/>
                      </w:rPr>
                      <w:t>la or or</w:t>
                    </w:r>
                  </w:p>
                  <w:p w:rsidR="00106552" w:rsidRDefault="00D033C0">
                    <w:pPr>
                      <w:rPr>
                        <w:rFonts w:ascii="Courier New"/>
                        <w:b/>
                      </w:rPr>
                    </w:pPr>
                    <w:r>
                      <w:rPr>
                        <w:rFonts w:ascii="Courier New"/>
                        <w:b/>
                      </w:rPr>
                      <w:t>slp:</w:t>
                    </w:r>
                  </w:p>
                  <w:p w:rsidR="00106552" w:rsidRDefault="00D033C0">
                    <w:pPr>
                      <w:ind w:left="395"/>
                      <w:rPr>
                        <w:rFonts w:ascii="Courier New"/>
                        <w:b/>
                      </w:rPr>
                    </w:pPr>
                    <w:r>
                      <w:rPr>
                        <w:rFonts w:ascii="Courier New"/>
                        <w:b/>
                      </w:rPr>
                      <w:t>lw beq add</w:t>
                    </w:r>
                  </w:p>
                </w:txbxContent>
              </v:textbox>
            </v:shape>
            <v:shape id="_x0000_s1058" type="#_x0000_t202" style="position:absolute;left:112;top:9;width:3188;height:997" filled="f" stroked="f">
              <v:textbox inset="0,0,0,0">
                <w:txbxContent>
                  <w:p w:rsidR="00106552" w:rsidRDefault="00D033C0">
                    <w:pPr>
                      <w:spacing w:line="249" w:lineRule="exact"/>
                      <w:ind w:left="395"/>
                      <w:rPr>
                        <w:rFonts w:ascii="Courier New"/>
                        <w:b/>
                      </w:rPr>
                    </w:pPr>
                    <w:r>
                      <w:rPr>
                        <w:rFonts w:ascii="Courier New"/>
                        <w:b/>
                      </w:rPr>
                      <w:t>.text</w:t>
                    </w:r>
                  </w:p>
                  <w:p w:rsidR="00106552" w:rsidRDefault="00D033C0">
                    <w:pPr>
                      <w:ind w:right="1320" w:firstLine="395"/>
                      <w:rPr>
                        <w:rFonts w:ascii="Courier New"/>
                        <w:b/>
                      </w:rPr>
                    </w:pPr>
                    <w:r>
                      <w:rPr>
                        <w:rFonts w:ascii="Courier New"/>
                        <w:b/>
                      </w:rPr>
                      <w:t>.globl main main:</w:t>
                    </w:r>
                  </w:p>
                  <w:p w:rsidR="00106552" w:rsidRDefault="00D033C0">
                    <w:pPr>
                      <w:spacing w:line="249" w:lineRule="exact"/>
                      <w:rPr>
                        <w:rFonts w:ascii="Courier New"/>
                        <w:b/>
                      </w:rPr>
                    </w:pPr>
                    <w:r>
                      <w:rPr>
                        <w:rFonts w:ascii="Courier New"/>
                        <w:b/>
                      </w:rPr>
                      <w:t># finding average of A[]</w:t>
                    </w:r>
                  </w:p>
                </w:txbxContent>
              </v:textbox>
            </v:shape>
            <w10:anchorlock/>
          </v:group>
        </w:pict>
      </w:r>
    </w:p>
    <w:p w:rsidR="00106552" w:rsidRDefault="00106552">
      <w:pPr>
        <w:pStyle w:val="BodyText"/>
        <w:spacing w:before="4"/>
        <w:rPr>
          <w:sz w:val="20"/>
        </w:rPr>
      </w:pPr>
    </w:p>
    <w:p w:rsidR="00106552" w:rsidRDefault="00797263">
      <w:pPr>
        <w:pStyle w:val="Heading2"/>
        <w:spacing w:before="101" w:line="386" w:lineRule="exact"/>
        <w:rPr>
          <w:u w:val="none"/>
        </w:rPr>
      </w:pPr>
      <w:r>
        <w:rPr>
          <w:u w:val="thick"/>
        </w:rPr>
        <w:t>Bölüm 2 – Proglama Alıştırması</w:t>
      </w:r>
    </w:p>
    <w:p w:rsidR="00797263" w:rsidRDefault="00797263" w:rsidP="00797263">
      <w:pPr>
        <w:pStyle w:val="ListParagraph"/>
        <w:numPr>
          <w:ilvl w:val="0"/>
          <w:numId w:val="2"/>
        </w:numPr>
        <w:tabs>
          <w:tab w:val="left" w:pos="503"/>
          <w:tab w:val="left" w:pos="2613"/>
          <w:tab w:val="left" w:pos="4772"/>
          <w:tab w:val="left" w:pos="6932"/>
        </w:tabs>
        <w:ind w:right="153"/>
        <w:rPr>
          <w:sz w:val="28"/>
          <w:u w:val="none"/>
        </w:rPr>
      </w:pPr>
      <w:r w:rsidRPr="00797263">
        <w:rPr>
          <w:sz w:val="28"/>
          <w:u w:val="none"/>
        </w:rPr>
        <w:t>[A] 'nın dört kelimenin (20,40,60,80) toplam sözcüklerinin toplam değerine oranını hesaplamak için bir program yazın ve ardından dört oran sonucunu [res] hafıza konumuna kaydedin. Programınızda hata ayıkladıktan sonra, programınızı verilen belirli verilerle takip edin ve veri segmentini rapor sayfanıza doldurun</w:t>
      </w:r>
      <w:r w:rsidR="00D033C0">
        <w:rPr>
          <w:sz w:val="28"/>
          <w:u w:val="none"/>
        </w:rPr>
        <w:t>.</w:t>
      </w:r>
    </w:p>
    <w:p w:rsidR="00106552" w:rsidRDefault="00D033C0" w:rsidP="00797263">
      <w:pPr>
        <w:pStyle w:val="ListParagraph"/>
        <w:tabs>
          <w:tab w:val="left" w:pos="503"/>
          <w:tab w:val="left" w:pos="2613"/>
          <w:tab w:val="left" w:pos="4772"/>
          <w:tab w:val="left" w:pos="6932"/>
        </w:tabs>
        <w:ind w:right="153" w:firstLine="0"/>
        <w:rPr>
          <w:sz w:val="28"/>
          <w:u w:val="none"/>
        </w:rPr>
      </w:pPr>
      <w:r>
        <w:rPr>
          <w:w w:val="99"/>
          <w:sz w:val="28"/>
          <w:u w:val="none"/>
        </w:rPr>
        <w:t>res[0]</w:t>
      </w:r>
      <w:r>
        <w:rPr>
          <w:rFonts w:ascii="Wingdings" w:hAnsi="Wingdings"/>
          <w:spacing w:val="-1"/>
          <w:w w:val="291"/>
          <w:sz w:val="28"/>
          <w:u w:val="none"/>
        </w:rPr>
        <w:t></w:t>
      </w:r>
      <w:r>
        <w:rPr>
          <w:w w:val="99"/>
          <w:sz w:val="28"/>
          <w:u w:val="none"/>
        </w:rPr>
        <w:t>180/20</w:t>
      </w:r>
      <w:r>
        <w:rPr>
          <w:sz w:val="28"/>
          <w:u w:val="none"/>
        </w:rPr>
        <w:tab/>
      </w:r>
      <w:r>
        <w:rPr>
          <w:w w:val="99"/>
          <w:sz w:val="28"/>
          <w:u w:val="none"/>
        </w:rPr>
        <w:t>res[1</w:t>
      </w:r>
      <w:r>
        <w:rPr>
          <w:spacing w:val="-2"/>
          <w:w w:val="99"/>
          <w:sz w:val="28"/>
          <w:u w:val="none"/>
        </w:rPr>
        <w:t>]</w:t>
      </w:r>
      <w:r>
        <w:rPr>
          <w:rFonts w:ascii="Wingdings" w:hAnsi="Wingdings"/>
          <w:w w:val="291"/>
          <w:sz w:val="28"/>
          <w:u w:val="none"/>
        </w:rPr>
        <w:t></w:t>
      </w:r>
      <w:r>
        <w:rPr>
          <w:w w:val="99"/>
          <w:sz w:val="28"/>
          <w:u w:val="none"/>
        </w:rPr>
        <w:t>180/40</w:t>
      </w:r>
      <w:r>
        <w:rPr>
          <w:sz w:val="28"/>
          <w:u w:val="none"/>
        </w:rPr>
        <w:tab/>
      </w:r>
      <w:r>
        <w:rPr>
          <w:spacing w:val="-18"/>
          <w:w w:val="99"/>
          <w:sz w:val="28"/>
          <w:u w:val="none"/>
        </w:rPr>
        <w:t>res[2</w:t>
      </w:r>
      <w:r>
        <w:rPr>
          <w:spacing w:val="-20"/>
          <w:w w:val="99"/>
          <w:sz w:val="28"/>
          <w:u w:val="none"/>
        </w:rPr>
        <w:t>]</w:t>
      </w:r>
      <w:r>
        <w:rPr>
          <w:rFonts w:ascii="Wingdings" w:hAnsi="Wingdings"/>
          <w:spacing w:val="-18"/>
          <w:w w:val="291"/>
          <w:sz w:val="28"/>
          <w:u w:val="none"/>
        </w:rPr>
        <w:t></w:t>
      </w:r>
      <w:r>
        <w:rPr>
          <w:spacing w:val="-18"/>
          <w:w w:val="99"/>
          <w:sz w:val="28"/>
          <w:u w:val="none"/>
        </w:rPr>
        <w:t>180/60</w:t>
      </w:r>
      <w:r>
        <w:rPr>
          <w:sz w:val="28"/>
          <w:u w:val="none"/>
        </w:rPr>
        <w:tab/>
      </w:r>
      <w:r>
        <w:rPr>
          <w:w w:val="99"/>
          <w:sz w:val="28"/>
          <w:u w:val="none"/>
        </w:rPr>
        <w:t>res[3</w:t>
      </w:r>
      <w:r>
        <w:rPr>
          <w:spacing w:val="-2"/>
          <w:w w:val="99"/>
          <w:sz w:val="28"/>
          <w:u w:val="none"/>
        </w:rPr>
        <w:t>]</w:t>
      </w:r>
      <w:r>
        <w:rPr>
          <w:rFonts w:ascii="Wingdings" w:hAnsi="Wingdings"/>
          <w:w w:val="291"/>
          <w:sz w:val="28"/>
          <w:u w:val="none"/>
        </w:rPr>
        <w:t></w:t>
      </w:r>
      <w:r>
        <w:rPr>
          <w:w w:val="99"/>
          <w:sz w:val="28"/>
          <w:u w:val="none"/>
        </w:rPr>
        <w:t>180/80</w:t>
      </w:r>
    </w:p>
    <w:p w:rsidR="00106552" w:rsidRDefault="00106552">
      <w:pPr>
        <w:pStyle w:val="BodyText"/>
        <w:spacing w:before="10"/>
      </w:pPr>
    </w:p>
    <w:p w:rsidR="00106552" w:rsidRDefault="00A26E6A">
      <w:pPr>
        <w:pStyle w:val="BodyText"/>
        <w:ind w:left="501" w:right="6462"/>
      </w:pPr>
      <w:r>
        <w:pict>
          <v:group id="_x0000_s1052" style="position:absolute;left:0;text-align:left;margin-left:79.5pt;margin-top:-.5pt;width:450.55pt;height:242.55pt;z-index:-251657728;mso-position-horizontal-relative:page" coordorigin="1590,-10" coordsize="9011,4851">
            <v:line id="_x0000_s1056" style="position:absolute" from="1590,-5" to="10601,-5" strokeweight=".48pt"/>
            <v:line id="_x0000_s1055" style="position:absolute" from="1595,-10" to="1595,4841" strokeweight=".48pt"/>
            <v:line id="_x0000_s1054" style="position:absolute" from="1590,4836" to="10591,4836" strokeweight=".48pt"/>
            <v:line id="_x0000_s1053" style="position:absolute" from="10596,-10" to="10596,4841" strokeweight=".16936mm"/>
            <w10:wrap anchorx="page"/>
          </v:group>
        </w:pict>
      </w:r>
      <w:r w:rsidR="00D033C0">
        <w:t>.data 0x10000000 A:</w:t>
      </w:r>
    </w:p>
    <w:p w:rsidR="00106552" w:rsidRDefault="00D033C0">
      <w:pPr>
        <w:pStyle w:val="BodyText"/>
        <w:spacing w:line="321" w:lineRule="exact"/>
        <w:ind w:left="734"/>
      </w:pPr>
      <w:r>
        <w:t>.word</w:t>
      </w:r>
      <w:r>
        <w:rPr>
          <w:spacing w:val="77"/>
        </w:rPr>
        <w:t xml:space="preserve"> </w:t>
      </w:r>
      <w:r>
        <w:t>20,40,60,80</w:t>
      </w:r>
    </w:p>
    <w:p w:rsidR="00106552" w:rsidRDefault="00D033C0">
      <w:pPr>
        <w:pStyle w:val="BodyText"/>
        <w:spacing w:before="1" w:line="322" w:lineRule="exact"/>
        <w:ind w:left="501"/>
      </w:pPr>
      <w:r>
        <w:t>res:</w:t>
      </w:r>
    </w:p>
    <w:p w:rsidR="00106552" w:rsidRDefault="00D033C0">
      <w:pPr>
        <w:pStyle w:val="BodyText"/>
        <w:spacing w:line="322" w:lineRule="exact"/>
        <w:ind w:left="735"/>
      </w:pPr>
      <w:r>
        <w:t>.word 0,0,0,0</w:t>
      </w:r>
    </w:p>
    <w:p w:rsidR="00106552" w:rsidRDefault="00D033C0">
      <w:pPr>
        <w:pStyle w:val="BodyText"/>
        <w:ind w:left="735"/>
      </w:pPr>
      <w:r>
        <w:t>.text</w:t>
      </w:r>
    </w:p>
    <w:p w:rsidR="00106552" w:rsidRDefault="00D033C0">
      <w:pPr>
        <w:pStyle w:val="BodyText"/>
        <w:ind w:left="501" w:right="7340" w:firstLine="234"/>
      </w:pPr>
      <w:r>
        <w:t>.globl main main:</w:t>
      </w:r>
    </w:p>
    <w:p w:rsidR="00106552" w:rsidRDefault="00A26E6A">
      <w:pPr>
        <w:pStyle w:val="BodyText"/>
        <w:spacing w:line="322" w:lineRule="exact"/>
        <w:ind w:left="1210"/>
      </w:pPr>
      <w:r>
        <w:pict>
          <v:shape id="_x0000_s1051" style="position:absolute;left:0;text-align:left;margin-left:122.5pt;margin-top:.05pt;width:.1pt;height:32.25pt;z-index:-251659776;mso-position-horizontal-relative:page" coordorigin="2450,1" coordsize="0,645" o:spt="100" adj="0,,0" path="m2450,1r,322m2450,323r,322e" filled="f" strokecolor="yellow" strokeweight="3.9pt">
            <v:stroke joinstyle="round"/>
            <v:formulas/>
            <v:path arrowok="t" o:connecttype="segments"/>
            <w10:wrap anchorx="page"/>
          </v:shape>
        </w:pict>
      </w:r>
      <w:r w:rsidR="00D033C0">
        <w:rPr>
          <w:w w:val="99"/>
        </w:rPr>
        <w:t>.</w:t>
      </w:r>
    </w:p>
    <w:p w:rsidR="00106552" w:rsidRDefault="00D033C0">
      <w:pPr>
        <w:pStyle w:val="BodyText"/>
        <w:ind w:left="1210"/>
      </w:pPr>
      <w:r>
        <w:rPr>
          <w:w w:val="99"/>
        </w:rPr>
        <w:t>.</w:t>
      </w:r>
    </w:p>
    <w:p w:rsidR="00106552" w:rsidRDefault="00D033C0">
      <w:pPr>
        <w:pStyle w:val="BodyText"/>
        <w:spacing w:line="322" w:lineRule="exact"/>
        <w:ind w:left="1210"/>
      </w:pPr>
      <w:r>
        <w:rPr>
          <w:shd w:val="clear" w:color="auto" w:fill="FFFF00"/>
        </w:rPr>
        <w:t>COMPLETE THE PROGRAM</w:t>
      </w:r>
    </w:p>
    <w:p w:rsidR="00106552" w:rsidRDefault="00A26E6A">
      <w:pPr>
        <w:pStyle w:val="BodyText"/>
        <w:spacing w:line="322" w:lineRule="exact"/>
        <w:ind w:left="1210"/>
      </w:pPr>
      <w:r>
        <w:pict>
          <v:shape id="_x0000_s1050" style="position:absolute;left:0;text-align:left;margin-left:122.5pt;margin-top:.05pt;width:.1pt;height:48.3pt;z-index:-251658752;mso-position-horizontal-relative:page" coordorigin="2450,1" coordsize="0,966" o:spt="100" adj="0,,0" path="m2450,1r,321m2450,322r,323m2450,645r,322e" filled="f" strokecolor="yellow" strokeweight="3.9pt">
            <v:stroke joinstyle="round"/>
            <v:formulas/>
            <v:path arrowok="t" o:connecttype="segments"/>
            <w10:wrap anchorx="page"/>
          </v:shape>
        </w:pict>
      </w:r>
      <w:r w:rsidR="00D033C0">
        <w:rPr>
          <w:w w:val="99"/>
        </w:rPr>
        <w:t>.</w:t>
      </w:r>
    </w:p>
    <w:p w:rsidR="00106552" w:rsidRDefault="00D033C0">
      <w:pPr>
        <w:pStyle w:val="BodyText"/>
        <w:ind w:left="1210"/>
      </w:pPr>
      <w:r>
        <w:rPr>
          <w:w w:val="99"/>
        </w:rPr>
        <w:t>.</w:t>
      </w:r>
    </w:p>
    <w:p w:rsidR="00106552" w:rsidRDefault="00D033C0">
      <w:pPr>
        <w:pStyle w:val="BodyText"/>
        <w:spacing w:before="1" w:line="322" w:lineRule="exact"/>
        <w:ind w:left="1210"/>
      </w:pPr>
      <w:r>
        <w:rPr>
          <w:w w:val="99"/>
        </w:rPr>
        <w:t>.</w:t>
      </w:r>
    </w:p>
    <w:p w:rsidR="00106552" w:rsidRDefault="00D033C0">
      <w:pPr>
        <w:pStyle w:val="BodyText"/>
        <w:tabs>
          <w:tab w:val="left" w:pos="2119"/>
        </w:tabs>
        <w:ind w:left="501"/>
      </w:pPr>
      <w:r>
        <w:t>syscall</w:t>
      </w:r>
      <w:r>
        <w:tab/>
        <w:t># for the sake of SPIM add below one empty</w:t>
      </w:r>
      <w:r>
        <w:rPr>
          <w:spacing w:val="-5"/>
        </w:rPr>
        <w:t xml:space="preserve"> </w:t>
      </w:r>
      <w:r>
        <w:t>line</w:t>
      </w:r>
    </w:p>
    <w:p w:rsidR="00106552" w:rsidRDefault="00797263">
      <w:pPr>
        <w:rPr>
          <w:sz w:val="28"/>
        </w:rPr>
        <w:sectPr w:rsidR="00106552">
          <w:pgSz w:w="11910" w:h="16840"/>
          <w:pgMar w:top="1140" w:right="1260" w:bottom="1020" w:left="1200" w:header="0" w:footer="826" w:gutter="0"/>
          <w:cols w:space="720"/>
        </w:sectPr>
      </w:pPr>
      <w:r w:rsidRPr="00797263">
        <w:rPr>
          <w:sz w:val="28"/>
          <w:u w:color="000000"/>
        </w:rPr>
        <w:lastRenderedPageBreak/>
        <w:t>2- Programınızı asistanınızın yönüne göre değiştirin ve veri bölümünü rapor sayfanıza doldurun</w:t>
      </w:r>
    </w:p>
    <w:p w:rsidR="00106552" w:rsidRDefault="00797263">
      <w:pPr>
        <w:pStyle w:val="BodyText"/>
        <w:tabs>
          <w:tab w:val="left" w:pos="4207"/>
          <w:tab w:val="left" w:pos="5063"/>
          <w:tab w:val="left" w:pos="9202"/>
        </w:tabs>
        <w:spacing w:before="73"/>
        <w:ind w:left="502"/>
      </w:pPr>
      <w:r>
        <w:lastRenderedPageBreak/>
        <w:t>İsim</w:t>
      </w:r>
      <w:r w:rsidR="00D033C0">
        <w:t>:</w:t>
      </w:r>
      <w:r w:rsidR="00D033C0">
        <w:rPr>
          <w:u w:val="single"/>
        </w:rPr>
        <w:t xml:space="preserve"> </w:t>
      </w:r>
      <w:r w:rsidR="00D033C0">
        <w:rPr>
          <w:u w:val="single"/>
        </w:rPr>
        <w:tab/>
      </w:r>
      <w:r w:rsidR="00D033C0">
        <w:tab/>
      </w:r>
      <w:r>
        <w:t>Öğrenci Numarası</w:t>
      </w:r>
      <w:r w:rsidR="00D033C0">
        <w:t>:</w:t>
      </w:r>
      <w:r w:rsidR="00D033C0">
        <w:rPr>
          <w:w w:val="99"/>
          <w:u w:val="single"/>
        </w:rPr>
        <w:t xml:space="preserve"> </w:t>
      </w:r>
      <w:r w:rsidR="00D033C0">
        <w:rPr>
          <w:u w:val="single"/>
        </w:rPr>
        <w:tab/>
      </w:r>
    </w:p>
    <w:p w:rsidR="00106552" w:rsidRDefault="00797263">
      <w:pPr>
        <w:tabs>
          <w:tab w:val="left" w:pos="5633"/>
          <w:tab w:val="left" w:pos="5866"/>
          <w:tab w:val="left" w:pos="7829"/>
          <w:tab w:val="left" w:pos="8374"/>
          <w:tab w:val="left" w:pos="8920"/>
        </w:tabs>
        <w:spacing w:line="322" w:lineRule="exact"/>
        <w:ind w:left="218"/>
        <w:rPr>
          <w:sz w:val="28"/>
        </w:rPr>
      </w:pPr>
      <w:r>
        <w:rPr>
          <w:sz w:val="28"/>
        </w:rPr>
        <w:t>Gönderen</w:t>
      </w:r>
      <w:r w:rsidR="00D033C0">
        <w:rPr>
          <w:spacing w:val="-1"/>
          <w:sz w:val="28"/>
        </w:rPr>
        <w:t xml:space="preserve"> </w:t>
      </w:r>
      <w:r w:rsidR="00D033C0">
        <w:rPr>
          <w:sz w:val="28"/>
        </w:rPr>
        <w:t>(</w:t>
      </w:r>
      <w:r>
        <w:rPr>
          <w:sz w:val="28"/>
        </w:rPr>
        <w:t>Yrd</w:t>
      </w:r>
      <w:r w:rsidR="00D033C0">
        <w:rPr>
          <w:sz w:val="28"/>
        </w:rPr>
        <w:t>.):</w:t>
      </w:r>
      <w:r w:rsidR="00D033C0">
        <w:rPr>
          <w:sz w:val="28"/>
          <w:u w:val="single"/>
        </w:rPr>
        <w:t xml:space="preserve"> </w:t>
      </w:r>
      <w:r w:rsidR="00D033C0">
        <w:rPr>
          <w:sz w:val="28"/>
          <w:u w:val="single"/>
        </w:rPr>
        <w:tab/>
      </w:r>
      <w:r>
        <w:rPr>
          <w:sz w:val="28"/>
        </w:rPr>
        <w:tab/>
        <w:t>Tarih</w:t>
      </w:r>
      <w:r w:rsidR="00D033C0">
        <w:rPr>
          <w:sz w:val="28"/>
        </w:rPr>
        <w:t>:</w:t>
      </w:r>
      <w:r w:rsidR="00D033C0">
        <w:rPr>
          <w:sz w:val="16"/>
        </w:rPr>
        <w:t>dd/mm/yy</w:t>
      </w:r>
      <w:r w:rsidR="00D033C0">
        <w:rPr>
          <w:sz w:val="16"/>
          <w:u w:val="single"/>
        </w:rPr>
        <w:t xml:space="preserve"> </w:t>
      </w:r>
      <w:r w:rsidR="00D033C0">
        <w:rPr>
          <w:sz w:val="16"/>
          <w:u w:val="single"/>
        </w:rPr>
        <w:tab/>
      </w:r>
      <w:r w:rsidR="00D033C0">
        <w:rPr>
          <w:sz w:val="28"/>
        </w:rPr>
        <w:t>/</w:t>
      </w:r>
      <w:r w:rsidR="00D033C0">
        <w:rPr>
          <w:sz w:val="28"/>
          <w:u w:val="single"/>
        </w:rPr>
        <w:t xml:space="preserve"> </w:t>
      </w:r>
      <w:r w:rsidR="00D033C0">
        <w:rPr>
          <w:sz w:val="28"/>
          <w:u w:val="single"/>
        </w:rPr>
        <w:tab/>
      </w:r>
      <w:r w:rsidR="00D033C0">
        <w:rPr>
          <w:sz w:val="28"/>
        </w:rPr>
        <w:t>/</w:t>
      </w:r>
      <w:r w:rsidR="00D033C0">
        <w:rPr>
          <w:sz w:val="28"/>
          <w:u w:val="single"/>
        </w:rPr>
        <w:t xml:space="preserve"> </w:t>
      </w:r>
      <w:r w:rsidR="00D033C0">
        <w:rPr>
          <w:sz w:val="28"/>
          <w:u w:val="single"/>
        </w:rPr>
        <w:tab/>
      </w:r>
    </w:p>
    <w:p w:rsidR="00797263" w:rsidRDefault="00797263">
      <w:pPr>
        <w:spacing w:line="322" w:lineRule="exact"/>
        <w:rPr>
          <w:sz w:val="28"/>
        </w:rPr>
        <w:sectPr w:rsidR="00797263">
          <w:pgSz w:w="11910" w:h="16840"/>
          <w:pgMar w:top="1060" w:right="1260" w:bottom="1020" w:left="1200" w:header="0" w:footer="826" w:gutter="0"/>
          <w:cols w:space="720"/>
        </w:sectPr>
      </w:pPr>
    </w:p>
    <w:p w:rsidR="00106552" w:rsidRDefault="00106552">
      <w:pPr>
        <w:pStyle w:val="BodyText"/>
        <w:rPr>
          <w:sz w:val="16"/>
        </w:rPr>
      </w:pPr>
    </w:p>
    <w:p w:rsidR="00106552" w:rsidRDefault="00106552">
      <w:pPr>
        <w:pStyle w:val="BodyText"/>
        <w:rPr>
          <w:sz w:val="16"/>
        </w:rPr>
      </w:pPr>
    </w:p>
    <w:p w:rsidR="00106552" w:rsidRDefault="00106552">
      <w:pPr>
        <w:pStyle w:val="BodyText"/>
        <w:rPr>
          <w:sz w:val="16"/>
        </w:rPr>
      </w:pPr>
    </w:p>
    <w:p w:rsidR="00106552" w:rsidRDefault="00106552">
      <w:pPr>
        <w:pStyle w:val="BodyText"/>
        <w:spacing w:before="2"/>
        <w:rPr>
          <w:sz w:val="17"/>
        </w:rPr>
      </w:pPr>
    </w:p>
    <w:p w:rsidR="00106552" w:rsidRDefault="00D033C0">
      <w:pPr>
        <w:jc w:val="right"/>
        <w:rPr>
          <w:rFonts w:ascii="Times New Roman"/>
          <w:sz w:val="15"/>
        </w:rPr>
      </w:pPr>
      <w:r>
        <w:rPr>
          <w:rFonts w:ascii="Times New Roman"/>
          <w:sz w:val="15"/>
        </w:rPr>
        <w:t>1986</w:t>
      </w:r>
    </w:p>
    <w:p w:rsidR="00797263" w:rsidRDefault="00D033C0" w:rsidP="00797263">
      <w:pPr>
        <w:pStyle w:val="Heading3"/>
        <w:spacing w:before="74"/>
        <w:ind w:left="628"/>
        <w:jc w:val="center"/>
      </w:pPr>
      <w:r>
        <w:rPr>
          <w:b w:val="0"/>
        </w:rPr>
        <w:br w:type="column"/>
      </w:r>
      <w:r w:rsidR="00797263">
        <w:t>DOĞU AKDENİZ ÜNİVERSİTESİ</w:t>
      </w:r>
    </w:p>
    <w:p w:rsidR="00797263" w:rsidRPr="00F95B76" w:rsidRDefault="00A26E6A" w:rsidP="00797263">
      <w:pPr>
        <w:ind w:left="565"/>
        <w:rPr>
          <w:rFonts w:ascii="Tahoma"/>
          <w:b/>
          <w:sz w:val="28"/>
          <w:szCs w:val="28"/>
        </w:rPr>
      </w:pPr>
      <w:r>
        <w:rPr>
          <w:sz w:val="28"/>
          <w:szCs w:val="28"/>
        </w:rPr>
        <w:pict>
          <v:group id="_x0000_s1103" style="position:absolute;left:0;text-align:left;margin-left:79.4pt;margin-top:-18.05pt;width:42.1pt;height:31.95pt;z-index:251661824;mso-position-horizontal-relative:page" coordorigin="1588,-361" coordsize="842,639">
            <v:shape id="_x0000_s1104" style="position:absolute;left:1644;top:-105;width:729;height:335" coordorigin="1644,-105" coordsize="729,335" o:spt="100" adj="0,,0" path="m2280,230r-538,l1644,71r119,-176l1913,-105,1811,83r551,l2280,230xm2362,83r-164,l2281,-59r91,124l2362,83xe" fillcolor="black" stroked="f">
              <v:stroke joinstyle="round"/>
              <v:formulas/>
              <v:path arrowok="t" o:connecttype="segments"/>
            </v:shape>
            <v:shape id="_x0000_s1105" style="position:absolute;left:1644;top:-105;width:729;height:335" coordorigin="1644,-105" coordsize="729,335" path="m1763,-105l1644,71r98,159l2280,230,2372,65,2281,-59,2198,83r-387,l1913,-105r-150,xe" filled="f" strokeweight=".20828mm">
              <v:path arrowok="t"/>
            </v:shape>
            <v:line id="_x0000_s1106" style="position:absolute" from="1998,135" to="2011,135" strokeweight=".15925mm"/>
            <v:line id="_x0000_s1107" style="position:absolute" from="1992,139" to="2015,139" strokeweight=".15925mm"/>
            <v:line id="_x0000_s1108" style="position:absolute" from="1982,147" to="2024,147" strokeweight=".15925mm"/>
            <v:line id="_x0000_s1109" style="position:absolute" from="1979,150" to="2030,150" strokeweight=".15925mm"/>
            <v:line id="_x0000_s1110" style="position:absolute" from="2003,127" to="2003,136" strokeweight=".06358mm"/>
            <v:line id="_x0000_s1111" style="position:absolute" from="1975,153" to="2034,153" strokeweight=".15925mm"/>
            <v:line id="_x0000_s1112" style="position:absolute" from="2005,158" to="2038,158" strokeweight=".15925mm"/>
            <v:line id="_x0000_s1113" style="position:absolute" from="1988,143" to="2020,143" strokeweight=".15925mm"/>
            <v:line id="_x0000_s1114" style="position:absolute" from="2011,161" to="2034,161" strokeweight=".15925mm"/>
            <v:line id="_x0000_s1115" style="position:absolute" from="2015,164" to="2030,164" strokeweight=".15925mm"/>
            <v:line id="_x0000_s1116" style="position:absolute" from="2020,168" to="2024,168" strokeweight=".15925mm"/>
            <v:shape id="_x0000_s1117" style="position:absolute;left:1591;top:-154;width:836;height:429" coordorigin="1591,-154" coordsize="836,429" path="m1741,-154l1591,73r125,202l2308,275,2426,56,2284,-150,2164,47r-285,l1985,-154r-244,xe" filled="f" strokeweight=".10375mm">
              <v:path arrowok="t"/>
            </v:shape>
            <v:line id="_x0000_s1118" style="position:absolute" from="1804,-222" to="1805,-221" strokeweight=".05017mm"/>
            <v:line id="_x0000_s1119" style="position:absolute" from="1876,-306" to="2156,-306" strokeweight=".15925mm"/>
            <v:line id="_x0000_s1120" style="position:absolute" from="1844,-257" to="2186,-257" strokeweight=".15925mm"/>
            <v:line id="_x0000_s1121" style="position:absolute" from="1814,-209" to="2218,-209" strokeweight=".15925mm"/>
            <v:line id="_x0000_s1122" style="position:absolute" from="2033,-159" to="2250,-159" strokeweight=".15925mm"/>
            <v:line id="_x0000_s1123" style="position:absolute" from="1908,-357" to="2125,-357" strokeweight=".15925mm"/>
            <v:line id="_x0000_s1124" style="position:absolute" from="2064,-109" to="2218,-109" strokeweight=".15925mm"/>
            <v:line id="_x0000_s1125" style="position:absolute" from="2094,-61" to="2186,-61" strokeweight=".15925mm"/>
            <v:line id="_x0000_s1126" style="position:absolute" from="2125,-11" to="2156,-11" strokeweight=".15925mm"/>
            <w10:wrap anchorx="page"/>
          </v:group>
        </w:pict>
      </w:r>
      <w:r w:rsidR="00797263">
        <w:rPr>
          <w:rFonts w:ascii="Tahoma"/>
          <w:b/>
          <w:sz w:val="28"/>
          <w:szCs w:val="28"/>
        </w:rPr>
        <w:t>B</w:t>
      </w:r>
      <w:r w:rsidR="00797263">
        <w:rPr>
          <w:rFonts w:ascii="Tahoma"/>
          <w:b/>
          <w:sz w:val="28"/>
          <w:szCs w:val="28"/>
        </w:rPr>
        <w:t>İ</w:t>
      </w:r>
      <w:r w:rsidR="00797263">
        <w:rPr>
          <w:rFonts w:ascii="Tahoma"/>
          <w:b/>
          <w:sz w:val="28"/>
          <w:szCs w:val="28"/>
        </w:rPr>
        <w:t>LG</w:t>
      </w:r>
      <w:r w:rsidR="00797263">
        <w:rPr>
          <w:rFonts w:ascii="Tahoma"/>
          <w:b/>
          <w:sz w:val="28"/>
          <w:szCs w:val="28"/>
        </w:rPr>
        <w:t>İ</w:t>
      </w:r>
      <w:r w:rsidR="00797263">
        <w:rPr>
          <w:rFonts w:ascii="Tahoma"/>
          <w:b/>
          <w:sz w:val="28"/>
          <w:szCs w:val="28"/>
        </w:rPr>
        <w:t>SAYA M</w:t>
      </w:r>
      <w:r w:rsidR="00797263">
        <w:rPr>
          <w:rFonts w:ascii="Tahoma"/>
          <w:b/>
          <w:sz w:val="28"/>
          <w:szCs w:val="28"/>
        </w:rPr>
        <w:t>Ü</w:t>
      </w:r>
      <w:r w:rsidR="00797263">
        <w:rPr>
          <w:rFonts w:ascii="Tahoma"/>
          <w:b/>
          <w:sz w:val="28"/>
          <w:szCs w:val="28"/>
        </w:rPr>
        <w:t>HEND</w:t>
      </w:r>
      <w:r w:rsidR="00797263">
        <w:rPr>
          <w:rFonts w:ascii="Tahoma"/>
          <w:b/>
          <w:sz w:val="28"/>
          <w:szCs w:val="28"/>
        </w:rPr>
        <w:t>İ</w:t>
      </w:r>
      <w:r w:rsidR="00797263">
        <w:rPr>
          <w:rFonts w:ascii="Tahoma"/>
          <w:b/>
          <w:sz w:val="28"/>
          <w:szCs w:val="28"/>
        </w:rPr>
        <w:t>SL</w:t>
      </w:r>
      <w:r w:rsidR="00797263">
        <w:rPr>
          <w:rFonts w:ascii="Tahoma"/>
          <w:b/>
          <w:sz w:val="28"/>
          <w:szCs w:val="28"/>
        </w:rPr>
        <w:t>İĞİ</w:t>
      </w:r>
      <w:r w:rsidR="00797263">
        <w:rPr>
          <w:rFonts w:ascii="Tahoma"/>
          <w:b/>
          <w:sz w:val="28"/>
          <w:szCs w:val="28"/>
        </w:rPr>
        <w:t xml:space="preserve"> ANAB</w:t>
      </w:r>
      <w:r w:rsidR="00797263">
        <w:rPr>
          <w:rFonts w:ascii="Tahoma"/>
          <w:b/>
          <w:sz w:val="28"/>
          <w:szCs w:val="28"/>
        </w:rPr>
        <w:t>İ</w:t>
      </w:r>
      <w:r w:rsidR="00797263">
        <w:rPr>
          <w:rFonts w:ascii="Tahoma"/>
          <w:b/>
          <w:sz w:val="28"/>
          <w:szCs w:val="28"/>
        </w:rPr>
        <w:t>L</w:t>
      </w:r>
      <w:r w:rsidR="00797263">
        <w:rPr>
          <w:rFonts w:ascii="Tahoma"/>
          <w:b/>
          <w:sz w:val="28"/>
          <w:szCs w:val="28"/>
        </w:rPr>
        <w:t>İ</w:t>
      </w:r>
      <w:r w:rsidR="00797263">
        <w:rPr>
          <w:rFonts w:ascii="Tahoma"/>
          <w:b/>
          <w:sz w:val="28"/>
          <w:szCs w:val="28"/>
        </w:rPr>
        <w:t>MDALI</w:t>
      </w:r>
    </w:p>
    <w:p w:rsidR="00797263" w:rsidRDefault="00797263" w:rsidP="00797263">
      <w:pPr>
        <w:pStyle w:val="BodyText"/>
        <w:spacing w:before="11"/>
        <w:rPr>
          <w:rFonts w:ascii="Tahoma"/>
          <w:b/>
          <w:sz w:val="22"/>
        </w:rPr>
      </w:pPr>
      <w:r>
        <w:br w:type="column"/>
      </w:r>
    </w:p>
    <w:p w:rsidR="00797263" w:rsidRDefault="00797263" w:rsidP="00797263">
      <w:pPr>
        <w:ind w:left="244"/>
        <w:rPr>
          <w:b/>
        </w:rPr>
      </w:pPr>
      <w:r>
        <w:rPr>
          <w:b/>
        </w:rPr>
        <w:t xml:space="preserve">İlkbahar </w:t>
      </w:r>
      <w:r w:rsidR="00A26E6A">
        <w:rPr>
          <w:b/>
        </w:rPr>
        <w:t>2019-20</w:t>
      </w:r>
    </w:p>
    <w:p w:rsidR="00A26E6A" w:rsidRDefault="00A26E6A" w:rsidP="00A26E6A">
      <w:pPr>
        <w:rPr>
          <w:b/>
        </w:rPr>
      </w:pPr>
      <w:bookmarkStart w:id="0" w:name="_GoBack"/>
      <w:bookmarkEnd w:id="0"/>
    </w:p>
    <w:p w:rsidR="00797263" w:rsidRDefault="00797263" w:rsidP="00797263">
      <w:pPr>
        <w:sectPr w:rsidR="00797263">
          <w:footerReference w:type="default" r:id="rId8"/>
          <w:type w:val="continuous"/>
          <w:pgSz w:w="11910" w:h="16840"/>
          <w:pgMar w:top="1200" w:right="1260" w:bottom="1020" w:left="1200" w:header="720" w:footer="826" w:gutter="0"/>
          <w:pgNumType w:start="1"/>
          <w:cols w:num="3" w:space="720" w:equalWidth="0">
            <w:col w:w="929" w:space="40"/>
            <w:col w:w="6319" w:space="39"/>
            <w:col w:w="2123"/>
          </w:cols>
        </w:sectPr>
      </w:pPr>
    </w:p>
    <w:p w:rsidR="00797263" w:rsidRDefault="00797263" w:rsidP="00797263">
      <w:pPr>
        <w:pStyle w:val="Heading1"/>
        <w:tabs>
          <w:tab w:val="left" w:pos="1462"/>
          <w:tab w:val="left" w:pos="9317"/>
        </w:tabs>
        <w:spacing w:before="20"/>
        <w:ind w:left="188"/>
      </w:pPr>
      <w:r>
        <w:rPr>
          <w:shd w:val="clear" w:color="auto" w:fill="C0C0C0"/>
        </w:rPr>
        <w:t xml:space="preserve"> </w:t>
      </w:r>
      <w:r>
        <w:rPr>
          <w:shd w:val="clear" w:color="auto" w:fill="C0C0C0"/>
        </w:rPr>
        <w:tab/>
      </w:r>
      <w:r w:rsidRPr="00F95B76">
        <w:rPr>
          <w:shd w:val="clear" w:color="auto" w:fill="C0C0C0"/>
        </w:rPr>
        <w:t>CMPE 325 - Bilgisayar Mimarisi II</w:t>
      </w:r>
      <w:r>
        <w:rPr>
          <w:shd w:val="clear" w:color="auto" w:fill="C0C0C0"/>
        </w:rPr>
        <w:tab/>
      </w:r>
    </w:p>
    <w:p w:rsidR="00106552" w:rsidRDefault="00797263" w:rsidP="00797263">
      <w:pPr>
        <w:pStyle w:val="Heading3"/>
        <w:spacing w:before="141"/>
        <w:ind w:left="712"/>
        <w:jc w:val="center"/>
      </w:pPr>
      <w:r w:rsidRPr="00797263">
        <w:t>DENEY 2 - Rapor Formu</w:t>
      </w:r>
    </w:p>
    <w:p w:rsidR="00106552" w:rsidRDefault="00797263">
      <w:pPr>
        <w:pStyle w:val="BodyText"/>
        <w:spacing w:before="1"/>
        <w:ind w:left="218"/>
      </w:pPr>
      <w:r>
        <w:rPr>
          <w:b/>
        </w:rPr>
        <w:t xml:space="preserve">Bölüm1: </w:t>
      </w:r>
      <w:r>
        <w:t>Veri Segmenti S</w:t>
      </w:r>
      <w:r w:rsidRPr="00797263">
        <w:t>atırlarınız</w:t>
      </w:r>
    </w:p>
    <w:p w:rsidR="00106552" w:rsidRDefault="00D033C0">
      <w:pPr>
        <w:tabs>
          <w:tab w:val="left" w:pos="1934"/>
          <w:tab w:val="left" w:pos="2726"/>
          <w:tab w:val="left" w:pos="3518"/>
          <w:tab w:val="left" w:pos="4310"/>
          <w:tab w:val="left" w:pos="5102"/>
          <w:tab w:val="left" w:pos="5894"/>
          <w:tab w:val="left" w:pos="6686"/>
          <w:tab w:val="left" w:pos="7478"/>
        </w:tabs>
        <w:spacing w:before="249" w:line="249" w:lineRule="exact"/>
        <w:ind w:left="218"/>
        <w:rPr>
          <w:rFonts w:ascii="Courier New"/>
          <w:b/>
        </w:rPr>
      </w:pPr>
      <w:r>
        <w:rPr>
          <w:rFonts w:ascii="Courier New"/>
          <w:b/>
        </w:rPr>
        <w:t>A:</w:t>
      </w:r>
      <w:r>
        <w:rPr>
          <w:rFonts w:ascii="Courier New"/>
          <w:b/>
          <w:spacing w:val="-1"/>
        </w:rPr>
        <w:t xml:space="preserve"> </w:t>
      </w:r>
      <w:r>
        <w:rPr>
          <w:rFonts w:ascii="Courier New"/>
          <w:b/>
        </w:rPr>
        <w:t>.word</w:t>
      </w:r>
      <w:r>
        <w:rPr>
          <w:rFonts w:ascii="Courier New"/>
          <w:b/>
          <w:u w:val="thick"/>
        </w:rPr>
        <w:t xml:space="preserve"> </w:t>
      </w:r>
      <w:r>
        <w:rPr>
          <w:rFonts w:ascii="Courier New"/>
          <w:b/>
          <w:u w:val="thick"/>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 xml:space="preserve">, </w:t>
      </w:r>
      <w:r>
        <w:rPr>
          <w:rFonts w:ascii="Courier New"/>
          <w:b/>
          <w:w w:val="99"/>
          <w:u w:val="single"/>
        </w:rPr>
        <w:t xml:space="preserve"> </w:t>
      </w:r>
      <w:r>
        <w:rPr>
          <w:rFonts w:ascii="Courier New"/>
          <w:b/>
          <w:u w:val="single"/>
        </w:rPr>
        <w:tab/>
      </w:r>
    </w:p>
    <w:p w:rsidR="00106552" w:rsidRDefault="00D033C0">
      <w:pPr>
        <w:tabs>
          <w:tab w:val="left" w:pos="1274"/>
        </w:tabs>
        <w:spacing w:line="249" w:lineRule="exact"/>
        <w:ind w:left="218"/>
        <w:rPr>
          <w:rFonts w:ascii="Courier New"/>
          <w:b/>
        </w:rPr>
      </w:pPr>
      <w:r>
        <w:rPr>
          <w:rFonts w:ascii="Courier New"/>
          <w:b/>
          <w:w w:val="99"/>
          <w:u w:val="single"/>
        </w:rPr>
        <w:t xml:space="preserve"> </w:t>
      </w:r>
      <w:r>
        <w:rPr>
          <w:rFonts w:ascii="Courier New"/>
          <w:b/>
          <w:u w:val="single"/>
        </w:rPr>
        <w:tab/>
      </w:r>
      <w:r>
        <w:rPr>
          <w:rFonts w:ascii="Courier New"/>
          <w:b/>
        </w:rPr>
        <w:t>:</w:t>
      </w:r>
    </w:p>
    <w:p w:rsidR="00106552" w:rsidRDefault="00D033C0">
      <w:pPr>
        <w:spacing w:before="1"/>
        <w:ind w:left="614"/>
        <w:rPr>
          <w:rFonts w:ascii="Courier New"/>
          <w:b/>
        </w:rPr>
      </w:pPr>
      <w:r>
        <w:rPr>
          <w:rFonts w:ascii="Courier New"/>
          <w:b/>
        </w:rPr>
        <w:t>.word 0</w:t>
      </w:r>
    </w:p>
    <w:p w:rsidR="00106552" w:rsidRDefault="00D033C0">
      <w:pPr>
        <w:tabs>
          <w:tab w:val="left" w:pos="1274"/>
        </w:tabs>
        <w:spacing w:line="249" w:lineRule="exact"/>
        <w:ind w:left="218"/>
        <w:rPr>
          <w:rFonts w:ascii="Courier New"/>
          <w:b/>
        </w:rPr>
      </w:pPr>
      <w:r>
        <w:rPr>
          <w:rFonts w:ascii="Courier New"/>
          <w:b/>
          <w:w w:val="99"/>
          <w:u w:val="single"/>
        </w:rPr>
        <w:t xml:space="preserve"> </w:t>
      </w:r>
      <w:r>
        <w:rPr>
          <w:rFonts w:ascii="Courier New"/>
          <w:b/>
          <w:u w:val="single"/>
        </w:rPr>
        <w:tab/>
      </w:r>
      <w:r>
        <w:rPr>
          <w:rFonts w:ascii="Courier New"/>
          <w:b/>
        </w:rPr>
        <w:t>:</w:t>
      </w:r>
    </w:p>
    <w:p w:rsidR="00106552" w:rsidRDefault="00D033C0">
      <w:pPr>
        <w:spacing w:line="249" w:lineRule="exact"/>
        <w:ind w:left="614"/>
        <w:rPr>
          <w:rFonts w:ascii="Courier New"/>
          <w:b/>
        </w:rPr>
      </w:pPr>
      <w:r>
        <w:rPr>
          <w:rFonts w:ascii="Courier New"/>
          <w:b/>
        </w:rPr>
        <w:t>.word 0</w:t>
      </w:r>
    </w:p>
    <w:p w:rsidR="00106552" w:rsidRDefault="00D033C0">
      <w:pPr>
        <w:tabs>
          <w:tab w:val="left" w:pos="1274"/>
        </w:tabs>
        <w:ind w:left="218"/>
        <w:rPr>
          <w:rFonts w:ascii="Courier New"/>
          <w:b/>
        </w:rPr>
      </w:pPr>
      <w:r>
        <w:rPr>
          <w:rFonts w:ascii="Courier New"/>
          <w:b/>
          <w:w w:val="99"/>
          <w:u w:val="single"/>
        </w:rPr>
        <w:t xml:space="preserve"> </w:t>
      </w:r>
      <w:r>
        <w:rPr>
          <w:rFonts w:ascii="Courier New"/>
          <w:b/>
          <w:u w:val="single"/>
        </w:rPr>
        <w:tab/>
      </w:r>
      <w:r>
        <w:rPr>
          <w:rFonts w:ascii="Courier New"/>
          <w:b/>
        </w:rPr>
        <w:t>:</w:t>
      </w:r>
    </w:p>
    <w:p w:rsidR="00106552" w:rsidRDefault="00D033C0">
      <w:pPr>
        <w:spacing w:before="1" w:line="249" w:lineRule="exact"/>
        <w:ind w:left="614"/>
        <w:rPr>
          <w:rFonts w:ascii="Courier New"/>
          <w:b/>
        </w:rPr>
      </w:pPr>
      <w:r>
        <w:rPr>
          <w:rFonts w:ascii="Courier New"/>
          <w:b/>
        </w:rPr>
        <w:t>.word 0</w:t>
      </w:r>
    </w:p>
    <w:p w:rsidR="00106552" w:rsidRDefault="00D033C0">
      <w:pPr>
        <w:tabs>
          <w:tab w:val="left" w:pos="1274"/>
        </w:tabs>
        <w:spacing w:line="249" w:lineRule="exact"/>
        <w:ind w:left="218"/>
        <w:rPr>
          <w:rFonts w:ascii="Courier New"/>
          <w:b/>
        </w:rPr>
      </w:pPr>
      <w:r>
        <w:rPr>
          <w:rFonts w:ascii="Courier New"/>
          <w:b/>
          <w:w w:val="99"/>
          <w:u w:val="single"/>
        </w:rPr>
        <w:t xml:space="preserve"> </w:t>
      </w:r>
      <w:r>
        <w:rPr>
          <w:rFonts w:ascii="Courier New"/>
          <w:b/>
          <w:u w:val="single"/>
        </w:rPr>
        <w:tab/>
      </w:r>
      <w:r>
        <w:rPr>
          <w:rFonts w:ascii="Courier New"/>
          <w:b/>
        </w:rPr>
        <w:t>:</w:t>
      </w:r>
    </w:p>
    <w:p w:rsidR="00106552" w:rsidRDefault="00D033C0">
      <w:pPr>
        <w:ind w:left="218" w:right="7891" w:firstLine="395"/>
        <w:rPr>
          <w:rFonts w:ascii="Courier New"/>
          <w:b/>
        </w:rPr>
      </w:pPr>
      <w:r>
        <w:rPr>
          <w:rFonts w:ascii="Courier New"/>
          <w:b/>
        </w:rPr>
        <w:t>.word 0 EndofData:</w:t>
      </w:r>
    </w:p>
    <w:p w:rsidR="00106552" w:rsidRDefault="00D033C0">
      <w:pPr>
        <w:spacing w:line="249" w:lineRule="exact"/>
        <w:ind w:left="614"/>
        <w:rPr>
          <w:rFonts w:ascii="Courier New"/>
          <w:b/>
        </w:rPr>
      </w:pPr>
      <w:r>
        <w:rPr>
          <w:rFonts w:ascii="Courier New"/>
          <w:b/>
        </w:rPr>
        <w:t>.word -1</w:t>
      </w:r>
    </w:p>
    <w:p w:rsidR="00106552" w:rsidRDefault="00797263">
      <w:pPr>
        <w:pStyle w:val="BodyText"/>
        <w:ind w:left="218"/>
      </w:pPr>
      <w:r w:rsidRPr="00797263">
        <w:t>İdamdan sonra Onaltılık veri segmenti okumaları</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36"/>
        <w:gridCol w:w="1743"/>
        <w:gridCol w:w="1619"/>
        <w:gridCol w:w="1619"/>
        <w:gridCol w:w="1619"/>
      </w:tblGrid>
      <w:tr w:rsidR="00106552">
        <w:trPr>
          <w:trHeight w:val="317"/>
        </w:trPr>
        <w:tc>
          <w:tcPr>
            <w:tcW w:w="1980" w:type="dxa"/>
          </w:tcPr>
          <w:p w:rsidR="00106552" w:rsidRDefault="00D033C0">
            <w:pPr>
              <w:pStyle w:val="TableParagraph"/>
              <w:spacing w:line="297" w:lineRule="exact"/>
              <w:ind w:left="107"/>
              <w:rPr>
                <w:b/>
                <w:sz w:val="28"/>
              </w:rPr>
            </w:pPr>
            <w:r>
              <w:rPr>
                <w:b/>
                <w:sz w:val="28"/>
              </w:rPr>
              <w:t>0x10000000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8" w:lineRule="exact"/>
              <w:ind w:left="107"/>
              <w:rPr>
                <w:b/>
                <w:sz w:val="28"/>
              </w:rPr>
            </w:pPr>
            <w:r>
              <w:rPr>
                <w:b/>
                <w:sz w:val="28"/>
              </w:rPr>
              <w:t>0x10000010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6"/>
        </w:trPr>
        <w:tc>
          <w:tcPr>
            <w:tcW w:w="1980" w:type="dxa"/>
          </w:tcPr>
          <w:p w:rsidR="00106552" w:rsidRDefault="00D033C0">
            <w:pPr>
              <w:pStyle w:val="TableParagraph"/>
              <w:spacing w:line="296" w:lineRule="exact"/>
              <w:ind w:left="107"/>
              <w:rPr>
                <w:b/>
                <w:sz w:val="28"/>
              </w:rPr>
            </w:pPr>
            <w:r>
              <w:rPr>
                <w:b/>
                <w:sz w:val="28"/>
              </w:rPr>
              <w:t>0x10000020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7" w:lineRule="exact"/>
              <w:ind w:left="107"/>
              <w:rPr>
                <w:b/>
                <w:sz w:val="28"/>
              </w:rPr>
            </w:pPr>
            <w:r>
              <w:rPr>
                <w:b/>
                <w:sz w:val="28"/>
              </w:rPr>
              <w:t>0x10000030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8" w:lineRule="exact"/>
              <w:ind w:left="107"/>
              <w:rPr>
                <w:b/>
                <w:sz w:val="28"/>
              </w:rPr>
            </w:pPr>
            <w:r>
              <w:rPr>
                <w:b/>
                <w:sz w:val="28"/>
              </w:rPr>
              <w:t>0x10000040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6"/>
        </w:trPr>
        <w:tc>
          <w:tcPr>
            <w:tcW w:w="1980" w:type="dxa"/>
          </w:tcPr>
          <w:p w:rsidR="00106552" w:rsidRDefault="00D033C0">
            <w:pPr>
              <w:pStyle w:val="TableParagraph"/>
              <w:spacing w:line="296" w:lineRule="exact"/>
              <w:ind w:left="107"/>
              <w:rPr>
                <w:b/>
                <w:sz w:val="28"/>
              </w:rPr>
            </w:pPr>
            <w:r>
              <w:rPr>
                <w:b/>
                <w:sz w:val="28"/>
              </w:rPr>
              <w:t>0x10000050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7" w:lineRule="exact"/>
              <w:ind w:left="443"/>
              <w:rPr>
                <w:b/>
                <w:sz w:val="28"/>
              </w:rPr>
            </w:pPr>
            <w:r>
              <w:rPr>
                <w:b/>
                <w:sz w:val="28"/>
              </w:rPr>
              <w:t>....</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bl>
    <w:p w:rsidR="00106552" w:rsidRDefault="00797263">
      <w:pPr>
        <w:spacing w:before="183" w:line="322" w:lineRule="exact"/>
        <w:ind w:left="218"/>
        <w:rPr>
          <w:sz w:val="28"/>
        </w:rPr>
      </w:pPr>
      <w:r>
        <w:rPr>
          <w:b/>
          <w:sz w:val="28"/>
        </w:rPr>
        <w:t>Bölüm2:</w:t>
      </w:r>
      <w:r w:rsidRPr="00797263">
        <w:rPr>
          <w:sz w:val="28"/>
        </w:rPr>
        <w:t xml:space="preserve"> Programlama Alıştırması</w:t>
      </w:r>
    </w:p>
    <w:p w:rsidR="00106552" w:rsidRDefault="00797263">
      <w:pPr>
        <w:pStyle w:val="ListParagraph"/>
        <w:numPr>
          <w:ilvl w:val="0"/>
          <w:numId w:val="1"/>
        </w:numPr>
        <w:tabs>
          <w:tab w:val="left" w:pos="546"/>
        </w:tabs>
        <w:rPr>
          <w:sz w:val="28"/>
          <w:u w:val="none"/>
        </w:rPr>
      </w:pPr>
      <w:r>
        <w:rPr>
          <w:sz w:val="28"/>
          <w:u w:val="none"/>
        </w:rPr>
        <w:t>Veri kümeniz</w:t>
      </w:r>
      <w:r w:rsidR="00D033C0">
        <w:rPr>
          <w:sz w:val="28"/>
          <w:u w:val="none"/>
        </w:rPr>
        <w:t>:</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8"/>
        <w:gridCol w:w="237"/>
        <w:gridCol w:w="1744"/>
        <w:gridCol w:w="1620"/>
        <w:gridCol w:w="1620"/>
        <w:gridCol w:w="1620"/>
      </w:tblGrid>
      <w:tr w:rsidR="00106552">
        <w:trPr>
          <w:trHeight w:val="317"/>
        </w:trPr>
        <w:tc>
          <w:tcPr>
            <w:tcW w:w="2008" w:type="dxa"/>
          </w:tcPr>
          <w:p w:rsidR="00106552" w:rsidRDefault="00D033C0">
            <w:pPr>
              <w:pStyle w:val="TableParagraph"/>
              <w:spacing w:line="297" w:lineRule="exact"/>
              <w:ind w:left="87" w:right="189"/>
              <w:jc w:val="center"/>
              <w:rPr>
                <w:b/>
                <w:sz w:val="28"/>
              </w:rPr>
            </w:pPr>
            <w:r>
              <w:rPr>
                <w:b/>
                <w:sz w:val="28"/>
              </w:rPr>
              <w:t>0x10000000</w:t>
            </w:r>
          </w:p>
        </w:tc>
        <w:tc>
          <w:tcPr>
            <w:tcW w:w="237" w:type="dxa"/>
          </w:tcPr>
          <w:p w:rsidR="00106552" w:rsidRDefault="00106552">
            <w:pPr>
              <w:pStyle w:val="TableParagraph"/>
              <w:rPr>
                <w:rFonts w:ascii="Times New Roman"/>
                <w:sz w:val="24"/>
              </w:rPr>
            </w:pPr>
          </w:p>
        </w:tc>
        <w:tc>
          <w:tcPr>
            <w:tcW w:w="1744"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r>
      <w:tr w:rsidR="00106552">
        <w:trPr>
          <w:trHeight w:val="317"/>
        </w:trPr>
        <w:tc>
          <w:tcPr>
            <w:tcW w:w="2008" w:type="dxa"/>
          </w:tcPr>
          <w:p w:rsidR="00106552" w:rsidRDefault="00D033C0">
            <w:pPr>
              <w:pStyle w:val="TableParagraph"/>
              <w:spacing w:line="298" w:lineRule="exact"/>
              <w:ind w:left="87" w:right="189"/>
              <w:jc w:val="center"/>
              <w:rPr>
                <w:b/>
                <w:sz w:val="28"/>
              </w:rPr>
            </w:pPr>
            <w:r>
              <w:rPr>
                <w:b/>
                <w:sz w:val="28"/>
              </w:rPr>
              <w:t>0x10000010</w:t>
            </w:r>
          </w:p>
        </w:tc>
        <w:tc>
          <w:tcPr>
            <w:tcW w:w="237" w:type="dxa"/>
          </w:tcPr>
          <w:p w:rsidR="00106552" w:rsidRDefault="00106552">
            <w:pPr>
              <w:pStyle w:val="TableParagraph"/>
              <w:rPr>
                <w:rFonts w:ascii="Times New Roman"/>
                <w:sz w:val="24"/>
              </w:rPr>
            </w:pPr>
          </w:p>
        </w:tc>
        <w:tc>
          <w:tcPr>
            <w:tcW w:w="1744"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r>
      <w:tr w:rsidR="00106552">
        <w:trPr>
          <w:trHeight w:val="317"/>
        </w:trPr>
        <w:tc>
          <w:tcPr>
            <w:tcW w:w="2008" w:type="dxa"/>
          </w:tcPr>
          <w:p w:rsidR="00106552" w:rsidRDefault="00106552">
            <w:pPr>
              <w:pStyle w:val="TableParagraph"/>
              <w:rPr>
                <w:rFonts w:ascii="Times New Roman"/>
                <w:sz w:val="24"/>
              </w:rPr>
            </w:pPr>
          </w:p>
        </w:tc>
        <w:tc>
          <w:tcPr>
            <w:tcW w:w="237" w:type="dxa"/>
          </w:tcPr>
          <w:p w:rsidR="00106552" w:rsidRDefault="00106552">
            <w:pPr>
              <w:pStyle w:val="TableParagraph"/>
              <w:rPr>
                <w:rFonts w:ascii="Times New Roman"/>
                <w:sz w:val="24"/>
              </w:rPr>
            </w:pPr>
          </w:p>
        </w:tc>
        <w:tc>
          <w:tcPr>
            <w:tcW w:w="1744"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r>
    </w:tbl>
    <w:p w:rsidR="00106552" w:rsidRDefault="00106552">
      <w:pPr>
        <w:pStyle w:val="BodyText"/>
        <w:spacing w:before="10"/>
        <w:rPr>
          <w:sz w:val="27"/>
        </w:rPr>
      </w:pPr>
    </w:p>
    <w:p w:rsidR="00106552" w:rsidRDefault="00797263">
      <w:pPr>
        <w:pStyle w:val="ListParagraph"/>
        <w:numPr>
          <w:ilvl w:val="0"/>
          <w:numId w:val="1"/>
        </w:numPr>
        <w:tabs>
          <w:tab w:val="left" w:pos="546"/>
        </w:tabs>
        <w:rPr>
          <w:sz w:val="28"/>
          <w:u w:val="none"/>
        </w:rPr>
      </w:pPr>
      <w:r>
        <w:rPr>
          <w:sz w:val="28"/>
          <w:u w:val="none"/>
        </w:rPr>
        <w:t>Değişiklikten sonra</w:t>
      </w:r>
      <w:r w:rsidR="00D033C0">
        <w:rPr>
          <w:sz w:val="28"/>
          <w:u w:val="none"/>
        </w:rPr>
        <w:t>:</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36"/>
        <w:gridCol w:w="1743"/>
        <w:gridCol w:w="1619"/>
        <w:gridCol w:w="1619"/>
        <w:gridCol w:w="1619"/>
      </w:tblGrid>
      <w:tr w:rsidR="00106552">
        <w:trPr>
          <w:trHeight w:val="317"/>
        </w:trPr>
        <w:tc>
          <w:tcPr>
            <w:tcW w:w="1980" w:type="dxa"/>
          </w:tcPr>
          <w:p w:rsidR="00106552" w:rsidRDefault="00D033C0">
            <w:pPr>
              <w:pStyle w:val="TableParagraph"/>
              <w:spacing w:line="298" w:lineRule="exact"/>
              <w:ind w:left="107"/>
              <w:rPr>
                <w:b/>
                <w:sz w:val="28"/>
              </w:rPr>
            </w:pPr>
            <w:r>
              <w:rPr>
                <w:b/>
                <w:sz w:val="28"/>
              </w:rPr>
              <w:t>0x10000000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6"/>
        </w:trPr>
        <w:tc>
          <w:tcPr>
            <w:tcW w:w="1980" w:type="dxa"/>
          </w:tcPr>
          <w:p w:rsidR="00106552" w:rsidRDefault="00D033C0">
            <w:pPr>
              <w:pStyle w:val="TableParagraph"/>
              <w:spacing w:line="296" w:lineRule="exact"/>
              <w:ind w:left="107"/>
              <w:rPr>
                <w:b/>
                <w:sz w:val="28"/>
              </w:rPr>
            </w:pPr>
            <w:r>
              <w:rPr>
                <w:b/>
                <w:sz w:val="28"/>
              </w:rPr>
              <w:t>0x10000010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7" w:lineRule="exact"/>
              <w:ind w:left="107"/>
              <w:rPr>
                <w:b/>
                <w:sz w:val="28"/>
              </w:rPr>
            </w:pPr>
            <w:r>
              <w:rPr>
                <w:b/>
                <w:sz w:val="28"/>
              </w:rPr>
              <w:t>0x10000020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8" w:lineRule="exact"/>
              <w:ind w:left="107"/>
              <w:rPr>
                <w:b/>
                <w:sz w:val="28"/>
              </w:rPr>
            </w:pPr>
            <w:r>
              <w:rPr>
                <w:b/>
                <w:sz w:val="28"/>
              </w:rPr>
              <w:t>0x10000030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6"/>
        </w:trPr>
        <w:tc>
          <w:tcPr>
            <w:tcW w:w="1980" w:type="dxa"/>
          </w:tcPr>
          <w:p w:rsidR="00106552" w:rsidRDefault="00D033C0">
            <w:pPr>
              <w:pStyle w:val="TableParagraph"/>
              <w:spacing w:line="296" w:lineRule="exact"/>
              <w:ind w:left="107"/>
              <w:rPr>
                <w:b/>
                <w:sz w:val="28"/>
              </w:rPr>
            </w:pPr>
            <w:r>
              <w:rPr>
                <w:b/>
                <w:sz w:val="28"/>
              </w:rPr>
              <w:t>0x10000040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7" w:lineRule="exact"/>
              <w:ind w:left="107"/>
              <w:rPr>
                <w:b/>
                <w:sz w:val="28"/>
              </w:rPr>
            </w:pPr>
            <w:r>
              <w:rPr>
                <w:b/>
                <w:sz w:val="28"/>
              </w:rPr>
              <w:t>0x10000050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8" w:lineRule="exact"/>
              <w:ind w:left="443"/>
              <w:rPr>
                <w:b/>
                <w:sz w:val="28"/>
              </w:rPr>
            </w:pPr>
            <w:r>
              <w:rPr>
                <w:b/>
                <w:sz w:val="28"/>
              </w:rPr>
              <w:t>....</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bl>
    <w:p w:rsidR="00797263" w:rsidRDefault="00797263">
      <w:pPr>
        <w:pStyle w:val="BodyText"/>
        <w:tabs>
          <w:tab w:val="left" w:pos="1657"/>
          <w:tab w:val="left" w:pos="4537"/>
        </w:tabs>
        <w:spacing w:line="320" w:lineRule="exact"/>
        <w:ind w:left="218"/>
      </w:pPr>
      <w:r>
        <w:t>Derecelendirme</w:t>
      </w:r>
      <w:r w:rsidR="00D033C0">
        <w:t>:</w:t>
      </w:r>
      <w:r w:rsidR="00D033C0">
        <w:tab/>
      </w:r>
    </w:p>
    <w:p w:rsidR="00797263" w:rsidRDefault="00797263" w:rsidP="00797263">
      <w:pPr>
        <w:pStyle w:val="BodyText"/>
        <w:tabs>
          <w:tab w:val="left" w:pos="1657"/>
          <w:tab w:val="left" w:pos="4537"/>
        </w:tabs>
        <w:spacing w:line="320" w:lineRule="exact"/>
        <w:ind w:left="218"/>
      </w:pPr>
      <w:r>
        <w:t>Sınav Performansı:</w:t>
      </w:r>
    </w:p>
    <w:p w:rsidR="00797263" w:rsidRDefault="00797263" w:rsidP="00797263">
      <w:pPr>
        <w:pStyle w:val="BodyText"/>
        <w:tabs>
          <w:tab w:val="left" w:pos="1657"/>
          <w:tab w:val="left" w:pos="4537"/>
        </w:tabs>
        <w:spacing w:line="320" w:lineRule="exact"/>
        <w:ind w:left="218"/>
      </w:pPr>
      <w:r>
        <w:t>LabaratuvarPerformansı:</w:t>
      </w:r>
    </w:p>
    <w:p w:rsidR="00106552" w:rsidRDefault="00797263" w:rsidP="00797263">
      <w:pPr>
        <w:pStyle w:val="BodyText"/>
        <w:tabs>
          <w:tab w:val="left" w:pos="1657"/>
          <w:tab w:val="left" w:pos="4537"/>
        </w:tabs>
        <w:spacing w:line="320" w:lineRule="exact"/>
        <w:ind w:left="218"/>
      </w:pPr>
      <w:r>
        <w:t>Yrd. Gözlemler:</w:t>
      </w:r>
    </w:p>
    <w:sectPr w:rsidR="00106552">
      <w:type w:val="continuous"/>
      <w:pgSz w:w="11910" w:h="16840"/>
      <w:pgMar w:top="1200" w:right="1260" w:bottom="102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76" w:rsidRDefault="00D033C0">
      <w:r>
        <w:separator/>
      </w:r>
    </w:p>
  </w:endnote>
  <w:endnote w:type="continuationSeparator" w:id="0">
    <w:p w:rsidR="00D40276" w:rsidRDefault="00D0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52" w:rsidRDefault="00A26E6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4.6pt;margin-top:789.7pt;width:11.8pt;height:17.65pt;z-index:-251658752;mso-position-horizontal-relative:page;mso-position-vertical-relative:page" filled="f" stroked="f">
          <v:textbox inset="0,0,0,0">
            <w:txbxContent>
              <w:p w:rsidR="00106552" w:rsidRDefault="00D033C0">
                <w:pPr>
                  <w:pStyle w:val="BodyText"/>
                  <w:spacing w:before="10"/>
                  <w:ind w:left="40"/>
                </w:pPr>
                <w:r>
                  <w:fldChar w:fldCharType="begin"/>
                </w:r>
                <w:r>
                  <w:rPr>
                    <w:w w:val="99"/>
                  </w:rPr>
                  <w:instrText xml:space="preserve"> PAGE </w:instrText>
                </w:r>
                <w:r>
                  <w:fldChar w:fldCharType="separate"/>
                </w:r>
                <w:r w:rsidR="00A26E6A">
                  <w:rPr>
                    <w:noProof/>
                    <w:w w:val="99"/>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63" w:rsidRDefault="00A26E6A">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4.6pt;margin-top:789.7pt;width:11.8pt;height:17.65pt;z-index:-251656704;mso-position-horizontal-relative:page;mso-position-vertical-relative:page" filled="f" stroked="f">
          <v:textbox inset="0,0,0,0">
            <w:txbxContent>
              <w:p w:rsidR="00797263" w:rsidRDefault="00797263">
                <w:pPr>
                  <w:pStyle w:val="BodyText"/>
                  <w:spacing w:before="10"/>
                  <w:ind w:left="40"/>
                </w:pPr>
                <w:r>
                  <w:fldChar w:fldCharType="begin"/>
                </w:r>
                <w:r>
                  <w:rPr>
                    <w:w w:val="99"/>
                  </w:rPr>
                  <w:instrText xml:space="preserve"> PAGE </w:instrText>
                </w:r>
                <w:r>
                  <w:fldChar w:fldCharType="separate"/>
                </w:r>
                <w:r>
                  <w:rPr>
                    <w:noProof/>
                    <w:w w:val="99"/>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76" w:rsidRDefault="00D033C0">
      <w:r>
        <w:separator/>
      </w:r>
    </w:p>
  </w:footnote>
  <w:footnote w:type="continuationSeparator" w:id="0">
    <w:p w:rsidR="00D40276" w:rsidRDefault="00D03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6F15"/>
    <w:multiLevelType w:val="hybridMultilevel"/>
    <w:tmpl w:val="6E2AB83E"/>
    <w:lvl w:ilvl="0" w:tplc="C8783632">
      <w:start w:val="1"/>
      <w:numFmt w:val="decimal"/>
      <w:lvlText w:val="%1-"/>
      <w:lvlJc w:val="left"/>
      <w:pPr>
        <w:ind w:left="546" w:hanging="328"/>
        <w:jc w:val="left"/>
      </w:pPr>
      <w:rPr>
        <w:rFonts w:ascii="Arial" w:eastAsia="Arial" w:hAnsi="Arial" w:cs="Arial" w:hint="default"/>
        <w:b/>
        <w:bCs/>
        <w:w w:val="99"/>
        <w:sz w:val="28"/>
        <w:szCs w:val="28"/>
      </w:rPr>
    </w:lvl>
    <w:lvl w:ilvl="1" w:tplc="69E6FC96">
      <w:numFmt w:val="bullet"/>
      <w:lvlText w:val="•"/>
      <w:lvlJc w:val="left"/>
      <w:pPr>
        <w:ind w:left="1430" w:hanging="328"/>
      </w:pPr>
      <w:rPr>
        <w:rFonts w:hint="default"/>
      </w:rPr>
    </w:lvl>
    <w:lvl w:ilvl="2" w:tplc="A8AAF288">
      <w:numFmt w:val="bullet"/>
      <w:lvlText w:val="•"/>
      <w:lvlJc w:val="left"/>
      <w:pPr>
        <w:ind w:left="2320" w:hanging="328"/>
      </w:pPr>
      <w:rPr>
        <w:rFonts w:hint="default"/>
      </w:rPr>
    </w:lvl>
    <w:lvl w:ilvl="3" w:tplc="DF80EFA8">
      <w:numFmt w:val="bullet"/>
      <w:lvlText w:val="•"/>
      <w:lvlJc w:val="left"/>
      <w:pPr>
        <w:ind w:left="3211" w:hanging="328"/>
      </w:pPr>
      <w:rPr>
        <w:rFonts w:hint="default"/>
      </w:rPr>
    </w:lvl>
    <w:lvl w:ilvl="4" w:tplc="94588CAC">
      <w:numFmt w:val="bullet"/>
      <w:lvlText w:val="•"/>
      <w:lvlJc w:val="left"/>
      <w:pPr>
        <w:ind w:left="4101" w:hanging="328"/>
      </w:pPr>
      <w:rPr>
        <w:rFonts w:hint="default"/>
      </w:rPr>
    </w:lvl>
    <w:lvl w:ilvl="5" w:tplc="2E502E04">
      <w:numFmt w:val="bullet"/>
      <w:lvlText w:val="•"/>
      <w:lvlJc w:val="left"/>
      <w:pPr>
        <w:ind w:left="4992" w:hanging="328"/>
      </w:pPr>
      <w:rPr>
        <w:rFonts w:hint="default"/>
      </w:rPr>
    </w:lvl>
    <w:lvl w:ilvl="6" w:tplc="9FD09D84">
      <w:numFmt w:val="bullet"/>
      <w:lvlText w:val="•"/>
      <w:lvlJc w:val="left"/>
      <w:pPr>
        <w:ind w:left="5882" w:hanging="328"/>
      </w:pPr>
      <w:rPr>
        <w:rFonts w:hint="default"/>
      </w:rPr>
    </w:lvl>
    <w:lvl w:ilvl="7" w:tplc="63088FBC">
      <w:numFmt w:val="bullet"/>
      <w:lvlText w:val="•"/>
      <w:lvlJc w:val="left"/>
      <w:pPr>
        <w:ind w:left="6773" w:hanging="328"/>
      </w:pPr>
      <w:rPr>
        <w:rFonts w:hint="default"/>
      </w:rPr>
    </w:lvl>
    <w:lvl w:ilvl="8" w:tplc="CA1AD464">
      <w:numFmt w:val="bullet"/>
      <w:lvlText w:val="•"/>
      <w:lvlJc w:val="left"/>
      <w:pPr>
        <w:ind w:left="7663" w:hanging="328"/>
      </w:pPr>
      <w:rPr>
        <w:rFonts w:hint="default"/>
      </w:rPr>
    </w:lvl>
  </w:abstractNum>
  <w:abstractNum w:abstractNumId="1" w15:restartNumberingAfterBreak="0">
    <w:nsid w:val="59347A9C"/>
    <w:multiLevelType w:val="hybridMultilevel"/>
    <w:tmpl w:val="12A23B6C"/>
    <w:lvl w:ilvl="0" w:tplc="22D0E6D8">
      <w:start w:val="1"/>
      <w:numFmt w:val="decimal"/>
      <w:lvlText w:val="%1-"/>
      <w:lvlJc w:val="left"/>
      <w:pPr>
        <w:ind w:left="502" w:hanging="285"/>
        <w:jc w:val="left"/>
      </w:pPr>
      <w:rPr>
        <w:rFonts w:ascii="Arial" w:eastAsia="Arial" w:hAnsi="Arial" w:cs="Arial" w:hint="default"/>
        <w:b/>
        <w:bCs/>
        <w:spacing w:val="-1"/>
        <w:w w:val="99"/>
        <w:sz w:val="28"/>
        <w:szCs w:val="28"/>
      </w:rPr>
    </w:lvl>
    <w:lvl w:ilvl="1" w:tplc="7A4A03BE">
      <w:numFmt w:val="bullet"/>
      <w:lvlText w:val="•"/>
      <w:lvlJc w:val="left"/>
      <w:pPr>
        <w:ind w:left="1394" w:hanging="285"/>
      </w:pPr>
      <w:rPr>
        <w:rFonts w:hint="default"/>
      </w:rPr>
    </w:lvl>
    <w:lvl w:ilvl="2" w:tplc="FF5615A8">
      <w:numFmt w:val="bullet"/>
      <w:lvlText w:val="•"/>
      <w:lvlJc w:val="left"/>
      <w:pPr>
        <w:ind w:left="2288" w:hanging="285"/>
      </w:pPr>
      <w:rPr>
        <w:rFonts w:hint="default"/>
      </w:rPr>
    </w:lvl>
    <w:lvl w:ilvl="3" w:tplc="3ED25EE4">
      <w:numFmt w:val="bullet"/>
      <w:lvlText w:val="•"/>
      <w:lvlJc w:val="left"/>
      <w:pPr>
        <w:ind w:left="3183" w:hanging="285"/>
      </w:pPr>
      <w:rPr>
        <w:rFonts w:hint="default"/>
      </w:rPr>
    </w:lvl>
    <w:lvl w:ilvl="4" w:tplc="D21ABC68">
      <w:numFmt w:val="bullet"/>
      <w:lvlText w:val="•"/>
      <w:lvlJc w:val="left"/>
      <w:pPr>
        <w:ind w:left="4077" w:hanging="285"/>
      </w:pPr>
      <w:rPr>
        <w:rFonts w:hint="default"/>
      </w:rPr>
    </w:lvl>
    <w:lvl w:ilvl="5" w:tplc="5B8A3470">
      <w:numFmt w:val="bullet"/>
      <w:lvlText w:val="•"/>
      <w:lvlJc w:val="left"/>
      <w:pPr>
        <w:ind w:left="4972" w:hanging="285"/>
      </w:pPr>
      <w:rPr>
        <w:rFonts w:hint="default"/>
      </w:rPr>
    </w:lvl>
    <w:lvl w:ilvl="6" w:tplc="0B309A18">
      <w:numFmt w:val="bullet"/>
      <w:lvlText w:val="•"/>
      <w:lvlJc w:val="left"/>
      <w:pPr>
        <w:ind w:left="5866" w:hanging="285"/>
      </w:pPr>
      <w:rPr>
        <w:rFonts w:hint="default"/>
      </w:rPr>
    </w:lvl>
    <w:lvl w:ilvl="7" w:tplc="3A2059FE">
      <w:numFmt w:val="bullet"/>
      <w:lvlText w:val="•"/>
      <w:lvlJc w:val="left"/>
      <w:pPr>
        <w:ind w:left="6761" w:hanging="285"/>
      </w:pPr>
      <w:rPr>
        <w:rFonts w:hint="default"/>
      </w:rPr>
    </w:lvl>
    <w:lvl w:ilvl="8" w:tplc="C1F41EAA">
      <w:numFmt w:val="bullet"/>
      <w:lvlText w:val="•"/>
      <w:lvlJc w:val="left"/>
      <w:pPr>
        <w:ind w:left="7655" w:hanging="2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06552"/>
    <w:rsid w:val="00106552"/>
    <w:rsid w:val="00797263"/>
    <w:rsid w:val="008941FB"/>
    <w:rsid w:val="00975AA5"/>
    <w:rsid w:val="00A26E6A"/>
    <w:rsid w:val="00A56137"/>
    <w:rsid w:val="00D033C0"/>
    <w:rsid w:val="00D40276"/>
    <w:rsid w:val="00DF0BC0"/>
    <w:rsid w:val="00E444E6"/>
    <w:rsid w:val="00F9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F996DB9-8291-422A-A7CB-B3FB0F20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8"/>
      <w:outlineLvl w:val="0"/>
    </w:pPr>
    <w:rPr>
      <w:b/>
      <w:bCs/>
      <w:sz w:val="36"/>
      <w:szCs w:val="36"/>
    </w:rPr>
  </w:style>
  <w:style w:type="paragraph" w:styleId="Heading2">
    <w:name w:val="heading 2"/>
    <w:basedOn w:val="Normal"/>
    <w:uiPriority w:val="1"/>
    <w:qFormat/>
    <w:pPr>
      <w:spacing w:before="1"/>
      <w:ind w:left="218"/>
      <w:outlineLvl w:val="1"/>
    </w:pPr>
    <w:rPr>
      <w:rFonts w:ascii="Tahoma" w:eastAsia="Tahoma" w:hAnsi="Tahoma" w:cs="Tahoma"/>
      <w:b/>
      <w:bCs/>
      <w:sz w:val="32"/>
      <w:szCs w:val="32"/>
      <w:u w:val="single" w:color="000000"/>
    </w:rPr>
  </w:style>
  <w:style w:type="paragraph" w:styleId="Heading3">
    <w:name w:val="heading 3"/>
    <w:basedOn w:val="Normal"/>
    <w:uiPriority w:val="1"/>
    <w:qFormat/>
    <w:pPr>
      <w:ind w:left="938"/>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02" w:hanging="328"/>
    </w:pPr>
    <w:rPr>
      <w:u w:val="single" w:color="000000"/>
    </w:r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5A2A4B51B94A48A6E7D41FD09D4D74" ma:contentTypeVersion="" ma:contentTypeDescription="Create a new document." ma:contentTypeScope="" ma:versionID="e0cb61378ee9936b0bde4dd7833d9aa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481F47-B2D9-49C1-895E-C101F22008A0}"/>
</file>

<file path=customXml/itemProps2.xml><?xml version="1.0" encoding="utf-8"?>
<ds:datastoreItem xmlns:ds="http://schemas.openxmlformats.org/officeDocument/2006/customXml" ds:itemID="{0BFC7DE6-27D8-412E-B54F-1E83100ABA7C}"/>
</file>

<file path=customXml/itemProps3.xml><?xml version="1.0" encoding="utf-8"?>
<ds:datastoreItem xmlns:ds="http://schemas.openxmlformats.org/officeDocument/2006/customXml" ds:itemID="{30EDAC1C-1583-4195-8430-EFCA3140EB7B}"/>
</file>

<file path=docProps/app.xml><?xml version="1.0" encoding="utf-8"?>
<Properties xmlns="http://schemas.openxmlformats.org/officeDocument/2006/extended-properties" xmlns:vt="http://schemas.openxmlformats.org/officeDocument/2006/docPropsVTypes">
  <Template>Normal</Template>
  <TotalTime>29</TotalTime>
  <Pages>5</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Experiment#2.doc</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Experiment#2.doc</dc:title>
  <dc:creator>Duygu</dc:creator>
  <cp:lastModifiedBy>IT</cp:lastModifiedBy>
  <cp:revision>8</cp:revision>
  <dcterms:created xsi:type="dcterms:W3CDTF">2019-10-10T18:04:00Z</dcterms:created>
  <dcterms:modified xsi:type="dcterms:W3CDTF">2019-10-10T19:26:00Z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2008-03-14T00:00:00Z</vt:filetime>
  </property>
  <property fmtid="{D5CDD505-2E9C-101B-9397-08002B2CF9AE}" pid="3" name="Creator">
    <vt:lpwstr>PScript5.dll Version 5.2.2</vt:lpwstr>
  </property>
  <property fmtid="{D5CDD505-2E9C-101B-9397-08002B2CF9AE}" pid="4" name="LastSaved">
    <vt:filetime>2019-10-10T00:00:00Z</vt:filetime>
  </property>
  <property fmtid="{D5CDD505-2E9C-101B-9397-08002B2CF9AE}" pid="5" name="ContentTypeId">
    <vt:lpwstr>0x010100ED5A2A4B51B94A48A6E7D41FD09D4D74</vt:lpwstr>
  </property>
</Properties>
</file>