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78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1743963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120B1D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120B1D">
        <w:rPr>
          <w:b/>
          <w:color w:val="000000"/>
          <w:lang w:val="en-GB"/>
        </w:rPr>
        <w:t>511</w:t>
      </w:r>
      <w:r w:rsidR="00DC3BE3" w:rsidRPr="008C6FF1">
        <w:rPr>
          <w:b/>
          <w:color w:val="000000"/>
          <w:lang w:val="en-GB"/>
        </w:rPr>
        <w:t xml:space="preserve"> </w:t>
      </w:r>
      <w:r w:rsidR="00120B1D">
        <w:rPr>
          <w:b/>
          <w:color w:val="000000"/>
          <w:lang w:val="en-GB"/>
        </w:rPr>
        <w:t>Optimization Theory</w:t>
      </w:r>
      <w:r w:rsidR="006D0C78">
        <w:rPr>
          <w:b/>
          <w:color w:val="000000"/>
          <w:lang w:val="en-GB"/>
        </w:rPr>
        <w:t xml:space="preserve"> </w:t>
      </w:r>
    </w:p>
    <w:p w:rsidR="00230BC0" w:rsidRPr="008C6FF1" w:rsidRDefault="006D0C78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1</w:t>
      </w:r>
      <w:r w:rsidR="00E27FEC">
        <w:rPr>
          <w:b/>
          <w:color w:val="000000"/>
          <w:lang w:val="en-GB"/>
        </w:rPr>
        <w:t xml:space="preserve">      </w:t>
      </w:r>
      <w:proofErr w:type="gramStart"/>
      <w:r w:rsidR="009B3DF0">
        <w:rPr>
          <w:b/>
          <w:color w:val="000000"/>
          <w:lang w:val="en-GB"/>
        </w:rPr>
        <w:t>Spring</w:t>
      </w:r>
      <w:proofErr w:type="gramEnd"/>
      <w:r w:rsidR="00E27FEC">
        <w:rPr>
          <w:b/>
          <w:color w:val="000000"/>
          <w:lang w:val="en-GB"/>
        </w:rPr>
        <w:t xml:space="preserve"> 201</w:t>
      </w:r>
      <w:r w:rsidR="009B6178">
        <w:rPr>
          <w:b/>
          <w:color w:val="000000"/>
          <w:lang w:val="en-GB"/>
        </w:rPr>
        <w:t>7</w:t>
      </w:r>
      <w:r w:rsidR="007B20B2">
        <w:rPr>
          <w:b/>
          <w:color w:val="000000"/>
          <w:lang w:val="en-GB"/>
        </w:rPr>
        <w:t>-1</w:t>
      </w:r>
      <w:r w:rsidR="009B6178">
        <w:rPr>
          <w:b/>
          <w:color w:val="000000"/>
          <w:lang w:val="en-GB"/>
        </w:rPr>
        <w:t>8</w:t>
      </w:r>
    </w:p>
    <w:p w:rsidR="00F62BA6" w:rsidRPr="00A00447" w:rsidRDefault="00F62BA6" w:rsidP="00C767C8">
      <w:pPr>
        <w:spacing w:line="360" w:lineRule="auto"/>
        <w:rPr>
          <w:color w:val="000000"/>
          <w:sz w:val="22"/>
          <w:szCs w:val="22"/>
          <w:lang w:val="en-GB"/>
        </w:rPr>
      </w:pPr>
    </w:p>
    <w:p w:rsidR="002C2908" w:rsidRPr="00A00447" w:rsidRDefault="00CF7BF0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Which one of following sets can be a basis for </w:t>
      </w:r>
      <w:r w:rsidRPr="00A00447">
        <w:rPr>
          <w:i/>
          <w:iCs/>
          <w:color w:val="000000"/>
          <w:sz w:val="22"/>
          <w:szCs w:val="22"/>
          <w:lang w:val="en-GB"/>
        </w:rPr>
        <w:t>E</w:t>
      </w:r>
      <w:r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3</w:t>
      </w:r>
      <w:r w:rsidRPr="00A00447">
        <w:rPr>
          <w:color w:val="000000"/>
          <w:sz w:val="22"/>
          <w:szCs w:val="22"/>
          <w:lang w:val="en-GB"/>
        </w:rPr>
        <w:t>? Why?</w:t>
      </w:r>
    </w:p>
    <w:p w:rsidR="00CF7BF0" w:rsidRPr="00A00447" w:rsidRDefault="00CF7BF0" w:rsidP="00C767C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 xml:space="preserve">{(-1,2,1), </w:t>
      </w:r>
      <w:r w:rsidR="00E27FEC" w:rsidRPr="00A00447">
        <w:rPr>
          <w:i/>
          <w:iCs/>
          <w:color w:val="000000"/>
          <w:sz w:val="22"/>
          <w:szCs w:val="22"/>
          <w:lang w:val="en-GB"/>
        </w:rPr>
        <w:t>(1,-3,-2),(</w:t>
      </w:r>
      <w:r w:rsidR="00F127F5">
        <w:rPr>
          <w:i/>
          <w:iCs/>
          <w:color w:val="000000"/>
          <w:sz w:val="22"/>
          <w:szCs w:val="22"/>
          <w:lang w:val="en-GB"/>
        </w:rPr>
        <w:t>-1</w:t>
      </w:r>
      <w:r w:rsidR="00E27FEC" w:rsidRPr="00A00447">
        <w:rPr>
          <w:i/>
          <w:iCs/>
          <w:color w:val="000000"/>
          <w:sz w:val="22"/>
          <w:szCs w:val="22"/>
          <w:lang w:val="en-GB"/>
        </w:rPr>
        <w:t>,</w:t>
      </w:r>
      <w:r w:rsidR="00F127F5">
        <w:rPr>
          <w:i/>
          <w:iCs/>
          <w:color w:val="000000"/>
          <w:sz w:val="22"/>
          <w:szCs w:val="22"/>
          <w:lang w:val="en-GB"/>
        </w:rPr>
        <w:t>1</w:t>
      </w:r>
      <w:r w:rsidR="00E27FEC" w:rsidRPr="00A00447">
        <w:rPr>
          <w:i/>
          <w:iCs/>
          <w:color w:val="000000"/>
          <w:sz w:val="22"/>
          <w:szCs w:val="22"/>
          <w:lang w:val="en-GB"/>
        </w:rPr>
        <w:t>,</w:t>
      </w:r>
      <w:r w:rsidR="00F127F5">
        <w:rPr>
          <w:i/>
          <w:iCs/>
          <w:color w:val="000000"/>
          <w:sz w:val="22"/>
          <w:szCs w:val="22"/>
          <w:lang w:val="en-GB"/>
        </w:rPr>
        <w:t>0</w:t>
      </w:r>
      <w:r w:rsidRPr="00A00447">
        <w:rPr>
          <w:i/>
          <w:iCs/>
          <w:color w:val="000000"/>
          <w:sz w:val="22"/>
          <w:szCs w:val="22"/>
          <w:lang w:val="en-GB"/>
        </w:rPr>
        <w:t>)}</w:t>
      </w:r>
    </w:p>
    <w:p w:rsidR="00CF7BF0" w:rsidRPr="00A00447" w:rsidRDefault="00E27FEC" w:rsidP="00C767C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>{(1,0,3),(-1,2,1),(-1,2,2),(-3</w:t>
      </w:r>
      <w:r w:rsidR="00CF7BF0" w:rsidRPr="00A00447">
        <w:rPr>
          <w:i/>
          <w:iCs/>
          <w:color w:val="000000"/>
          <w:sz w:val="22"/>
          <w:szCs w:val="22"/>
          <w:lang w:val="en-GB"/>
        </w:rPr>
        <w:t>,0,0)}</w:t>
      </w:r>
    </w:p>
    <w:p w:rsidR="00CF7BF0" w:rsidRPr="00A00447" w:rsidRDefault="00E27FEC" w:rsidP="00C767C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>{(-2,0,5),(1,0</w:t>
      </w:r>
      <w:r w:rsidR="00CF7BF0" w:rsidRPr="00A00447">
        <w:rPr>
          <w:i/>
          <w:iCs/>
          <w:color w:val="000000"/>
          <w:sz w:val="22"/>
          <w:szCs w:val="22"/>
          <w:lang w:val="en-GB"/>
        </w:rPr>
        <w:t>,</w:t>
      </w:r>
      <w:r w:rsidR="00F127F5">
        <w:rPr>
          <w:i/>
          <w:iCs/>
          <w:color w:val="000000"/>
          <w:sz w:val="22"/>
          <w:szCs w:val="22"/>
          <w:lang w:val="en-GB"/>
        </w:rPr>
        <w:t>2</w:t>
      </w:r>
      <w:r w:rsidR="00CF7BF0" w:rsidRPr="00A00447">
        <w:rPr>
          <w:i/>
          <w:iCs/>
          <w:color w:val="000000"/>
          <w:sz w:val="22"/>
          <w:szCs w:val="22"/>
          <w:lang w:val="en-GB"/>
        </w:rPr>
        <w:t>),(0,3,0)}</w:t>
      </w:r>
    </w:p>
    <w:p w:rsidR="00CF7BF0" w:rsidRPr="00A00447" w:rsidRDefault="00CF7BF0" w:rsidP="00C767C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Write 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b</w:t>
      </w:r>
      <w:r w:rsidRPr="00A00447">
        <w:rPr>
          <w:i/>
          <w:iCs/>
          <w:color w:val="000000"/>
          <w:sz w:val="22"/>
          <w:szCs w:val="22"/>
          <w:lang w:val="en-GB"/>
        </w:rPr>
        <w:t>= (3,-</w:t>
      </w:r>
      <w:r w:rsidR="00F127F5">
        <w:rPr>
          <w:i/>
          <w:iCs/>
          <w:color w:val="000000"/>
          <w:sz w:val="22"/>
          <w:szCs w:val="22"/>
          <w:lang w:val="en-GB"/>
        </w:rPr>
        <w:t>2</w:t>
      </w:r>
      <w:r w:rsidRPr="00A00447">
        <w:rPr>
          <w:i/>
          <w:iCs/>
          <w:color w:val="000000"/>
          <w:sz w:val="22"/>
          <w:szCs w:val="22"/>
          <w:lang w:val="en-GB"/>
        </w:rPr>
        <w:t>,-</w:t>
      </w:r>
      <w:r w:rsidR="00F127F5">
        <w:rPr>
          <w:i/>
          <w:iCs/>
          <w:color w:val="000000"/>
          <w:sz w:val="22"/>
          <w:szCs w:val="22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)</w:t>
      </w:r>
      <w:r w:rsidRPr="00A00447">
        <w:rPr>
          <w:color w:val="000000"/>
          <w:sz w:val="22"/>
          <w:szCs w:val="22"/>
          <w:lang w:val="en-GB"/>
        </w:rPr>
        <w:t xml:space="preserve"> in terms of the above basis (if any).</w:t>
      </w:r>
    </w:p>
    <w:p w:rsidR="00E27FEC" w:rsidRPr="00A00447" w:rsidRDefault="00E27FEC" w:rsidP="00C767C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Could you explain the relationship between the coordinate of the above vector in terms of the basis which mentioned in part d. and standard basis of </w:t>
      </w:r>
      <w:r w:rsidRPr="00A00447">
        <w:rPr>
          <w:i/>
          <w:iCs/>
          <w:color w:val="000000"/>
          <w:sz w:val="22"/>
          <w:szCs w:val="22"/>
          <w:lang w:val="en-GB"/>
        </w:rPr>
        <w:t>E</w:t>
      </w:r>
      <w:r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3</w:t>
      </w:r>
      <w:r w:rsidRPr="00A00447">
        <w:rPr>
          <w:color w:val="000000"/>
          <w:sz w:val="22"/>
          <w:szCs w:val="22"/>
          <w:lang w:val="en-GB"/>
        </w:rPr>
        <w:t xml:space="preserve">? </w:t>
      </w:r>
    </w:p>
    <w:p w:rsidR="00C461A2" w:rsidRPr="00A00447" w:rsidRDefault="00C461A2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Prof that the following definitions of basis </w:t>
      </w:r>
      <w:r w:rsidRPr="00A00447">
        <w:rPr>
          <w:i/>
          <w:iCs/>
          <w:color w:val="000000"/>
          <w:sz w:val="22"/>
          <w:szCs w:val="22"/>
          <w:lang w:val="en-GB"/>
        </w:rPr>
        <w:t>{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,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00447">
        <w:rPr>
          <w:i/>
          <w:iCs/>
          <w:color w:val="000000"/>
          <w:sz w:val="22"/>
          <w:szCs w:val="22"/>
          <w:lang w:val="en-GB"/>
        </w:rPr>
        <w:t>,…,</w:t>
      </w:r>
      <w:proofErr w:type="gramEnd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 w:rsidRPr="00A00447">
        <w:rPr>
          <w:i/>
          <w:iCs/>
          <w:color w:val="000000"/>
          <w:sz w:val="22"/>
          <w:szCs w:val="22"/>
          <w:lang w:val="en-GB"/>
        </w:rPr>
        <w:t xml:space="preserve">} </w:t>
      </w:r>
      <w:r w:rsidRPr="00A00447">
        <w:rPr>
          <w:color w:val="000000"/>
          <w:sz w:val="22"/>
          <w:szCs w:val="22"/>
          <w:lang w:val="en-GB"/>
        </w:rPr>
        <w:t xml:space="preserve">for </w:t>
      </w:r>
      <w:proofErr w:type="spellStart"/>
      <w:r w:rsidRPr="00A00447">
        <w:rPr>
          <w:i/>
          <w:iCs/>
          <w:color w:val="000000"/>
          <w:sz w:val="22"/>
          <w:szCs w:val="22"/>
          <w:lang w:val="en-GB"/>
        </w:rPr>
        <w:t>E</w:t>
      </w:r>
      <w:r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n</w:t>
      </w:r>
      <w:proofErr w:type="spellEnd"/>
      <w:r w:rsidRPr="00A00447">
        <w:rPr>
          <w:color w:val="000000"/>
          <w:sz w:val="22"/>
          <w:szCs w:val="22"/>
          <w:lang w:val="en-GB"/>
        </w:rPr>
        <w:t xml:space="preserve"> are equivalent.</w:t>
      </w:r>
    </w:p>
    <w:p w:rsidR="00C461A2" w:rsidRPr="00A00447" w:rsidRDefault="00C461A2" w:rsidP="00C461A2">
      <w:pPr>
        <w:pStyle w:val="ListParagraph"/>
        <w:numPr>
          <w:ilvl w:val="0"/>
          <w:numId w:val="27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>{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,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00447">
        <w:rPr>
          <w:i/>
          <w:iCs/>
          <w:color w:val="000000"/>
          <w:sz w:val="22"/>
          <w:szCs w:val="22"/>
          <w:lang w:val="en-GB"/>
        </w:rPr>
        <w:t>,…,</w:t>
      </w:r>
      <w:proofErr w:type="gramEnd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 w:rsidRPr="00A00447">
        <w:rPr>
          <w:i/>
          <w:iCs/>
          <w:color w:val="000000"/>
          <w:sz w:val="22"/>
          <w:szCs w:val="22"/>
          <w:lang w:val="en-GB"/>
        </w:rPr>
        <w:t>}</w:t>
      </w:r>
      <w:r w:rsidRPr="00A00447">
        <w:rPr>
          <w:color w:val="000000"/>
          <w:sz w:val="22"/>
          <w:szCs w:val="22"/>
          <w:lang w:val="en-GB"/>
        </w:rPr>
        <w:t xml:space="preserve"> is independent set and it can span </w:t>
      </w:r>
      <w:r w:rsidRPr="00A00447">
        <w:rPr>
          <w:i/>
          <w:iCs/>
          <w:color w:val="000000"/>
          <w:sz w:val="22"/>
          <w:szCs w:val="22"/>
          <w:lang w:val="en-GB"/>
        </w:rPr>
        <w:t>E</w:t>
      </w:r>
      <w:r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n</w:t>
      </w:r>
      <w:r w:rsidRPr="00A00447">
        <w:rPr>
          <w:color w:val="000000"/>
          <w:sz w:val="22"/>
          <w:szCs w:val="22"/>
          <w:lang w:val="en-GB"/>
        </w:rPr>
        <w:t xml:space="preserve"> .</w:t>
      </w:r>
    </w:p>
    <w:p w:rsidR="00C461A2" w:rsidRDefault="00C461A2" w:rsidP="00C461A2">
      <w:pPr>
        <w:pStyle w:val="ListParagraph"/>
        <w:numPr>
          <w:ilvl w:val="0"/>
          <w:numId w:val="27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>{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,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00447">
        <w:rPr>
          <w:i/>
          <w:iCs/>
          <w:color w:val="000000"/>
          <w:sz w:val="22"/>
          <w:szCs w:val="22"/>
          <w:lang w:val="en-GB"/>
        </w:rPr>
        <w:t>,…,</w:t>
      </w:r>
      <w:proofErr w:type="gramEnd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 w:rsidRPr="00A00447">
        <w:rPr>
          <w:i/>
          <w:iCs/>
          <w:color w:val="000000"/>
          <w:sz w:val="22"/>
          <w:szCs w:val="22"/>
          <w:lang w:val="en-GB"/>
        </w:rPr>
        <w:t>}</w:t>
      </w:r>
      <w:r w:rsidRPr="00A00447">
        <w:rPr>
          <w:color w:val="000000"/>
          <w:sz w:val="22"/>
          <w:szCs w:val="22"/>
          <w:lang w:val="en-GB"/>
        </w:rPr>
        <w:t xml:space="preserve"> is independent set and </w:t>
      </w:r>
      <w:r w:rsidRPr="00A00447">
        <w:rPr>
          <w:i/>
          <w:iCs/>
          <w:color w:val="000000"/>
          <w:sz w:val="22"/>
          <w:szCs w:val="22"/>
          <w:lang w:val="en-GB"/>
        </w:rPr>
        <w:t>k=n</w:t>
      </w:r>
      <w:r w:rsidRPr="00A00447">
        <w:rPr>
          <w:color w:val="000000"/>
          <w:sz w:val="22"/>
          <w:szCs w:val="22"/>
          <w:lang w:val="en-GB"/>
        </w:rPr>
        <w:t>.</w:t>
      </w:r>
    </w:p>
    <w:p w:rsidR="00F127F5" w:rsidRDefault="00F127F5" w:rsidP="00F127F5">
      <w:pPr>
        <w:pStyle w:val="ListParagraph"/>
        <w:numPr>
          <w:ilvl w:val="0"/>
          <w:numId w:val="27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i/>
          <w:iCs/>
          <w:color w:val="000000"/>
          <w:sz w:val="22"/>
          <w:szCs w:val="22"/>
          <w:lang w:val="en-GB"/>
        </w:rPr>
        <w:t>{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,</w:t>
      </w:r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00447">
        <w:rPr>
          <w:i/>
          <w:iCs/>
          <w:color w:val="000000"/>
          <w:sz w:val="22"/>
          <w:szCs w:val="22"/>
          <w:lang w:val="en-GB"/>
        </w:rPr>
        <w:t>,…,</w:t>
      </w:r>
      <w:proofErr w:type="gramEnd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A00447">
        <w:rPr>
          <w:b/>
          <w:bCs/>
          <w:i/>
          <w:iCs/>
          <w:color w:val="000000"/>
          <w:sz w:val="22"/>
          <w:szCs w:val="22"/>
          <w:lang w:val="en-GB"/>
        </w:rPr>
        <w:t>a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 w:rsidRPr="00A00447">
        <w:rPr>
          <w:i/>
          <w:iCs/>
          <w:color w:val="000000"/>
          <w:sz w:val="22"/>
          <w:szCs w:val="22"/>
          <w:lang w:val="en-GB"/>
        </w:rPr>
        <w:t>}</w:t>
      </w:r>
      <w:r w:rsidRPr="00A00447">
        <w:rPr>
          <w:color w:val="000000"/>
          <w:sz w:val="22"/>
          <w:szCs w:val="22"/>
          <w:lang w:val="en-GB"/>
        </w:rPr>
        <w:t xml:space="preserve"> is </w:t>
      </w:r>
      <w:r>
        <w:rPr>
          <w:color w:val="000000"/>
          <w:sz w:val="22"/>
          <w:szCs w:val="22"/>
          <w:lang w:val="en-GB"/>
        </w:rPr>
        <w:t xml:space="preserve">span </w:t>
      </w:r>
      <w:proofErr w:type="spellStart"/>
      <w:r w:rsidRPr="00A00447">
        <w:rPr>
          <w:i/>
          <w:iCs/>
          <w:color w:val="000000"/>
          <w:sz w:val="22"/>
          <w:szCs w:val="22"/>
          <w:lang w:val="en-GB"/>
        </w:rPr>
        <w:t>E</w:t>
      </w:r>
      <w:r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n</w:t>
      </w:r>
      <w:proofErr w:type="spellEnd"/>
      <w:r w:rsidRPr="00A00447">
        <w:rPr>
          <w:color w:val="000000"/>
          <w:sz w:val="22"/>
          <w:szCs w:val="22"/>
          <w:lang w:val="en-GB"/>
        </w:rPr>
        <w:t xml:space="preserve"> and </w:t>
      </w:r>
      <w:r w:rsidRPr="00A00447">
        <w:rPr>
          <w:i/>
          <w:iCs/>
          <w:color w:val="000000"/>
          <w:sz w:val="22"/>
          <w:szCs w:val="22"/>
          <w:lang w:val="en-GB"/>
        </w:rPr>
        <w:t>k=n</w:t>
      </w:r>
      <w:r w:rsidRPr="00A00447">
        <w:rPr>
          <w:color w:val="000000"/>
          <w:sz w:val="22"/>
          <w:szCs w:val="22"/>
          <w:lang w:val="en-GB"/>
        </w:rPr>
        <w:t>.</w:t>
      </w:r>
    </w:p>
    <w:p w:rsidR="0009764C" w:rsidRPr="00A00447" w:rsidRDefault="00CF7BF0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>Show that the following linear equation system has not solution.</w:t>
      </w:r>
    </w:p>
    <w:p w:rsidR="00CF7BF0" w:rsidRPr="00A00447" w:rsidRDefault="00E27FEC" w:rsidP="00C767C8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position w:val="-48"/>
          <w:sz w:val="22"/>
          <w:szCs w:val="22"/>
          <w:lang w:val="en-GB"/>
        </w:rPr>
        <w:object w:dxaOrig="2400" w:dyaOrig="1080">
          <v:shape id="_x0000_i1025" type="#_x0000_t75" style="width:120.2pt;height:53.85pt" o:ole="">
            <v:imagedata r:id="rId9" o:title=""/>
          </v:shape>
          <o:OLEObject Type="Embed" ProgID="Equation.DSMT4" ShapeID="_x0000_i1025" DrawAspect="Content" ObjectID="_1581743956" r:id="rId10"/>
        </w:object>
      </w:r>
    </w:p>
    <w:p w:rsidR="00CF7BF0" w:rsidRPr="00A00447" w:rsidRDefault="002D7F28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Suppose </w:t>
      </w:r>
      <w:proofErr w:type="gramStart"/>
      <w:r w:rsidRPr="00A00447">
        <w:rPr>
          <w:color w:val="000000"/>
          <w:sz w:val="22"/>
          <w:szCs w:val="22"/>
          <w:lang w:val="en-GB"/>
        </w:rPr>
        <w:t xml:space="preserve">that </w:t>
      </w:r>
      <w:bookmarkStart w:id="0" w:name="OLE_LINK9"/>
      <w:bookmarkStart w:id="1" w:name="OLE_LINK10"/>
      <w:proofErr w:type="gramEnd"/>
      <w:r w:rsidR="00E27FEC" w:rsidRPr="00A00447">
        <w:rPr>
          <w:color w:val="000000"/>
          <w:position w:val="-50"/>
          <w:sz w:val="22"/>
          <w:szCs w:val="22"/>
          <w:lang w:val="en-GB"/>
        </w:rPr>
        <w:object w:dxaOrig="1740" w:dyaOrig="1120">
          <v:shape id="_x0000_i1026" type="#_x0000_t75" style="width:87.05pt;height:55.7pt" o:ole="">
            <v:imagedata r:id="rId11" o:title=""/>
          </v:shape>
          <o:OLEObject Type="Embed" ProgID="Equation.DSMT4" ShapeID="_x0000_i1026" DrawAspect="Content" ObjectID="_1581743957" r:id="rId12"/>
        </w:object>
      </w:r>
      <w:bookmarkEnd w:id="0"/>
      <w:bookmarkEnd w:id="1"/>
      <w:r w:rsidR="003F1631" w:rsidRPr="00A00447">
        <w:rPr>
          <w:color w:val="000000"/>
          <w:sz w:val="22"/>
          <w:szCs w:val="22"/>
          <w:lang w:val="en-GB"/>
        </w:rPr>
        <w:t xml:space="preserve">, </w:t>
      </w:r>
      <w:r w:rsidRPr="00A00447">
        <w:rPr>
          <w:color w:val="000000"/>
          <w:sz w:val="22"/>
          <w:szCs w:val="22"/>
          <w:lang w:val="en-GB"/>
        </w:rPr>
        <w:t xml:space="preserve">for which vectors like </w:t>
      </w:r>
      <w:r w:rsidRPr="00A00447">
        <w:rPr>
          <w:i/>
          <w:iCs/>
          <w:color w:val="000000"/>
          <w:sz w:val="22"/>
          <w:szCs w:val="22"/>
          <w:lang w:val="en-GB"/>
        </w:rPr>
        <w:t>(y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A00447">
        <w:rPr>
          <w:i/>
          <w:iCs/>
          <w:color w:val="000000"/>
          <w:sz w:val="22"/>
          <w:szCs w:val="22"/>
          <w:lang w:val="en-GB"/>
        </w:rPr>
        <w:t>,y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A00447">
        <w:rPr>
          <w:i/>
          <w:iCs/>
          <w:color w:val="000000"/>
          <w:sz w:val="22"/>
          <w:szCs w:val="22"/>
          <w:lang w:val="en-GB"/>
        </w:rPr>
        <w:t>,y</w:t>
      </w:r>
      <w:r w:rsidRPr="00A00447"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Pr="00A00447">
        <w:rPr>
          <w:i/>
          <w:iCs/>
          <w:color w:val="000000"/>
          <w:sz w:val="22"/>
          <w:szCs w:val="22"/>
          <w:lang w:val="en-GB"/>
        </w:rPr>
        <w:t>)</w:t>
      </w:r>
      <w:r w:rsidRPr="00A00447">
        <w:rPr>
          <w:color w:val="000000"/>
          <w:sz w:val="22"/>
          <w:szCs w:val="22"/>
          <w:lang w:val="en-GB"/>
        </w:rPr>
        <w:t xml:space="preserve"> the system </w:t>
      </w:r>
      <w:r w:rsidRPr="00A00447">
        <w:rPr>
          <w:i/>
          <w:iCs/>
          <w:color w:val="000000"/>
          <w:sz w:val="22"/>
          <w:szCs w:val="22"/>
          <w:lang w:val="en-GB"/>
        </w:rPr>
        <w:t xml:space="preserve"> AX=Y</w:t>
      </w:r>
      <w:r w:rsidRPr="00A00447">
        <w:rPr>
          <w:color w:val="000000"/>
          <w:sz w:val="22"/>
          <w:szCs w:val="22"/>
          <w:lang w:val="en-GB"/>
        </w:rPr>
        <w:t xml:space="preserve">  has a solution?</w:t>
      </w:r>
    </w:p>
    <w:p w:rsidR="002D7F28" w:rsidRPr="00A00447" w:rsidRDefault="002D7F28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Which one of following matrices is </w:t>
      </w:r>
      <w:proofErr w:type="spellStart"/>
      <w:proofErr w:type="gramStart"/>
      <w:r w:rsidRPr="00A00447">
        <w:rPr>
          <w:color w:val="000000"/>
          <w:sz w:val="22"/>
          <w:szCs w:val="22"/>
          <w:lang w:val="en-GB"/>
        </w:rPr>
        <w:t>nonsingular</w:t>
      </w:r>
      <w:proofErr w:type="spellEnd"/>
      <w:r w:rsidRPr="00A00447">
        <w:rPr>
          <w:color w:val="000000"/>
          <w:sz w:val="22"/>
          <w:szCs w:val="22"/>
          <w:lang w:val="en-GB"/>
        </w:rPr>
        <w:t>.</w:t>
      </w:r>
      <w:proofErr w:type="gramEnd"/>
      <w:r w:rsidR="00364DAE" w:rsidRPr="00A00447">
        <w:rPr>
          <w:color w:val="000000"/>
          <w:sz w:val="22"/>
          <w:szCs w:val="22"/>
          <w:lang w:val="en-GB"/>
        </w:rPr>
        <w:t xml:space="preserve"> Find the rank and determinant of them.</w:t>
      </w:r>
    </w:p>
    <w:p w:rsidR="002D7F28" w:rsidRPr="00A00447" w:rsidRDefault="003F1631" w:rsidP="00C767C8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position w:val="-50"/>
          <w:sz w:val="22"/>
          <w:szCs w:val="22"/>
          <w:lang w:val="en-GB"/>
        </w:rPr>
        <w:object w:dxaOrig="4200" w:dyaOrig="1120">
          <v:shape id="_x0000_i1027" type="#_x0000_t75" style="width:209.75pt;height:55.7pt" o:ole="">
            <v:imagedata r:id="rId13" o:title=""/>
          </v:shape>
          <o:OLEObject Type="Embed" ProgID="Equation.DSMT4" ShapeID="_x0000_i1027" DrawAspect="Content" ObjectID="_1581743958" r:id="rId14"/>
        </w:object>
      </w:r>
    </w:p>
    <w:p w:rsidR="002D7F28" w:rsidRPr="00A00447" w:rsidRDefault="003F1631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Using elementary row operations show that </w:t>
      </w:r>
      <w:r w:rsidRPr="00A00447">
        <w:rPr>
          <w:position w:val="-30"/>
          <w:sz w:val="22"/>
          <w:szCs w:val="22"/>
        </w:rPr>
        <w:object w:dxaOrig="1200" w:dyaOrig="720">
          <v:shape id="_x0000_i1028" type="#_x0000_t75" style="width:60.1pt;height:36.3pt" o:ole="">
            <v:imagedata r:id="rId15" o:title=""/>
          </v:shape>
          <o:OLEObject Type="Embed" ProgID="Equation.DSMT4" ShapeID="_x0000_i1028" DrawAspect="Content" ObjectID="_1581743959" r:id="rId16"/>
        </w:object>
      </w:r>
      <w:r w:rsidRPr="00A00447">
        <w:rPr>
          <w:sz w:val="22"/>
          <w:szCs w:val="22"/>
        </w:rPr>
        <w:t xml:space="preserve">is invertable if and only </w:t>
      </w:r>
      <w:proofErr w:type="gramStart"/>
      <w:r w:rsidRPr="00A00447">
        <w:rPr>
          <w:sz w:val="22"/>
          <w:szCs w:val="22"/>
        </w:rPr>
        <w:t xml:space="preserve">if </w:t>
      </w:r>
      <w:proofErr w:type="gramEnd"/>
      <w:r w:rsidRPr="00A00447">
        <w:rPr>
          <w:position w:val="-10"/>
          <w:sz w:val="22"/>
          <w:szCs w:val="22"/>
        </w:rPr>
        <w:object w:dxaOrig="1300" w:dyaOrig="320">
          <v:shape id="_x0000_i1029" type="#_x0000_t75" style="width:65.1pt;height:16.3pt" o:ole="">
            <v:imagedata r:id="rId17" o:title=""/>
          </v:shape>
          <o:OLEObject Type="Embed" ProgID="Equation.DSMT4" ShapeID="_x0000_i1029" DrawAspect="Content" ObjectID="_1581743960" r:id="rId18"/>
        </w:object>
      </w:r>
      <w:r w:rsidRPr="00A00447">
        <w:rPr>
          <w:sz w:val="22"/>
          <w:szCs w:val="22"/>
        </w:rPr>
        <w:t>.</w:t>
      </w:r>
      <w:r w:rsidRPr="00A00447">
        <w:rPr>
          <w:color w:val="000000"/>
          <w:sz w:val="22"/>
          <w:szCs w:val="22"/>
          <w:lang w:val="en-GB"/>
        </w:rPr>
        <w:t xml:space="preserve"> </w:t>
      </w:r>
    </w:p>
    <w:p w:rsidR="003F1631" w:rsidRPr="00A00447" w:rsidRDefault="003F1631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Show that if </w:t>
      </w:r>
      <w:proofErr w:type="spellStart"/>
      <w:r w:rsidR="00364DAE" w:rsidRPr="00A00447">
        <w:rPr>
          <w:i/>
          <w:iCs/>
          <w:color w:val="000000"/>
          <w:sz w:val="22"/>
          <w:szCs w:val="22"/>
          <w:lang w:val="en-GB"/>
        </w:rPr>
        <w:t>AA</w:t>
      </w:r>
      <w:r w:rsidR="00364DAE" w:rsidRPr="00A00447">
        <w:rPr>
          <w:i/>
          <w:iCs/>
          <w:color w:val="000000"/>
          <w:sz w:val="22"/>
          <w:szCs w:val="22"/>
          <w:vertAlign w:val="superscript"/>
          <w:lang w:val="en-GB"/>
        </w:rPr>
        <w:t>t</w:t>
      </w:r>
      <w:proofErr w:type="spellEnd"/>
      <w:r w:rsidR="00364DAE" w:rsidRPr="00A00447">
        <w:rPr>
          <w:i/>
          <w:iCs/>
          <w:color w:val="000000"/>
          <w:sz w:val="22"/>
          <w:szCs w:val="22"/>
          <w:lang w:val="en-GB"/>
        </w:rPr>
        <w:t>=I</w:t>
      </w:r>
      <w:r w:rsidR="00C767C8" w:rsidRPr="00A00447">
        <w:rPr>
          <w:i/>
          <w:iCs/>
          <w:color w:val="000000"/>
          <w:sz w:val="22"/>
          <w:szCs w:val="22"/>
          <w:lang w:val="en-GB"/>
        </w:rPr>
        <w:t>,</w:t>
      </w:r>
      <w:r w:rsidR="00364DAE" w:rsidRPr="00A00447">
        <w:rPr>
          <w:color w:val="000000"/>
          <w:sz w:val="22"/>
          <w:szCs w:val="22"/>
          <w:lang w:val="en-GB"/>
        </w:rPr>
        <w:t xml:space="preserve"> then </w:t>
      </w:r>
      <w:proofErr w:type="spellStart"/>
      <w:proofErr w:type="gramStart"/>
      <w:r w:rsidR="00364DAE" w:rsidRPr="00A00447">
        <w:rPr>
          <w:i/>
          <w:iCs/>
          <w:color w:val="000000"/>
          <w:sz w:val="22"/>
          <w:szCs w:val="22"/>
          <w:lang w:val="en-GB"/>
        </w:rPr>
        <w:t>det</w:t>
      </w:r>
      <w:proofErr w:type="spellEnd"/>
      <w:r w:rsidR="00364DAE" w:rsidRPr="00A00447">
        <w:rPr>
          <w:i/>
          <w:iCs/>
          <w:color w:val="000000"/>
          <w:sz w:val="22"/>
          <w:szCs w:val="22"/>
          <w:lang w:val="en-GB"/>
        </w:rPr>
        <w:t>(</w:t>
      </w:r>
      <w:proofErr w:type="gramEnd"/>
      <w:r w:rsidR="00364DAE" w:rsidRPr="00A00447">
        <w:rPr>
          <w:i/>
          <w:iCs/>
          <w:color w:val="000000"/>
          <w:sz w:val="22"/>
          <w:szCs w:val="22"/>
          <w:lang w:val="en-GB"/>
        </w:rPr>
        <w:t xml:space="preserve">A)=-1 </w:t>
      </w:r>
      <w:r w:rsidR="00364DAE" w:rsidRPr="00A00447">
        <w:rPr>
          <w:color w:val="000000"/>
          <w:sz w:val="22"/>
          <w:szCs w:val="22"/>
          <w:lang w:val="en-GB"/>
        </w:rPr>
        <w:t>or</w:t>
      </w:r>
      <w:r w:rsidR="00364DAE" w:rsidRPr="00A00447">
        <w:rPr>
          <w:i/>
          <w:iCs/>
          <w:color w:val="000000"/>
          <w:sz w:val="22"/>
          <w:szCs w:val="22"/>
          <w:lang w:val="en-GB"/>
        </w:rPr>
        <w:t xml:space="preserve"> +1</w:t>
      </w:r>
      <w:r w:rsidR="00364DAE" w:rsidRPr="00A00447">
        <w:rPr>
          <w:color w:val="000000"/>
          <w:sz w:val="22"/>
          <w:szCs w:val="22"/>
          <w:lang w:val="en-GB"/>
        </w:rPr>
        <w:t>.</w:t>
      </w:r>
    </w:p>
    <w:p w:rsidR="00C461A2" w:rsidRPr="00A00447" w:rsidRDefault="00C461A2" w:rsidP="00C461A2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A00447">
        <w:rPr>
          <w:bCs/>
          <w:sz w:val="22"/>
          <w:szCs w:val="22"/>
        </w:rPr>
        <w:t xml:space="preserve">Show in any </w:t>
      </w:r>
      <w:r w:rsidRPr="00A00447">
        <w:rPr>
          <w:bCs/>
          <w:i/>
          <w:iCs/>
          <w:sz w:val="22"/>
          <w:szCs w:val="22"/>
        </w:rPr>
        <w:t>m</w:t>
      </w:r>
      <w:r w:rsidRPr="00A00447">
        <w:rPr>
          <w:bCs/>
          <w:sz w:val="22"/>
          <w:szCs w:val="22"/>
        </w:rPr>
        <w:t xml:space="preserve"> by </w:t>
      </w:r>
      <w:r w:rsidRPr="00A00447">
        <w:rPr>
          <w:bCs/>
          <w:i/>
          <w:iCs/>
          <w:sz w:val="22"/>
          <w:szCs w:val="22"/>
        </w:rPr>
        <w:t>n</w:t>
      </w:r>
      <w:r w:rsidRPr="00A00447">
        <w:rPr>
          <w:bCs/>
          <w:sz w:val="22"/>
          <w:szCs w:val="22"/>
        </w:rPr>
        <w:t xml:space="preserve"> matrix say </w:t>
      </w:r>
      <w:r w:rsidRPr="00A00447">
        <w:rPr>
          <w:bCs/>
          <w:i/>
          <w:iCs/>
          <w:sz w:val="22"/>
          <w:szCs w:val="22"/>
        </w:rPr>
        <w:t>A</w:t>
      </w:r>
      <w:r w:rsidRPr="00A00447">
        <w:rPr>
          <w:bCs/>
          <w:sz w:val="22"/>
          <w:szCs w:val="22"/>
        </w:rPr>
        <w:t xml:space="preserve">, row </w:t>
      </w:r>
      <w:r w:rsidRPr="00A00447">
        <w:rPr>
          <w:bCs/>
          <w:i/>
          <w:iCs/>
          <w:sz w:val="22"/>
          <w:szCs w:val="22"/>
        </w:rPr>
        <w:t>i</w:t>
      </w:r>
      <w:r w:rsidRPr="00A00447">
        <w:rPr>
          <w:bCs/>
          <w:sz w:val="22"/>
          <w:szCs w:val="22"/>
        </w:rPr>
        <w:t xml:space="preserve"> and row </w:t>
      </w:r>
      <w:r w:rsidRPr="00A00447">
        <w:rPr>
          <w:bCs/>
          <w:i/>
          <w:iCs/>
          <w:sz w:val="22"/>
          <w:szCs w:val="22"/>
        </w:rPr>
        <w:t>j</w:t>
      </w:r>
      <w:r w:rsidRPr="00A00447">
        <w:rPr>
          <w:bCs/>
          <w:sz w:val="22"/>
          <w:szCs w:val="22"/>
        </w:rPr>
        <w:t xml:space="preserve"> can be intrechanged using finit number of other elementary row opreastions. </w:t>
      </w:r>
    </w:p>
    <w:p w:rsidR="00C461A2" w:rsidRPr="00A00447" w:rsidRDefault="00C461A2" w:rsidP="00C767C8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sz w:val="22"/>
          <w:szCs w:val="22"/>
          <w:lang w:val="en-GB"/>
        </w:rPr>
        <w:t xml:space="preserve">Solve the following linear </w:t>
      </w:r>
      <w:r w:rsidR="00A00447">
        <w:rPr>
          <w:color w:val="000000"/>
          <w:sz w:val="22"/>
          <w:szCs w:val="22"/>
          <w:lang w:val="en-GB"/>
        </w:rPr>
        <w:t xml:space="preserve">equation </w:t>
      </w:r>
      <w:r w:rsidRPr="00A00447">
        <w:rPr>
          <w:color w:val="000000"/>
          <w:sz w:val="22"/>
          <w:szCs w:val="22"/>
          <w:lang w:val="en-GB"/>
        </w:rPr>
        <w:t>system by Cramer</w:t>
      </w:r>
      <w:r w:rsidR="00A00447">
        <w:rPr>
          <w:color w:val="000000"/>
          <w:sz w:val="22"/>
          <w:szCs w:val="22"/>
          <w:lang w:val="en-GB"/>
        </w:rPr>
        <w:t>’s</w:t>
      </w:r>
      <w:r w:rsidRPr="00A00447">
        <w:rPr>
          <w:color w:val="000000"/>
          <w:sz w:val="22"/>
          <w:szCs w:val="22"/>
          <w:lang w:val="en-GB"/>
        </w:rPr>
        <w:t xml:space="preserve"> Rule</w:t>
      </w:r>
      <w:r w:rsidR="00A00447">
        <w:rPr>
          <w:color w:val="000000"/>
          <w:sz w:val="22"/>
          <w:szCs w:val="22"/>
          <w:lang w:val="en-GB"/>
        </w:rPr>
        <w:t>.</w:t>
      </w:r>
    </w:p>
    <w:p w:rsidR="00A00447" w:rsidRPr="00A00447" w:rsidRDefault="00A00447" w:rsidP="00A00447">
      <w:pPr>
        <w:ind w:left="360"/>
        <w:jc w:val="center"/>
        <w:rPr>
          <w:color w:val="000000"/>
          <w:sz w:val="22"/>
          <w:szCs w:val="22"/>
          <w:lang w:val="en-GB"/>
        </w:rPr>
      </w:pPr>
      <w:r w:rsidRPr="00A00447">
        <w:rPr>
          <w:color w:val="000000"/>
          <w:position w:val="-48"/>
          <w:sz w:val="22"/>
          <w:szCs w:val="22"/>
          <w:lang w:val="en-GB"/>
        </w:rPr>
        <w:object w:dxaOrig="1900" w:dyaOrig="1080">
          <v:shape id="_x0000_i1030" type="#_x0000_t75" style="width:95.15pt;height:53.85pt" o:ole="">
            <v:imagedata r:id="rId19" o:title=""/>
          </v:shape>
          <o:OLEObject Type="Embed" ProgID="Equation.DSMT4" ShapeID="_x0000_i1030" DrawAspect="Content" ObjectID="_1581743961" r:id="rId20"/>
        </w:object>
      </w:r>
    </w:p>
    <w:p w:rsidR="00A00447" w:rsidRPr="00A00447" w:rsidRDefault="00A00447" w:rsidP="00364DAE">
      <w:pPr>
        <w:ind w:left="360"/>
        <w:rPr>
          <w:color w:val="000000"/>
          <w:sz w:val="22"/>
          <w:szCs w:val="22"/>
          <w:lang w:val="en-GB"/>
        </w:rPr>
      </w:pPr>
    </w:p>
    <w:p w:rsidR="00A00447" w:rsidRPr="00A00447" w:rsidRDefault="00A00447" w:rsidP="00A00447">
      <w:pPr>
        <w:pStyle w:val="ListParagraph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A00447">
        <w:rPr>
          <w:sz w:val="22"/>
          <w:szCs w:val="22"/>
        </w:rPr>
        <w:t>If it is possible write (-2,4,-1) as the linear combination of (1,01), (-2,1,1), (0,-2,3). Do the recent three vectors form a basis for R</w:t>
      </w:r>
      <w:r w:rsidRPr="00A00447">
        <w:rPr>
          <w:sz w:val="22"/>
          <w:szCs w:val="22"/>
          <w:vertAlign w:val="superscript"/>
        </w:rPr>
        <w:t>3</w:t>
      </w:r>
      <w:r w:rsidRPr="00A00447">
        <w:rPr>
          <w:sz w:val="22"/>
          <w:szCs w:val="22"/>
        </w:rPr>
        <w:t>? Which one of the following vectors can replaced by (-2,1,1) in a manner that, new set of vectors remind a basis? Why?</w:t>
      </w:r>
    </w:p>
    <w:p w:rsidR="00A00447" w:rsidRDefault="00A00447" w:rsidP="00A00447">
      <w:pPr>
        <w:spacing w:line="360" w:lineRule="auto"/>
        <w:ind w:left="360"/>
        <w:jc w:val="center"/>
        <w:rPr>
          <w:sz w:val="22"/>
          <w:szCs w:val="22"/>
        </w:rPr>
      </w:pPr>
      <w:r w:rsidRPr="00A00447">
        <w:rPr>
          <w:sz w:val="22"/>
          <w:szCs w:val="22"/>
        </w:rPr>
        <w:t>(2,3,1) , (-3,0,1) , (1,1,0)</w:t>
      </w:r>
    </w:p>
    <w:p w:rsidR="00F127F5" w:rsidRPr="0057459A" w:rsidRDefault="00F127F5" w:rsidP="00F127F5">
      <w:pPr>
        <w:pStyle w:val="ListParagraph"/>
        <w:numPr>
          <w:ilvl w:val="0"/>
          <w:numId w:val="25"/>
        </w:numPr>
        <w:jc w:val="both"/>
      </w:pPr>
      <w:r w:rsidRPr="0057459A">
        <w:lastRenderedPageBreak/>
        <w:t>Consider the following</w:t>
      </w:r>
      <w:r>
        <w:t xml:space="preserve"> linear programming problem </w:t>
      </w:r>
      <w:bookmarkStart w:id="2" w:name="_GoBack"/>
      <w:bookmarkEnd w:id="2"/>
    </w:p>
    <w:bookmarkStart w:id="3" w:name="OLE_LINK5"/>
    <w:bookmarkStart w:id="4" w:name="OLE_LINK6"/>
    <w:p w:rsidR="00F127F5" w:rsidRDefault="00F127F5" w:rsidP="00F127F5">
      <w:pPr>
        <w:tabs>
          <w:tab w:val="right" w:pos="9106"/>
        </w:tabs>
        <w:ind w:right="-36"/>
        <w:jc w:val="center"/>
      </w:pPr>
      <w:r w:rsidRPr="0057459A">
        <w:rPr>
          <w:position w:val="-84"/>
        </w:rPr>
        <w:object w:dxaOrig="3460" w:dyaOrig="1800">
          <v:shape id="_x0000_i1031" type="#_x0000_t75" style="width:174.05pt;height:90.15pt" o:ole="">
            <v:imagedata r:id="rId21" o:title=""/>
          </v:shape>
          <o:OLEObject Type="Embed" ProgID="Equation.DSMT4" ShapeID="_x0000_i1031" DrawAspect="Content" ObjectID="_1581743962" r:id="rId22"/>
        </w:object>
      </w:r>
      <w:bookmarkEnd w:id="3"/>
      <w:bookmarkEnd w:id="4"/>
    </w:p>
    <w:p w:rsidR="00F127F5" w:rsidRPr="00E7534E" w:rsidRDefault="00F127F5" w:rsidP="00F127F5">
      <w:pPr>
        <w:numPr>
          <w:ilvl w:val="0"/>
          <w:numId w:val="28"/>
        </w:numPr>
        <w:tabs>
          <w:tab w:val="right" w:pos="990"/>
          <w:tab w:val="right" w:pos="9106"/>
        </w:tabs>
        <w:ind w:left="990" w:right="-36"/>
        <w:rPr>
          <w:b/>
        </w:rPr>
      </w:pPr>
      <w:bookmarkStart w:id="5" w:name="OLE_LINK3"/>
      <w:bookmarkStart w:id="6" w:name="OLE_LINK4"/>
      <w:bookmarkStart w:id="7" w:name="OLE_LINK7"/>
      <w:bookmarkStart w:id="8" w:name="OLE_LINK8"/>
      <w:r>
        <w:rPr>
          <w:bCs/>
        </w:rPr>
        <w:t>Reformulate the problem so that it is standard format.</w:t>
      </w:r>
    </w:p>
    <w:bookmarkEnd w:id="5"/>
    <w:bookmarkEnd w:id="6"/>
    <w:p w:rsidR="00F127F5" w:rsidRPr="00B24255" w:rsidRDefault="00F127F5" w:rsidP="00F127F5">
      <w:pPr>
        <w:numPr>
          <w:ilvl w:val="0"/>
          <w:numId w:val="28"/>
        </w:numPr>
        <w:tabs>
          <w:tab w:val="right" w:pos="990"/>
          <w:tab w:val="right" w:pos="9106"/>
        </w:tabs>
        <w:ind w:left="990" w:right="-36"/>
        <w:rPr>
          <w:b/>
        </w:rPr>
      </w:pPr>
      <w:r>
        <w:rPr>
          <w:bCs/>
        </w:rPr>
        <w:t>Reformulate the problem so that it is canonical format.</w:t>
      </w:r>
    </w:p>
    <w:bookmarkEnd w:id="7"/>
    <w:bookmarkEnd w:id="8"/>
    <w:p w:rsidR="00F127F5" w:rsidRPr="00B24255" w:rsidRDefault="00F127F5" w:rsidP="00F127F5">
      <w:pPr>
        <w:numPr>
          <w:ilvl w:val="0"/>
          <w:numId w:val="28"/>
        </w:numPr>
        <w:tabs>
          <w:tab w:val="right" w:pos="990"/>
          <w:tab w:val="right" w:pos="9106"/>
        </w:tabs>
        <w:ind w:left="990" w:right="-36"/>
        <w:rPr>
          <w:b/>
        </w:rPr>
      </w:pPr>
      <w:r>
        <w:rPr>
          <w:bCs/>
        </w:rPr>
        <w:t>Convert the problem into a maximization problem.</w:t>
      </w:r>
    </w:p>
    <w:p w:rsidR="00F127F5" w:rsidRPr="00A00447" w:rsidRDefault="00F127F5" w:rsidP="00F127F5">
      <w:pPr>
        <w:spacing w:line="360" w:lineRule="auto"/>
        <w:ind w:left="360"/>
        <w:jc w:val="both"/>
        <w:rPr>
          <w:sz w:val="22"/>
          <w:szCs w:val="22"/>
        </w:rPr>
      </w:pPr>
    </w:p>
    <w:p w:rsidR="00A00447" w:rsidRPr="00364DAE" w:rsidRDefault="00A00447" w:rsidP="00364DAE">
      <w:pPr>
        <w:ind w:left="360"/>
        <w:rPr>
          <w:color w:val="000000"/>
          <w:sz w:val="22"/>
          <w:szCs w:val="22"/>
          <w:lang w:val="en-GB"/>
        </w:rPr>
      </w:pPr>
    </w:p>
    <w:sectPr w:rsidR="00A00447" w:rsidRPr="00364DAE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1F0625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089C"/>
    <w:multiLevelType w:val="hybridMultilevel"/>
    <w:tmpl w:val="10828C0E"/>
    <w:lvl w:ilvl="0" w:tplc="EB501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F3C64"/>
    <w:multiLevelType w:val="hybridMultilevel"/>
    <w:tmpl w:val="B2D8AC5A"/>
    <w:lvl w:ilvl="0" w:tplc="9B1C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9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96599"/>
    <w:multiLevelType w:val="hybridMultilevel"/>
    <w:tmpl w:val="176CD4F0"/>
    <w:lvl w:ilvl="0" w:tplc="E17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26"/>
  </w:num>
  <w:num w:numId="8">
    <w:abstractNumId w:val="0"/>
  </w:num>
  <w:num w:numId="9">
    <w:abstractNumId w:val="17"/>
  </w:num>
  <w:num w:numId="10">
    <w:abstractNumId w:val="2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7"/>
  </w:num>
  <w:num w:numId="15">
    <w:abstractNumId w:val="19"/>
  </w:num>
  <w:num w:numId="16">
    <w:abstractNumId w:val="25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22"/>
  </w:num>
  <w:num w:numId="22">
    <w:abstractNumId w:val="28"/>
  </w:num>
  <w:num w:numId="23">
    <w:abstractNumId w:val="15"/>
  </w:num>
  <w:num w:numId="24">
    <w:abstractNumId w:val="1"/>
  </w:num>
  <w:num w:numId="25">
    <w:abstractNumId w:val="12"/>
  </w:num>
  <w:num w:numId="26">
    <w:abstractNumId w:val="23"/>
  </w:num>
  <w:num w:numId="27">
    <w:abstractNumId w:val="9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D494F"/>
    <w:rsid w:val="000E1079"/>
    <w:rsid w:val="000E6BA3"/>
    <w:rsid w:val="00113404"/>
    <w:rsid w:val="00120B1D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E96"/>
    <w:rsid w:val="0032145D"/>
    <w:rsid w:val="00327EED"/>
    <w:rsid w:val="00331A4A"/>
    <w:rsid w:val="00364DAE"/>
    <w:rsid w:val="00387A0F"/>
    <w:rsid w:val="0039544D"/>
    <w:rsid w:val="00395AE2"/>
    <w:rsid w:val="003B0E56"/>
    <w:rsid w:val="003B44BC"/>
    <w:rsid w:val="003E6070"/>
    <w:rsid w:val="003F1631"/>
    <w:rsid w:val="003F76D1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501A8F"/>
    <w:rsid w:val="005160A5"/>
    <w:rsid w:val="00533FA9"/>
    <w:rsid w:val="005409D2"/>
    <w:rsid w:val="0054690A"/>
    <w:rsid w:val="005833A6"/>
    <w:rsid w:val="005A1AAD"/>
    <w:rsid w:val="005D1D20"/>
    <w:rsid w:val="005D59F3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B20B2"/>
    <w:rsid w:val="007C5234"/>
    <w:rsid w:val="007F0A72"/>
    <w:rsid w:val="007F40B5"/>
    <w:rsid w:val="007F6285"/>
    <w:rsid w:val="0080555A"/>
    <w:rsid w:val="008121F3"/>
    <w:rsid w:val="00840593"/>
    <w:rsid w:val="00855DC5"/>
    <w:rsid w:val="008745D2"/>
    <w:rsid w:val="0088564E"/>
    <w:rsid w:val="008864B6"/>
    <w:rsid w:val="008B782B"/>
    <w:rsid w:val="008C6FF1"/>
    <w:rsid w:val="00914EC4"/>
    <w:rsid w:val="009253B9"/>
    <w:rsid w:val="0093213A"/>
    <w:rsid w:val="00945F10"/>
    <w:rsid w:val="00971EE5"/>
    <w:rsid w:val="009A2CA5"/>
    <w:rsid w:val="009A7D1F"/>
    <w:rsid w:val="009B3DF0"/>
    <w:rsid w:val="009B6178"/>
    <w:rsid w:val="009D4008"/>
    <w:rsid w:val="009E4A1B"/>
    <w:rsid w:val="009F0162"/>
    <w:rsid w:val="00A00447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461A2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CF7BF0"/>
    <w:rsid w:val="00D01EB4"/>
    <w:rsid w:val="00D061F4"/>
    <w:rsid w:val="00D20E36"/>
    <w:rsid w:val="00D560B1"/>
    <w:rsid w:val="00D655D6"/>
    <w:rsid w:val="00D70DE5"/>
    <w:rsid w:val="00D75DBF"/>
    <w:rsid w:val="00D86288"/>
    <w:rsid w:val="00DA38C1"/>
    <w:rsid w:val="00DC3BE3"/>
    <w:rsid w:val="00DD084D"/>
    <w:rsid w:val="00DD0BE0"/>
    <w:rsid w:val="00DF2B2A"/>
    <w:rsid w:val="00E27FEC"/>
    <w:rsid w:val="00E3125A"/>
    <w:rsid w:val="00E455D6"/>
    <w:rsid w:val="00E5175D"/>
    <w:rsid w:val="00E66223"/>
    <w:rsid w:val="00EB01EE"/>
    <w:rsid w:val="00EC0A4B"/>
    <w:rsid w:val="00EC5DDD"/>
    <w:rsid w:val="00EC7209"/>
    <w:rsid w:val="00EE26DA"/>
    <w:rsid w:val="00EF4B23"/>
    <w:rsid w:val="00F00E2D"/>
    <w:rsid w:val="00F03432"/>
    <w:rsid w:val="00F127F5"/>
    <w:rsid w:val="00F21B72"/>
    <w:rsid w:val="00F30A1C"/>
    <w:rsid w:val="00F62BA6"/>
    <w:rsid w:val="00F719C6"/>
    <w:rsid w:val="00F94EC2"/>
    <w:rsid w:val="00FA66E6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8F69-66C8-4F7B-BD88-36B705A59BA9}"/>
</file>

<file path=customXml/itemProps2.xml><?xml version="1.0" encoding="utf-8"?>
<ds:datastoreItem xmlns:ds="http://schemas.openxmlformats.org/officeDocument/2006/customXml" ds:itemID="{38944416-D154-4BC9-BF61-30759919CAFA}"/>
</file>

<file path=customXml/itemProps3.xml><?xml version="1.0" encoding="utf-8"?>
<ds:datastoreItem xmlns:ds="http://schemas.openxmlformats.org/officeDocument/2006/customXml" ds:itemID="{D70842E3-AFFF-477F-A27E-E856FF1A0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1935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4</cp:revision>
  <cp:lastPrinted>2008-02-21T08:29:00Z</cp:lastPrinted>
  <dcterms:created xsi:type="dcterms:W3CDTF">2015-03-24T14:07:00Z</dcterms:created>
  <dcterms:modified xsi:type="dcterms:W3CDTF">2018-03-05T06:30:00Z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