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E1" w:rsidRDefault="00EF40E1" w:rsidP="003427A3">
      <w:pPr>
        <w:pStyle w:val="Heading2"/>
      </w:pPr>
      <w:proofErr w:type="gramStart"/>
      <w:r>
        <w:t>LAB 2.</w:t>
      </w:r>
      <w:proofErr w:type="gramEnd"/>
      <w:r>
        <w:t xml:space="preserve"> Use of system timer </w:t>
      </w:r>
      <w:r w:rsidR="003427A3">
        <w:t>events</w:t>
      </w:r>
      <w:r>
        <w:t xml:space="preserve"> and dynamic images (Weeks of </w:t>
      </w:r>
      <w:r>
        <w:t>October</w:t>
      </w:r>
      <w:r>
        <w:t xml:space="preserve"> 2</w:t>
      </w:r>
      <w:r>
        <w:t>3</w:t>
      </w:r>
      <w:r w:rsidR="003427A3">
        <w:t xml:space="preserve">, 2023 - </w:t>
      </w:r>
      <w:r>
        <w:t>Decembe</w:t>
      </w:r>
      <w:r w:rsidR="003427A3">
        <w:t>r</w:t>
      </w:r>
      <w:r>
        <w:t xml:space="preserve"> 4</w:t>
      </w:r>
      <w:r>
        <w:t>, 20</w:t>
      </w:r>
      <w:r>
        <w:t>23</w:t>
      </w:r>
      <w:r>
        <w:t>)</w:t>
      </w:r>
    </w:p>
    <w:p w:rsidR="00EF40E1" w:rsidRDefault="00EF40E1" w:rsidP="00EF40E1">
      <w:pPr>
        <w:pStyle w:val="Heading2"/>
      </w:pPr>
      <w:r>
        <w:t>Task</w:t>
      </w:r>
    </w:p>
    <w:p w:rsidR="00EF40E1" w:rsidRDefault="00EF40E1" w:rsidP="003272EA">
      <w:pPr>
        <w:pStyle w:val="NormalWeb"/>
        <w:jc w:val="both"/>
      </w:pPr>
      <w:r>
        <w:t>This Lab is a continuation of Lab 1. You are to model damped harmonic motion (DHM) and refresh image of oscillating spring each 0.1 second. Appearance of oscillating spring should be similar to shown in Figure 1</w:t>
      </w:r>
      <w:r w:rsidR="006B793F">
        <w:t xml:space="preserve"> at the end of this file</w:t>
      </w:r>
      <w:r>
        <w:t xml:space="preserve"> (Figure 14-10 in </w:t>
      </w:r>
      <w:proofErr w:type="spellStart"/>
      <w:r>
        <w:t>Giancoli’s</w:t>
      </w:r>
      <w:proofErr w:type="spellEnd"/>
      <w:r>
        <w:t xml:space="preserve"> Textbook</w:t>
      </w:r>
      <w:r w:rsidR="00996C29">
        <w:t xml:space="preserve"> </w:t>
      </w:r>
      <w:hyperlink r:id="rId6" w:history="1">
        <w:r w:rsidR="00996C29">
          <w:rPr>
            <w:rStyle w:val="Hyperlink"/>
          </w:rPr>
          <w:t xml:space="preserve">(link to </w:t>
        </w:r>
        <w:proofErr w:type="spellStart"/>
        <w:r w:rsidR="00996C29">
          <w:rPr>
            <w:rStyle w:val="Hyperlink"/>
          </w:rPr>
          <w:t>Giancol</w:t>
        </w:r>
        <w:r w:rsidR="00996C29" w:rsidRPr="00996C29">
          <w:rPr>
            <w:rStyle w:val="Hyperlink"/>
          </w:rPr>
          <w:t>i</w:t>
        </w:r>
        <w:proofErr w:type="spellEnd"/>
        <w:r w:rsidR="00996C29" w:rsidRPr="00996C29">
          <w:rPr>
            <w:rStyle w:val="Hyperlink"/>
          </w:rPr>
          <w:t>)</w:t>
        </w:r>
      </w:hyperlink>
      <w:r w:rsidR="00996C29">
        <w:t xml:space="preserve"> </w:t>
      </w:r>
      <w:r>
        <w:t xml:space="preserve">). Model of DHM is just the same as considered in Lab 1 (see provided files Giancoli374-376.tif, taken from D.S. </w:t>
      </w:r>
      <w:proofErr w:type="spellStart"/>
      <w:r>
        <w:t>Giancoli</w:t>
      </w:r>
      <w:proofErr w:type="spellEnd"/>
      <w:r>
        <w:t xml:space="preserve">, Physics for Scientists &amp; Engineers, Prentice Hall, 2000, ISBN 0-13-243106-8. SHM there stands for Simple Harmonic Motion without friction (damping)). The time should be counted using timer ticks (interruptions). Interface should provide ability to vary: spring constant </w:t>
      </w:r>
      <w:r w:rsidRPr="00E652B7">
        <w:rPr>
          <w:i/>
        </w:rPr>
        <w:t>k</w:t>
      </w:r>
      <w:r>
        <w:rPr>
          <w:i/>
        </w:rPr>
        <w:t xml:space="preserve"> (N/m)</w:t>
      </w:r>
      <w:r>
        <w:t xml:space="preserve">, spring mass m (kg), initial displacement </w:t>
      </w:r>
      <w:r w:rsidRPr="0056606F">
        <w:rPr>
          <w:position w:val="-10"/>
        </w:rPr>
        <w:object w:dxaOrig="4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5.8pt" o:ole="">
            <v:imagedata r:id="rId7" o:title=""/>
          </v:shape>
          <o:OLEObject Type="Embed" ProgID="Equation.3" ShapeID="_x0000_i1025" DrawAspect="Content" ObjectID="_1759508957" r:id="rId8"/>
        </w:object>
      </w:r>
      <w:r>
        <w:t xml:space="preserve">(m) and initial velocity </w:t>
      </w:r>
      <w:r w:rsidRPr="0056606F">
        <w:rPr>
          <w:position w:val="-24"/>
        </w:rPr>
        <w:object w:dxaOrig="639" w:dyaOrig="620">
          <v:shape id="_x0000_i1026" type="#_x0000_t75" style="width:32.05pt;height:30.85pt" o:ole="">
            <v:imagedata r:id="rId9" o:title=""/>
          </v:shape>
          <o:OLEObject Type="Embed" ProgID="Equation.3" ShapeID="_x0000_i1026" DrawAspect="Content" ObjectID="_1759508958" r:id="rId10"/>
        </w:object>
      </w:r>
      <w:r>
        <w:t xml:space="preserve">(m/s), simulation time </w:t>
      </w:r>
      <w:proofErr w:type="spellStart"/>
      <w:r>
        <w:t>Tmax</w:t>
      </w:r>
      <w:proofErr w:type="spellEnd"/>
      <w:r>
        <w:t xml:space="preserve"> (s), time step </w:t>
      </w:r>
      <w:r w:rsidRPr="00391227">
        <w:rPr>
          <w:position w:val="-6"/>
        </w:rPr>
        <w:object w:dxaOrig="300" w:dyaOrig="279">
          <v:shape id="_x0000_i1027" type="#_x0000_t75" style="width:15.05pt;height:13.85pt" o:ole="">
            <v:imagedata r:id="rId11" o:title=""/>
          </v:shape>
          <o:OLEObject Type="Embed" ProgID="Equation.3" ShapeID="_x0000_i1027" DrawAspect="Content" ObjectID="_1759508959" r:id="rId12"/>
        </w:object>
      </w:r>
      <w:r>
        <w:t xml:space="preserve"> (s) for numerical calculations. Use for simulations Eule</w:t>
      </w:r>
      <w:r>
        <w:t>r and</w:t>
      </w:r>
      <w:r>
        <w:t xml:space="preserve"> </w:t>
      </w:r>
      <w:proofErr w:type="spellStart"/>
      <w:r>
        <w:t>Runge-Kutta</w:t>
      </w:r>
      <w:proofErr w:type="spellEnd"/>
      <w:r>
        <w:t xml:space="preserve"> method (</w:t>
      </w:r>
      <w:r>
        <w:t>two user options</w:t>
      </w:r>
      <w:r>
        <w:t xml:space="preserve">). </w:t>
      </w:r>
      <w:r w:rsidR="00996C29">
        <w:t xml:space="preserve">Use also </w:t>
      </w:r>
      <w:r w:rsidR="003272EA">
        <w:t>an</w:t>
      </w:r>
      <w:r w:rsidR="00996C29">
        <w:t xml:space="preserve"> exact analytical solution given b</w:t>
      </w:r>
      <w:r w:rsidR="003272EA">
        <w:t>y</w:t>
      </w:r>
      <w:r w:rsidR="00996C29">
        <w:t xml:space="preserve"> formula (14-16) from the </w:t>
      </w:r>
      <w:proofErr w:type="spellStart"/>
      <w:r w:rsidR="00996C29">
        <w:t>Giancoli</w:t>
      </w:r>
      <w:proofErr w:type="spellEnd"/>
      <w:r w:rsidR="00996C29">
        <w:t xml:space="preserve"> textbook </w:t>
      </w:r>
      <w:hyperlink r:id="rId13" w:history="1">
        <w:r w:rsidR="00996C29">
          <w:rPr>
            <w:rStyle w:val="Hyperlink"/>
          </w:rPr>
          <w:t xml:space="preserve">(link to </w:t>
        </w:r>
        <w:proofErr w:type="spellStart"/>
        <w:r w:rsidR="00996C29">
          <w:rPr>
            <w:rStyle w:val="Hyperlink"/>
          </w:rPr>
          <w:t>Giancol</w:t>
        </w:r>
        <w:r w:rsidR="00996C29" w:rsidRPr="00996C29">
          <w:rPr>
            <w:rStyle w:val="Hyperlink"/>
          </w:rPr>
          <w:t>i</w:t>
        </w:r>
        <w:proofErr w:type="spellEnd"/>
        <w:r w:rsidR="00996C29" w:rsidRPr="00996C29">
          <w:rPr>
            <w:rStyle w:val="Hyperlink"/>
          </w:rPr>
          <w:t>)</w:t>
        </w:r>
      </w:hyperlink>
      <w:r w:rsidR="003272EA">
        <w:t xml:space="preserve"> as the 3</w:t>
      </w:r>
      <w:r w:rsidR="003272EA" w:rsidRPr="003272EA">
        <w:rPr>
          <w:vertAlign w:val="superscript"/>
        </w:rPr>
        <w:t>rd</w:t>
      </w:r>
      <w:r w:rsidR="003272EA">
        <w:t xml:space="preserve"> user option. </w:t>
      </w:r>
      <w:r w:rsidR="00996C29">
        <w:t xml:space="preserve"> </w:t>
      </w:r>
      <w:r>
        <w:t xml:space="preserve">In addition to showing oscillating spring, show synchronously also graphics of </w:t>
      </w:r>
      <w:r w:rsidRPr="0056606F">
        <w:rPr>
          <w:position w:val="-24"/>
        </w:rPr>
        <w:object w:dxaOrig="1040" w:dyaOrig="620">
          <v:shape id="_x0000_i1028" type="#_x0000_t75" style="width:51.8pt;height:30.85pt" o:ole="">
            <v:imagedata r:id="rId14" o:title=""/>
          </v:shape>
          <o:OLEObject Type="Embed" ProgID="Equation.3" ShapeID="_x0000_i1028" DrawAspect="Content" ObjectID="_1759508960" r:id="rId15"/>
        </w:object>
      </w:r>
      <w:r>
        <w:t xml:space="preserve">(show them by different colors), similar to drawn in Lab 1 (see also Figures 14-19, 14-20 from </w:t>
      </w:r>
      <w:proofErr w:type="spellStart"/>
      <w:r>
        <w:t>Giancoli’s</w:t>
      </w:r>
      <w:proofErr w:type="spellEnd"/>
      <w:r>
        <w:t xml:space="preserve"> Textbook in the provided files Giancoli374-376.tif</w:t>
      </w:r>
      <w:r w:rsidR="00996C29">
        <w:t xml:space="preserve"> </w:t>
      </w:r>
      <w:hyperlink r:id="rId16" w:history="1">
        <w:r w:rsidR="00996C29">
          <w:rPr>
            <w:rStyle w:val="Hyperlink"/>
          </w:rPr>
          <w:t xml:space="preserve">(link to </w:t>
        </w:r>
        <w:proofErr w:type="spellStart"/>
        <w:r w:rsidR="00996C29">
          <w:rPr>
            <w:rStyle w:val="Hyperlink"/>
          </w:rPr>
          <w:t>Giancol</w:t>
        </w:r>
        <w:r w:rsidR="00996C29" w:rsidRPr="00996C29">
          <w:rPr>
            <w:rStyle w:val="Hyperlink"/>
          </w:rPr>
          <w:t>i</w:t>
        </w:r>
        <w:proofErr w:type="spellEnd"/>
        <w:r w:rsidR="00996C29" w:rsidRPr="00996C29">
          <w:rPr>
            <w:rStyle w:val="Hyperlink"/>
          </w:rPr>
          <w:t>)</w:t>
        </w:r>
      </w:hyperlink>
      <w:r>
        <w:t>), and respective numerical values.</w:t>
      </w:r>
    </w:p>
    <w:p w:rsidR="00EF40E1" w:rsidRDefault="00EF40E1" w:rsidP="002F6017">
      <w:pPr>
        <w:rPr>
          <w:lang w:val="en-US"/>
        </w:rPr>
      </w:pPr>
      <w:r w:rsidRPr="003427A3">
        <w:rPr>
          <w:b/>
          <w:bCs/>
          <w:lang w:val="en-US"/>
        </w:rPr>
        <w:t>What you are to know</w:t>
      </w:r>
      <w:r w:rsidR="003427A3">
        <w:rPr>
          <w:b/>
          <w:bCs/>
          <w:lang w:val="en-US"/>
        </w:rPr>
        <w:t xml:space="preserve">: </w:t>
      </w:r>
      <w:r w:rsidRPr="003427A3">
        <w:rPr>
          <w:lang w:val="en-US"/>
        </w:rPr>
        <w:t xml:space="preserve">You are to know </w:t>
      </w:r>
      <w:r w:rsidRPr="003427A3">
        <w:rPr>
          <w:lang w:val="en-US"/>
        </w:rPr>
        <w:t xml:space="preserve">timer events </w:t>
      </w:r>
      <w:r w:rsidRPr="003427A3">
        <w:rPr>
          <w:lang w:val="en-US"/>
        </w:rPr>
        <w:t xml:space="preserve">handling. </w:t>
      </w:r>
      <w:r w:rsidRPr="00996C29">
        <w:rPr>
          <w:lang w:val="en-US"/>
        </w:rPr>
        <w:t xml:space="preserve">Sample files for working with timers are provided for Visual Studio </w:t>
      </w:r>
      <w:proofErr w:type="spellStart"/>
      <w:r w:rsidRPr="00996C29">
        <w:rPr>
          <w:lang w:val="en-US"/>
        </w:rPr>
        <w:t>c++</w:t>
      </w:r>
      <w:proofErr w:type="spellEnd"/>
      <w:r w:rsidRPr="00996C29">
        <w:rPr>
          <w:lang w:val="en-US"/>
        </w:rPr>
        <w:t xml:space="preserve"> </w:t>
      </w:r>
      <w:hyperlink r:id="rId17" w:history="1">
        <w:r w:rsidR="00996C29" w:rsidRPr="00996C29">
          <w:rPr>
            <w:rStyle w:val="Hyperlink"/>
            <w:lang w:val="en-US"/>
          </w:rPr>
          <w:t xml:space="preserve">(link to </w:t>
        </w:r>
        <w:proofErr w:type="spellStart"/>
        <w:r w:rsidR="00996C29" w:rsidRPr="00996C29">
          <w:rPr>
            <w:rStyle w:val="Hyperlink"/>
            <w:lang w:val="en-US"/>
          </w:rPr>
          <w:t>c++</w:t>
        </w:r>
        <w:proofErr w:type="spellEnd"/>
        <w:r w:rsidR="00996C29" w:rsidRPr="00996C29">
          <w:rPr>
            <w:rStyle w:val="Hyperlink"/>
            <w:lang w:val="en-US"/>
          </w:rPr>
          <w:t>)</w:t>
        </w:r>
      </w:hyperlink>
      <w:r w:rsidR="00996C29">
        <w:rPr>
          <w:lang w:val="en-US"/>
        </w:rPr>
        <w:t xml:space="preserve"> </w:t>
      </w:r>
      <w:r w:rsidR="002F6017">
        <w:rPr>
          <w:lang w:val="en-US"/>
        </w:rPr>
        <w:t xml:space="preserve">by </w:t>
      </w:r>
      <w:r w:rsidR="002F6017" w:rsidRPr="002F6017">
        <w:rPr>
          <w:lang w:val="en-US"/>
        </w:rPr>
        <w:t xml:space="preserve">Max </w:t>
      </w:r>
      <w:proofErr w:type="spellStart"/>
      <w:r w:rsidR="002F6017" w:rsidRPr="002F6017">
        <w:rPr>
          <w:lang w:val="en-US"/>
        </w:rPr>
        <w:t>Gurdziel</w:t>
      </w:r>
      <w:proofErr w:type="spellEnd"/>
      <w:r w:rsidR="002F6017">
        <w:rPr>
          <w:lang w:val="en-US"/>
        </w:rPr>
        <w:t xml:space="preserve"> </w:t>
      </w:r>
      <w:r w:rsidRPr="00996C29">
        <w:rPr>
          <w:lang w:val="en-US"/>
        </w:rPr>
        <w:t>and c#</w:t>
      </w:r>
      <w:r w:rsidR="00996C29">
        <w:rPr>
          <w:lang w:val="en-US"/>
        </w:rPr>
        <w:t xml:space="preserve"> </w:t>
      </w:r>
      <w:hyperlink r:id="rId18" w:history="1">
        <w:r w:rsidR="00996C29" w:rsidRPr="00996C29">
          <w:rPr>
            <w:rStyle w:val="Hyperlink"/>
            <w:lang w:val="en-US"/>
          </w:rPr>
          <w:t>(link to c#)</w:t>
        </w:r>
      </w:hyperlink>
      <w:r w:rsidR="002F6017">
        <w:rPr>
          <w:lang w:val="en-US"/>
        </w:rPr>
        <w:t xml:space="preserve"> borrowed from </w:t>
      </w:r>
      <w:hyperlink r:id="rId19" w:history="1">
        <w:r w:rsidR="002F6017" w:rsidRPr="002F6017">
          <w:rPr>
            <w:rStyle w:val="Hyperlink"/>
            <w:lang w:val="en-US"/>
          </w:rPr>
          <w:t>Microsoft</w:t>
        </w:r>
      </w:hyperlink>
      <w:r w:rsidR="002F6017">
        <w:rPr>
          <w:lang w:val="en-US"/>
        </w:rPr>
        <w:t>.</w:t>
      </w:r>
      <w:bookmarkStart w:id="0" w:name="_GoBack"/>
      <w:bookmarkEnd w:id="0"/>
    </w:p>
    <w:p w:rsidR="003427A3" w:rsidRPr="003427A3" w:rsidRDefault="003427A3" w:rsidP="003427A3">
      <w:pPr>
        <w:rPr>
          <w:lang w:val="en-US"/>
        </w:rPr>
      </w:pPr>
    </w:p>
    <w:p w:rsidR="00EF40E1" w:rsidRPr="00996C29" w:rsidRDefault="00EF40E1" w:rsidP="0016302B">
      <w:pPr>
        <w:rPr>
          <w:lang w:val="en-US"/>
        </w:rPr>
      </w:pPr>
      <w:r w:rsidRPr="00996C29">
        <w:rPr>
          <w:b/>
          <w:bCs/>
          <w:lang w:val="en-US"/>
        </w:rPr>
        <w:t>Due:</w:t>
      </w:r>
      <w:r w:rsidRPr="00996C29">
        <w:rPr>
          <w:lang w:val="en-US"/>
        </w:rPr>
        <w:t xml:space="preserve"> Hand in printed report with task formulation, description of algorithm, description of program implementation, screenshots with output graphics, and source codes to Lab Coordinator  </w:t>
      </w:r>
      <w:hyperlink r:id="rId20" w:tgtFrame="_blank" w:history="1">
        <w:r w:rsidRPr="00996C29">
          <w:rPr>
            <w:lang w:val="en-US"/>
          </w:rPr>
          <w:t>LEILA MOHAMMADIAN VAIGHAN</w:t>
        </w:r>
      </w:hyperlink>
      <w:r w:rsidR="0016302B">
        <w:rPr>
          <w:lang w:val="en-US"/>
        </w:rPr>
        <w:t xml:space="preserve"> </w:t>
      </w:r>
      <w:r w:rsidRPr="00996C29">
        <w:rPr>
          <w:lang w:val="en-US"/>
        </w:rPr>
        <w:t>and upload zip-file named “CMPE443 Fall2023 Lab2 StTeamNames.zip” to Teams assignment (to be defined later) by 07.12.2023, 16.30.</w:t>
      </w:r>
      <w:r w:rsidRPr="00996C29">
        <w:rPr>
          <w:b/>
          <w:bCs/>
          <w:lang w:val="en-US"/>
        </w:rPr>
        <w:t xml:space="preserve"> </w:t>
      </w:r>
    </w:p>
    <w:p w:rsidR="00EF40E1" w:rsidRDefault="00EF40E1" w:rsidP="00EF40E1">
      <w:pPr>
        <w:pStyle w:val="NormalWeb"/>
      </w:pPr>
      <w:r w:rsidRPr="003427A3">
        <w:rPr>
          <w:b/>
          <w:bCs/>
        </w:rPr>
        <w:t>Grading Policy:</w:t>
      </w:r>
      <w:r>
        <w:t xml:space="preserve"> 40% report and 60% explanations</w:t>
      </w:r>
    </w:p>
    <w:p w:rsidR="00EF40E1" w:rsidRDefault="00EF40E1" w:rsidP="00EF40E1">
      <w:pPr>
        <w:pStyle w:val="NormalWeb"/>
        <w:ind w:left="360"/>
      </w:pPr>
      <w:r>
        <w:rPr>
          <w:noProof/>
          <w:lang w:bidi="he-IL"/>
        </w:rPr>
        <w:lastRenderedPageBreak/>
        <w:drawing>
          <wp:inline distT="0" distB="0" distL="0" distR="0">
            <wp:extent cx="2145030" cy="348678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5030" cy="3486785"/>
                    </a:xfrm>
                    <a:prstGeom prst="rect">
                      <a:avLst/>
                    </a:prstGeom>
                    <a:noFill/>
                    <a:ln>
                      <a:noFill/>
                    </a:ln>
                  </pic:spPr>
                </pic:pic>
              </a:graphicData>
            </a:graphic>
          </wp:inline>
        </w:drawing>
      </w:r>
    </w:p>
    <w:p w:rsidR="00EF40E1" w:rsidRDefault="00EF40E1" w:rsidP="00EF40E1">
      <w:pPr>
        <w:pStyle w:val="NormalWeb"/>
        <w:ind w:left="360"/>
      </w:pPr>
      <w:proofErr w:type="gramStart"/>
      <w:r>
        <w:t>Figure 1.</w:t>
      </w:r>
      <w:proofErr w:type="gramEnd"/>
      <w:r>
        <w:t xml:space="preserve"> Spring oscillations</w:t>
      </w:r>
    </w:p>
    <w:p w:rsidR="00EF40E1" w:rsidRPr="007B2A2F" w:rsidRDefault="00EF40E1" w:rsidP="00EF40E1">
      <w:pPr>
        <w:rPr>
          <w:lang w:val="en-US"/>
        </w:rPr>
      </w:pPr>
    </w:p>
    <w:p w:rsidR="00FF254E" w:rsidRDefault="00FF254E"/>
    <w:sectPr w:rsidR="00FF25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E1"/>
    <w:rsid w:val="00097F1B"/>
    <w:rsid w:val="000C56F5"/>
    <w:rsid w:val="001440BD"/>
    <w:rsid w:val="0016302B"/>
    <w:rsid w:val="00166A78"/>
    <w:rsid w:val="00193218"/>
    <w:rsid w:val="00227457"/>
    <w:rsid w:val="002A419A"/>
    <w:rsid w:val="002F6017"/>
    <w:rsid w:val="003272EA"/>
    <w:rsid w:val="003427A3"/>
    <w:rsid w:val="00390650"/>
    <w:rsid w:val="003D4081"/>
    <w:rsid w:val="003F1B46"/>
    <w:rsid w:val="003F33A8"/>
    <w:rsid w:val="004513BB"/>
    <w:rsid w:val="0047771F"/>
    <w:rsid w:val="005225CB"/>
    <w:rsid w:val="0054102C"/>
    <w:rsid w:val="00550B2A"/>
    <w:rsid w:val="00551EA4"/>
    <w:rsid w:val="00591C69"/>
    <w:rsid w:val="005A23DC"/>
    <w:rsid w:val="005C3A23"/>
    <w:rsid w:val="005E19DF"/>
    <w:rsid w:val="0061403A"/>
    <w:rsid w:val="00653B0C"/>
    <w:rsid w:val="006B3543"/>
    <w:rsid w:val="006B793F"/>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96C29"/>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86D52"/>
    <w:rsid w:val="00E96737"/>
    <w:rsid w:val="00EB3955"/>
    <w:rsid w:val="00EC0C17"/>
    <w:rsid w:val="00EC7962"/>
    <w:rsid w:val="00EE1862"/>
    <w:rsid w:val="00EF40E1"/>
    <w:rsid w:val="00F33ECD"/>
    <w:rsid w:val="00F629E9"/>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E1"/>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link w:val="Heading2Char"/>
    <w:qFormat/>
    <w:rsid w:val="00EF40E1"/>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40E1"/>
    <w:rPr>
      <w:rFonts w:ascii="Times New Roman" w:eastAsia="Times New Roman" w:hAnsi="Times New Roman" w:cs="Times New Roman"/>
      <w:b/>
      <w:bCs/>
      <w:sz w:val="36"/>
      <w:szCs w:val="36"/>
    </w:rPr>
  </w:style>
  <w:style w:type="paragraph" w:styleId="NormalWeb">
    <w:name w:val="Normal (Web)"/>
    <w:basedOn w:val="Normal"/>
    <w:rsid w:val="00EF40E1"/>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EF40E1"/>
    <w:rPr>
      <w:rFonts w:ascii="Tahoma" w:hAnsi="Tahoma" w:cs="Tahoma"/>
      <w:sz w:val="16"/>
      <w:szCs w:val="16"/>
    </w:rPr>
  </w:style>
  <w:style w:type="character" w:customStyle="1" w:styleId="BalloonTextChar">
    <w:name w:val="Balloon Text Char"/>
    <w:basedOn w:val="DefaultParagraphFont"/>
    <w:link w:val="BalloonText"/>
    <w:uiPriority w:val="99"/>
    <w:semiHidden/>
    <w:rsid w:val="00EF40E1"/>
    <w:rPr>
      <w:rFonts w:ascii="Tahoma" w:eastAsia="Times New Roman" w:hAnsi="Tahoma" w:cs="Tahoma"/>
      <w:sz w:val="16"/>
      <w:szCs w:val="16"/>
      <w:lang w:val="ru-RU" w:eastAsia="ru-RU"/>
    </w:rPr>
  </w:style>
  <w:style w:type="character" w:styleId="Hyperlink">
    <w:name w:val="Hyperlink"/>
    <w:basedOn w:val="DefaultParagraphFont"/>
    <w:uiPriority w:val="99"/>
    <w:unhideWhenUsed/>
    <w:rsid w:val="00EF40E1"/>
    <w:rPr>
      <w:color w:val="0000FF"/>
      <w:u w:val="single"/>
    </w:rPr>
  </w:style>
  <w:style w:type="character" w:styleId="FollowedHyperlink">
    <w:name w:val="FollowedHyperlink"/>
    <w:basedOn w:val="DefaultParagraphFont"/>
    <w:uiPriority w:val="99"/>
    <w:semiHidden/>
    <w:unhideWhenUsed/>
    <w:rsid w:val="002F60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E1"/>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link w:val="Heading2Char"/>
    <w:qFormat/>
    <w:rsid w:val="00EF40E1"/>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40E1"/>
    <w:rPr>
      <w:rFonts w:ascii="Times New Roman" w:eastAsia="Times New Roman" w:hAnsi="Times New Roman" w:cs="Times New Roman"/>
      <w:b/>
      <w:bCs/>
      <w:sz w:val="36"/>
      <w:szCs w:val="36"/>
    </w:rPr>
  </w:style>
  <w:style w:type="paragraph" w:styleId="NormalWeb">
    <w:name w:val="Normal (Web)"/>
    <w:basedOn w:val="Normal"/>
    <w:rsid w:val="00EF40E1"/>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EF40E1"/>
    <w:rPr>
      <w:rFonts w:ascii="Tahoma" w:hAnsi="Tahoma" w:cs="Tahoma"/>
      <w:sz w:val="16"/>
      <w:szCs w:val="16"/>
    </w:rPr>
  </w:style>
  <w:style w:type="character" w:customStyle="1" w:styleId="BalloonTextChar">
    <w:name w:val="Balloon Text Char"/>
    <w:basedOn w:val="DefaultParagraphFont"/>
    <w:link w:val="BalloonText"/>
    <w:uiPriority w:val="99"/>
    <w:semiHidden/>
    <w:rsid w:val="00EF40E1"/>
    <w:rPr>
      <w:rFonts w:ascii="Tahoma" w:eastAsia="Times New Roman" w:hAnsi="Tahoma" w:cs="Tahoma"/>
      <w:sz w:val="16"/>
      <w:szCs w:val="16"/>
      <w:lang w:val="ru-RU" w:eastAsia="ru-RU"/>
    </w:rPr>
  </w:style>
  <w:style w:type="character" w:styleId="Hyperlink">
    <w:name w:val="Hyperlink"/>
    <w:basedOn w:val="DefaultParagraphFont"/>
    <w:uiPriority w:val="99"/>
    <w:unhideWhenUsed/>
    <w:rsid w:val="00EF40E1"/>
    <w:rPr>
      <w:color w:val="0000FF"/>
      <w:u w:val="single"/>
    </w:rPr>
  </w:style>
  <w:style w:type="character" w:styleId="FollowedHyperlink">
    <w:name w:val="FollowedHyperlink"/>
    <w:basedOn w:val="DefaultParagraphFont"/>
    <w:uiPriority w:val="99"/>
    <w:semiHidden/>
    <w:unhideWhenUsed/>
    <w:rsid w:val="002F6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staff.emu.edu.tr/alexanderchefranov/Documents/CMSE443/CMSE443%20Fall%202023/Giancoli.rar" TargetMode="External"/><Relationship Id="rId18" Type="http://schemas.openxmlformats.org/officeDocument/2006/relationships/hyperlink" Target="https://staff.emu.edu.tr/alexanderchefranov/Documents/CMSE443/CMSE443%20Fall%202023/C%23%20Timer%20221012023-1.rar" TargetMode="External"/><Relationship Id="rId26" Type="http://schemas.openxmlformats.org/officeDocument/2006/relationships/customXml" Target="../customXml/item4.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yperlink" Target="https://staff.emu.edu.tr/alexanderchefranov/Documents/CMSE443/CMSE443%20Fall%202023/LRTimer11042020.rar"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staff.emu.edu.tr/alexanderchefranov/Documents/CMSE443/CMSE443%20Fall%202023/Giancoli.rar" TargetMode="External"/><Relationship Id="rId20" Type="http://schemas.openxmlformats.org/officeDocument/2006/relationships/hyperlink" Target="https://cmpe.emu.edu.tr/tr/hakkimizda/personel/personel-detayi?sid=266&amp;n=leila-mohammadian-vaighan" TargetMode="External"/><Relationship Id="rId1" Type="http://schemas.openxmlformats.org/officeDocument/2006/relationships/customXml" Target="../customXml/item1.xml"/><Relationship Id="rId6" Type="http://schemas.openxmlformats.org/officeDocument/2006/relationships/hyperlink" Target="https://staff.emu.edu.tr/alexanderchefranov/Documents/CMSE443/CMSE443%20Fall%202023/Giancoli.rar" TargetMode="External"/><Relationship Id="rId11" Type="http://schemas.openxmlformats.org/officeDocument/2006/relationships/image" Target="media/image3.w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hyperlink" Target="https://learn.microsoft.com/en-us/dotnet/api/system.threading.timer?view=net-7.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ECF0D3-8979-4B2C-A21A-2F11D700EF2C}"/>
</file>

<file path=customXml/itemProps2.xml><?xml version="1.0" encoding="utf-8"?>
<ds:datastoreItem xmlns:ds="http://schemas.openxmlformats.org/officeDocument/2006/customXml" ds:itemID="{C82DEF66-42EB-4CA2-9414-5FAA1510D0D5}"/>
</file>

<file path=customXml/itemProps3.xml><?xml version="1.0" encoding="utf-8"?>
<ds:datastoreItem xmlns:ds="http://schemas.openxmlformats.org/officeDocument/2006/customXml" ds:itemID="{021365D7-AB2C-4439-A2B7-624879E95BA9}"/>
</file>

<file path=customXml/itemProps4.xml><?xml version="1.0" encoding="utf-8"?>
<ds:datastoreItem xmlns:ds="http://schemas.openxmlformats.org/officeDocument/2006/customXml" ds:itemID="{1F9AEC5F-3445-432C-ABC1-C91E3E2355DF}"/>
</file>

<file path=docProps/app.xml><?xml version="1.0" encoding="utf-8"?>
<Properties xmlns="http://schemas.openxmlformats.org/officeDocument/2006/extended-properties" xmlns:vt="http://schemas.openxmlformats.org/officeDocument/2006/docPropsVTypes">
  <Template>Normal</Template>
  <TotalTime>78</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5</cp:revision>
  <dcterms:created xsi:type="dcterms:W3CDTF">2023-10-22T15:25:00Z</dcterms:created>
  <dcterms:modified xsi:type="dcterms:W3CDTF">2023-10-22T16:43:00Z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