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45FF2" w14:textId="77777777" w:rsidR="009F0B81" w:rsidRDefault="000169E9" w:rsidP="000169E9">
      <w:pPr>
        <w:spacing w:before="40" w:after="40" w:line="240" w:lineRule="auto"/>
        <w:jc w:val="center"/>
        <w:rPr>
          <w:rFonts w:eastAsia="Times New Roman" w:cs="Times New Roman"/>
          <w:b/>
          <w:szCs w:val="20"/>
          <w:lang w:eastAsia="tr-TR"/>
        </w:rPr>
      </w:pPr>
      <w:bookmarkStart w:id="0" w:name="OLE_LINK6"/>
      <w:r w:rsidRPr="00301AF2">
        <w:rPr>
          <w:rFonts w:eastAsia="Times New Roman" w:cs="Times New Roman"/>
          <w:b/>
          <w:szCs w:val="20"/>
          <w:lang w:eastAsia="tr-TR"/>
        </w:rPr>
        <w:t>DOĞU AKDENİZ ÜNİVERSİTESİ HUKUK FAKÜLTESİ</w:t>
      </w:r>
      <w:r w:rsidR="001E5D98">
        <w:rPr>
          <w:rFonts w:eastAsia="Times New Roman" w:cs="Times New Roman"/>
          <w:b/>
          <w:szCs w:val="20"/>
          <w:lang w:eastAsia="tr-TR"/>
        </w:rPr>
        <w:t xml:space="preserve"> </w:t>
      </w:r>
    </w:p>
    <w:p w14:paraId="5E21ADF0" w14:textId="77777777" w:rsidR="000169E9" w:rsidRPr="00C073E4" w:rsidRDefault="000169E9" w:rsidP="00460208">
      <w:pPr>
        <w:spacing w:before="40" w:after="40" w:line="240" w:lineRule="auto"/>
        <w:jc w:val="center"/>
        <w:rPr>
          <w:rFonts w:eastAsia="Times New Roman" w:cs="Times New Roman"/>
          <w:b/>
          <w:szCs w:val="20"/>
          <w:lang w:eastAsia="tr-TR"/>
        </w:rPr>
      </w:pPr>
      <w:r w:rsidRPr="00460208">
        <w:rPr>
          <w:rFonts w:eastAsia="Times New Roman" w:cs="Times New Roman"/>
          <w:b/>
          <w:szCs w:val="20"/>
          <w:lang w:eastAsia="tr-TR"/>
        </w:rPr>
        <w:t>HKUK 131 ANAYASA HUKUKU</w:t>
      </w:r>
      <w:r w:rsidR="00460208" w:rsidRPr="00460208">
        <w:rPr>
          <w:rFonts w:eastAsia="Times New Roman" w:cs="Times New Roman"/>
          <w:b/>
          <w:szCs w:val="20"/>
          <w:lang w:eastAsia="tr-TR"/>
        </w:rPr>
        <w:t xml:space="preserve"> I</w:t>
      </w:r>
      <w:r w:rsidR="009F0B81">
        <w:rPr>
          <w:rFonts w:eastAsia="Times New Roman" w:cs="Times New Roman"/>
          <w:b/>
          <w:szCs w:val="20"/>
          <w:lang w:eastAsia="tr-TR"/>
        </w:rPr>
        <w:t xml:space="preserve"> </w:t>
      </w:r>
      <w:r w:rsidRPr="00301AF2">
        <w:rPr>
          <w:rFonts w:eastAsia="Times New Roman" w:cs="Times New Roman"/>
          <w:b/>
          <w:szCs w:val="20"/>
          <w:lang w:eastAsia="tr-TR"/>
        </w:rPr>
        <w:t>DERS İZLEME PROGRAMI</w:t>
      </w:r>
    </w:p>
    <w:tbl>
      <w:tblPr>
        <w:tblpPr w:leftFromText="141" w:rightFromText="141" w:vertAnchor="text"/>
        <w:tblW w:w="0" w:type="auto"/>
        <w:tblCellMar>
          <w:left w:w="0" w:type="dxa"/>
          <w:right w:w="0" w:type="dxa"/>
        </w:tblCellMar>
        <w:tblLook w:val="04A0" w:firstRow="1" w:lastRow="0" w:firstColumn="1" w:lastColumn="0" w:noHBand="0" w:noVBand="1"/>
      </w:tblPr>
      <w:tblGrid>
        <w:gridCol w:w="1524"/>
        <w:gridCol w:w="1841"/>
        <w:gridCol w:w="992"/>
        <w:gridCol w:w="1699"/>
        <w:gridCol w:w="992"/>
        <w:gridCol w:w="3398"/>
      </w:tblGrid>
      <w:tr w:rsidR="00BB1564" w:rsidRPr="00301AF2" w14:paraId="5794CEB4" w14:textId="77777777" w:rsidTr="00655DE6">
        <w:tc>
          <w:tcPr>
            <w:tcW w:w="152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4D1AC706" w14:textId="77777777" w:rsidR="00BB1564" w:rsidRPr="00301AF2" w:rsidRDefault="00BB1564" w:rsidP="00BB1564">
            <w:pPr>
              <w:spacing w:before="40" w:after="40" w:line="240" w:lineRule="auto"/>
              <w:jc w:val="center"/>
              <w:rPr>
                <w:rFonts w:eastAsia="Times New Roman" w:cs="Times New Roman"/>
                <w:szCs w:val="20"/>
                <w:lang w:eastAsia="tr-TR"/>
              </w:rPr>
            </w:pPr>
            <w:r w:rsidRPr="00301AF2">
              <w:rPr>
                <w:rFonts w:eastAsia="Times New Roman" w:cs="Times New Roman"/>
                <w:b/>
                <w:bCs/>
                <w:szCs w:val="20"/>
                <w:lang w:eastAsia="tr-TR"/>
              </w:rPr>
              <w:t>Ders Kodu</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7520E2B" w14:textId="77777777" w:rsidR="00BB1564" w:rsidRPr="00301AF2" w:rsidRDefault="00BB1564" w:rsidP="00BB1564">
            <w:pPr>
              <w:spacing w:before="40" w:after="40" w:line="240" w:lineRule="auto"/>
              <w:jc w:val="both"/>
              <w:rPr>
                <w:rFonts w:eastAsia="Times New Roman" w:cs="Times New Roman"/>
                <w:szCs w:val="20"/>
                <w:lang w:eastAsia="tr-TR"/>
              </w:rPr>
            </w:pPr>
            <w:r w:rsidRPr="00301AF2">
              <w:rPr>
                <w:rFonts w:eastAsia="Times New Roman" w:cs="Times New Roman"/>
                <w:szCs w:val="20"/>
                <w:lang w:eastAsia="tr-TR"/>
              </w:rPr>
              <w:t>HKUK 131</w:t>
            </w:r>
          </w:p>
        </w:tc>
        <w:tc>
          <w:tcPr>
            <w:tcW w:w="99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41F64B0F" w14:textId="77777777" w:rsidR="00BB1564" w:rsidRPr="00301AF2" w:rsidRDefault="00BB1564" w:rsidP="00BB1564">
            <w:pPr>
              <w:spacing w:before="40" w:after="40" w:line="240" w:lineRule="auto"/>
              <w:jc w:val="both"/>
              <w:rPr>
                <w:rFonts w:eastAsia="Times New Roman" w:cs="Times New Roman"/>
                <w:szCs w:val="20"/>
                <w:lang w:eastAsia="tr-TR"/>
              </w:rPr>
            </w:pPr>
            <w:r w:rsidRPr="00301AF2">
              <w:rPr>
                <w:rFonts w:eastAsia="Times New Roman" w:cs="Times New Roman"/>
                <w:b/>
                <w:bCs/>
                <w:szCs w:val="20"/>
                <w:lang w:eastAsia="tr-TR"/>
              </w:rPr>
              <w:t>Dönem</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0AA4436" w14:textId="64085025" w:rsidR="00BB1564" w:rsidRPr="00301AF2" w:rsidRDefault="00DB3E30" w:rsidP="00DC02A4">
            <w:pPr>
              <w:spacing w:before="40" w:after="40" w:line="240" w:lineRule="auto"/>
              <w:jc w:val="both"/>
              <w:rPr>
                <w:rFonts w:eastAsia="Times New Roman" w:cs="Times New Roman"/>
                <w:szCs w:val="20"/>
                <w:lang w:eastAsia="tr-TR"/>
              </w:rPr>
            </w:pPr>
            <w:r>
              <w:rPr>
                <w:rFonts w:eastAsia="Times New Roman" w:cs="Times New Roman"/>
                <w:szCs w:val="20"/>
                <w:lang w:eastAsia="tr-TR"/>
              </w:rPr>
              <w:t> 202</w:t>
            </w:r>
            <w:r w:rsidR="00F54279">
              <w:rPr>
                <w:rFonts w:eastAsia="Times New Roman" w:cs="Times New Roman"/>
                <w:szCs w:val="20"/>
                <w:lang w:eastAsia="tr-TR"/>
              </w:rPr>
              <w:t>2</w:t>
            </w:r>
            <w:r>
              <w:rPr>
                <w:rFonts w:eastAsia="Times New Roman" w:cs="Times New Roman"/>
                <w:szCs w:val="20"/>
                <w:lang w:eastAsia="tr-TR"/>
              </w:rPr>
              <w:t>-202</w:t>
            </w:r>
            <w:r w:rsidR="00F54279">
              <w:rPr>
                <w:rFonts w:eastAsia="Times New Roman" w:cs="Times New Roman"/>
                <w:szCs w:val="20"/>
                <w:lang w:eastAsia="tr-TR"/>
              </w:rPr>
              <w:t>3</w:t>
            </w:r>
            <w:r>
              <w:rPr>
                <w:rFonts w:eastAsia="Times New Roman" w:cs="Times New Roman"/>
                <w:szCs w:val="20"/>
                <w:lang w:eastAsia="tr-TR"/>
              </w:rPr>
              <w:t xml:space="preserve"> </w:t>
            </w:r>
            <w:r w:rsidR="00F54279">
              <w:rPr>
                <w:rFonts w:eastAsia="Times New Roman" w:cs="Times New Roman"/>
                <w:szCs w:val="20"/>
                <w:lang w:eastAsia="tr-TR"/>
              </w:rPr>
              <w:t>Güz</w:t>
            </w:r>
          </w:p>
        </w:tc>
        <w:tc>
          <w:tcPr>
            <w:tcW w:w="99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3F078337" w14:textId="77777777" w:rsidR="00BB1564" w:rsidRPr="00301AF2" w:rsidRDefault="00BB1564" w:rsidP="00BB1564">
            <w:pPr>
              <w:spacing w:before="40" w:after="40" w:line="240" w:lineRule="auto"/>
              <w:jc w:val="both"/>
              <w:rPr>
                <w:rFonts w:eastAsia="Times New Roman" w:cs="Times New Roman"/>
                <w:szCs w:val="20"/>
                <w:lang w:eastAsia="tr-TR"/>
              </w:rPr>
            </w:pPr>
            <w:r w:rsidRPr="00301AF2">
              <w:rPr>
                <w:rFonts w:eastAsia="Times New Roman" w:cs="Times New Roman"/>
                <w:b/>
                <w:bCs/>
                <w:szCs w:val="20"/>
                <w:lang w:eastAsia="tr-TR"/>
              </w:rPr>
              <w:t>Kredi</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E41A648" w14:textId="77777777" w:rsidR="00BB1564" w:rsidRPr="00301AF2" w:rsidRDefault="00BB1564" w:rsidP="00BB1564">
            <w:pPr>
              <w:spacing w:before="40" w:after="40" w:line="240" w:lineRule="auto"/>
              <w:jc w:val="both"/>
              <w:rPr>
                <w:rFonts w:eastAsia="Times New Roman" w:cs="Times New Roman"/>
                <w:szCs w:val="20"/>
                <w:lang w:eastAsia="tr-TR"/>
              </w:rPr>
            </w:pPr>
            <w:r w:rsidRPr="00301AF2">
              <w:rPr>
                <w:rFonts w:eastAsia="Times New Roman" w:cs="Times New Roman"/>
                <w:szCs w:val="20"/>
                <w:lang w:eastAsia="tr-TR"/>
              </w:rPr>
              <w:t> 4</w:t>
            </w:r>
          </w:p>
        </w:tc>
      </w:tr>
      <w:tr w:rsidR="00BB1564" w:rsidRPr="00301AF2" w14:paraId="5D96A171" w14:textId="77777777" w:rsidTr="00655DE6">
        <w:trPr>
          <w:trHeight w:val="213"/>
        </w:trPr>
        <w:tc>
          <w:tcPr>
            <w:tcW w:w="1526"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02CAB23A" w14:textId="77777777" w:rsidR="00BB1564" w:rsidRPr="00301AF2" w:rsidRDefault="00BB1564" w:rsidP="00BB1564">
            <w:pPr>
              <w:spacing w:before="40" w:after="40" w:line="240" w:lineRule="auto"/>
              <w:jc w:val="both"/>
              <w:rPr>
                <w:rFonts w:eastAsia="Times New Roman" w:cs="Times New Roman"/>
                <w:szCs w:val="20"/>
                <w:lang w:eastAsia="tr-TR"/>
              </w:rPr>
            </w:pPr>
            <w:r w:rsidRPr="00301AF2">
              <w:rPr>
                <w:rFonts w:eastAsia="Times New Roman" w:cs="Times New Roman"/>
                <w:b/>
                <w:bCs/>
                <w:szCs w:val="20"/>
                <w:lang w:eastAsia="tr-TR"/>
              </w:rPr>
              <w:t>Ders Adı</w:t>
            </w:r>
          </w:p>
        </w:tc>
        <w:tc>
          <w:tcPr>
            <w:tcW w:w="453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3523FE96" w14:textId="77777777" w:rsidR="00BB1564" w:rsidRPr="00301AF2" w:rsidRDefault="00BB1564" w:rsidP="00516DD2">
            <w:pPr>
              <w:spacing w:before="40" w:after="40" w:line="240" w:lineRule="auto"/>
              <w:jc w:val="both"/>
              <w:rPr>
                <w:rFonts w:eastAsia="Times New Roman" w:cs="Times New Roman"/>
                <w:szCs w:val="20"/>
                <w:lang w:eastAsia="tr-TR"/>
              </w:rPr>
            </w:pPr>
            <w:r w:rsidRPr="00301AF2">
              <w:rPr>
                <w:rFonts w:eastAsia="Times New Roman" w:cs="Times New Roman"/>
                <w:szCs w:val="20"/>
                <w:lang w:eastAsia="tr-TR"/>
              </w:rPr>
              <w:t>Anayasa Hukuku</w:t>
            </w:r>
            <w:r w:rsidR="00516DD2">
              <w:rPr>
                <w:rFonts w:eastAsia="Times New Roman" w:cs="Times New Roman"/>
                <w:szCs w:val="20"/>
                <w:lang w:eastAsia="tr-TR"/>
              </w:rPr>
              <w:t xml:space="preserve"> I</w:t>
            </w:r>
          </w:p>
        </w:tc>
        <w:tc>
          <w:tcPr>
            <w:tcW w:w="99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40EA9E15" w14:textId="77777777" w:rsidR="00BB1564" w:rsidRPr="00301AF2" w:rsidRDefault="00655DE6" w:rsidP="00BB1564">
            <w:pPr>
              <w:spacing w:before="40" w:after="40" w:line="240" w:lineRule="auto"/>
              <w:jc w:val="both"/>
              <w:rPr>
                <w:rFonts w:eastAsia="Times New Roman" w:cs="Times New Roman"/>
                <w:szCs w:val="20"/>
                <w:lang w:eastAsia="tr-TR"/>
              </w:rPr>
            </w:pPr>
            <w:r>
              <w:rPr>
                <w:rFonts w:eastAsia="Times New Roman" w:cs="Times New Roman"/>
                <w:b/>
                <w:bCs/>
                <w:szCs w:val="20"/>
                <w:lang w:eastAsia="tr-TR"/>
              </w:rPr>
              <w:t>ECTS</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14:paraId="03BF5117" w14:textId="77777777" w:rsidR="00BB1564" w:rsidRPr="00301AF2" w:rsidRDefault="00BB1564" w:rsidP="00BB1564">
            <w:pPr>
              <w:spacing w:before="40" w:after="40" w:line="240" w:lineRule="auto"/>
              <w:jc w:val="both"/>
              <w:rPr>
                <w:rFonts w:eastAsia="Times New Roman" w:cs="Times New Roman"/>
                <w:szCs w:val="20"/>
                <w:lang w:eastAsia="tr-TR"/>
              </w:rPr>
            </w:pPr>
            <w:r w:rsidRPr="00301AF2">
              <w:rPr>
                <w:rFonts w:eastAsia="Times New Roman" w:cs="Times New Roman"/>
                <w:szCs w:val="20"/>
                <w:lang w:eastAsia="tr-TR"/>
              </w:rPr>
              <w:t> </w:t>
            </w:r>
          </w:p>
        </w:tc>
      </w:tr>
      <w:tr w:rsidR="00BB1564" w:rsidRPr="00301AF2" w14:paraId="1D4146F4" w14:textId="77777777" w:rsidTr="00655DE6">
        <w:tc>
          <w:tcPr>
            <w:tcW w:w="1526"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76BC4DD4" w14:textId="77777777" w:rsidR="00BB1564" w:rsidRPr="00301AF2" w:rsidRDefault="00BB1564" w:rsidP="00BB1564">
            <w:pPr>
              <w:spacing w:before="40" w:after="40" w:line="240" w:lineRule="auto"/>
              <w:jc w:val="both"/>
              <w:rPr>
                <w:rFonts w:eastAsia="Times New Roman" w:cs="Times New Roman"/>
                <w:szCs w:val="20"/>
                <w:lang w:eastAsia="tr-TR"/>
              </w:rPr>
            </w:pPr>
            <w:r w:rsidRPr="00301AF2">
              <w:rPr>
                <w:rFonts w:eastAsia="Times New Roman" w:cs="Times New Roman"/>
                <w:b/>
                <w:bCs/>
                <w:szCs w:val="20"/>
                <w:lang w:eastAsia="tr-TR"/>
              </w:rPr>
              <w:t>Web Adresi</w:t>
            </w:r>
          </w:p>
        </w:tc>
        <w:bookmarkStart w:id="1" w:name="OLE_LINK2"/>
        <w:tc>
          <w:tcPr>
            <w:tcW w:w="453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3102BFCB" w14:textId="77777777" w:rsidR="00BB1564" w:rsidRPr="00301AF2" w:rsidRDefault="008042A1" w:rsidP="00516DD2">
            <w:pPr>
              <w:spacing w:before="40" w:after="40" w:line="240" w:lineRule="auto"/>
              <w:jc w:val="both"/>
              <w:rPr>
                <w:rFonts w:eastAsia="Times New Roman" w:cs="Times New Roman"/>
                <w:szCs w:val="20"/>
                <w:lang w:eastAsia="tr-TR"/>
              </w:rPr>
            </w:pPr>
            <w:r>
              <w:rPr>
                <w:rFonts w:eastAsia="Times New Roman" w:cs="Times New Roman"/>
                <w:color w:val="0000FF"/>
                <w:szCs w:val="20"/>
                <w:u w:val="single"/>
                <w:lang w:eastAsia="tr-TR"/>
              </w:rPr>
              <w:fldChar w:fldCharType="begin"/>
            </w:r>
            <w:r>
              <w:rPr>
                <w:rFonts w:eastAsia="Times New Roman" w:cs="Times New Roman"/>
                <w:color w:val="0000FF"/>
                <w:szCs w:val="20"/>
                <w:u w:val="single"/>
                <w:lang w:eastAsia="tr-TR"/>
              </w:rPr>
              <w:instrText xml:space="preserve"> HYPERLINK "</w:instrText>
            </w:r>
            <w:r w:rsidRPr="008042A1">
              <w:rPr>
                <w:rFonts w:eastAsia="Times New Roman" w:cs="Times New Roman"/>
                <w:color w:val="0000FF"/>
                <w:szCs w:val="20"/>
                <w:u w:val="single"/>
                <w:lang w:eastAsia="tr-TR"/>
              </w:rPr>
              <w:instrText>http://staff.emu.edu.tr /demetcelikulusoy/</w:instrText>
            </w:r>
            <w:r>
              <w:rPr>
                <w:rFonts w:eastAsia="Times New Roman" w:cs="Times New Roman"/>
                <w:color w:val="0000FF"/>
                <w:szCs w:val="20"/>
                <w:u w:val="single"/>
                <w:lang w:eastAsia="tr-TR"/>
              </w:rPr>
              <w:instrText xml:space="preserve">" </w:instrText>
            </w:r>
            <w:r>
              <w:rPr>
                <w:rFonts w:eastAsia="Times New Roman" w:cs="Times New Roman"/>
                <w:color w:val="0000FF"/>
                <w:szCs w:val="20"/>
                <w:u w:val="single"/>
                <w:lang w:eastAsia="tr-TR"/>
              </w:rPr>
              <w:fldChar w:fldCharType="separate"/>
            </w:r>
            <w:r w:rsidRPr="009C2B52">
              <w:rPr>
                <w:rStyle w:val="Hyperlink"/>
                <w:rFonts w:eastAsia="Times New Roman" w:cs="Times New Roman"/>
                <w:szCs w:val="20"/>
                <w:lang w:eastAsia="tr-TR"/>
              </w:rPr>
              <w:t>http://staff.emu.edu.tr /</w:t>
            </w:r>
            <w:proofErr w:type="spellStart"/>
            <w:r w:rsidRPr="009C2B52">
              <w:rPr>
                <w:rStyle w:val="Hyperlink"/>
                <w:rFonts w:eastAsia="Times New Roman" w:cs="Times New Roman"/>
                <w:szCs w:val="20"/>
                <w:lang w:eastAsia="tr-TR"/>
              </w:rPr>
              <w:t>demetcelikulusoy</w:t>
            </w:r>
            <w:proofErr w:type="spellEnd"/>
            <w:r w:rsidRPr="009C2B52">
              <w:rPr>
                <w:rStyle w:val="Hyperlink"/>
                <w:rFonts w:eastAsia="Times New Roman" w:cs="Times New Roman"/>
                <w:szCs w:val="20"/>
                <w:lang w:eastAsia="tr-TR"/>
              </w:rPr>
              <w:t>/</w:t>
            </w:r>
            <w:bookmarkEnd w:id="1"/>
            <w:r>
              <w:rPr>
                <w:rFonts w:eastAsia="Times New Roman" w:cs="Times New Roman"/>
                <w:color w:val="0000FF"/>
                <w:szCs w:val="20"/>
                <w:u w:val="single"/>
                <w:lang w:eastAsia="tr-TR"/>
              </w:rPr>
              <w:fldChar w:fldCharType="end"/>
            </w:r>
          </w:p>
        </w:tc>
        <w:tc>
          <w:tcPr>
            <w:tcW w:w="99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5184994D" w14:textId="77777777" w:rsidR="00BB1564" w:rsidRPr="00301AF2" w:rsidRDefault="00BB1564" w:rsidP="00BB1564">
            <w:pPr>
              <w:spacing w:before="40" w:after="40" w:line="240" w:lineRule="auto"/>
              <w:jc w:val="both"/>
              <w:rPr>
                <w:rFonts w:eastAsia="Times New Roman" w:cs="Times New Roman"/>
                <w:szCs w:val="20"/>
                <w:lang w:eastAsia="tr-TR"/>
              </w:rPr>
            </w:pPr>
            <w:r w:rsidRPr="00301AF2">
              <w:rPr>
                <w:rFonts w:eastAsia="Times New Roman" w:cs="Times New Roman"/>
                <w:b/>
                <w:bCs/>
                <w:szCs w:val="20"/>
                <w:lang w:eastAsia="tr-TR"/>
              </w:rPr>
              <w:t>Önkoşul</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14:paraId="66F9EE8B" w14:textId="77777777" w:rsidR="00BB1564" w:rsidRPr="00301AF2" w:rsidRDefault="00BB1564" w:rsidP="00BB1564">
            <w:pPr>
              <w:spacing w:before="40" w:after="40" w:line="240" w:lineRule="auto"/>
              <w:jc w:val="both"/>
              <w:rPr>
                <w:rFonts w:eastAsia="Times New Roman" w:cs="Times New Roman"/>
                <w:szCs w:val="20"/>
                <w:lang w:eastAsia="tr-TR"/>
              </w:rPr>
            </w:pPr>
            <w:r w:rsidRPr="00301AF2">
              <w:rPr>
                <w:rFonts w:eastAsia="Times New Roman" w:cs="Times New Roman"/>
                <w:szCs w:val="20"/>
                <w:lang w:eastAsia="tr-TR"/>
              </w:rPr>
              <w:t> </w:t>
            </w:r>
            <w:r w:rsidR="00516DD2">
              <w:rPr>
                <w:rFonts w:eastAsia="Times New Roman" w:cs="Times New Roman"/>
                <w:szCs w:val="20"/>
                <w:lang w:eastAsia="tr-TR"/>
              </w:rPr>
              <w:t>-</w:t>
            </w:r>
          </w:p>
        </w:tc>
      </w:tr>
      <w:tr w:rsidR="00BB1564" w:rsidRPr="00301AF2" w14:paraId="68A0E949" w14:textId="77777777" w:rsidTr="00655DE6">
        <w:trPr>
          <w:trHeight w:val="265"/>
        </w:trPr>
        <w:tc>
          <w:tcPr>
            <w:tcW w:w="1526"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6C4BCD2A" w14:textId="77777777" w:rsidR="00BB1564" w:rsidRPr="00301AF2" w:rsidRDefault="00BB1564" w:rsidP="00BB1564">
            <w:pPr>
              <w:spacing w:before="40" w:after="40" w:line="240" w:lineRule="auto"/>
              <w:jc w:val="both"/>
              <w:rPr>
                <w:rFonts w:eastAsia="Times New Roman" w:cs="Times New Roman"/>
                <w:szCs w:val="20"/>
                <w:lang w:eastAsia="tr-TR"/>
              </w:rPr>
            </w:pPr>
            <w:r w:rsidRPr="00301AF2">
              <w:rPr>
                <w:rFonts w:eastAsia="Times New Roman" w:cs="Times New Roman"/>
                <w:b/>
                <w:bCs/>
                <w:szCs w:val="20"/>
                <w:lang w:eastAsia="tr-TR"/>
              </w:rPr>
              <w:t>Ders Saati</w:t>
            </w:r>
          </w:p>
        </w:tc>
        <w:tc>
          <w:tcPr>
            <w:tcW w:w="4536" w:type="dxa"/>
            <w:gridSpan w:val="3"/>
            <w:tcBorders>
              <w:top w:val="nil"/>
              <w:left w:val="nil"/>
              <w:bottom w:val="single" w:sz="8" w:space="0" w:color="000000"/>
              <w:right w:val="single" w:sz="8" w:space="0" w:color="000000"/>
            </w:tcBorders>
            <w:tcMar>
              <w:top w:w="0" w:type="dxa"/>
              <w:left w:w="108" w:type="dxa"/>
              <w:bottom w:w="0" w:type="dxa"/>
              <w:right w:w="108" w:type="dxa"/>
            </w:tcMar>
          </w:tcPr>
          <w:p w14:paraId="330AABE2" w14:textId="03BBE84F" w:rsidR="00BB1564" w:rsidRPr="00301AF2" w:rsidRDefault="00F54279" w:rsidP="00364D15">
            <w:pPr>
              <w:spacing w:before="40" w:after="40" w:line="240" w:lineRule="auto"/>
              <w:jc w:val="both"/>
              <w:rPr>
                <w:rFonts w:eastAsia="Times New Roman" w:cs="Times New Roman"/>
                <w:szCs w:val="20"/>
                <w:lang w:eastAsia="tr-TR"/>
              </w:rPr>
            </w:pPr>
            <w:r>
              <w:rPr>
                <w:rFonts w:eastAsia="Times New Roman" w:cs="Times New Roman"/>
                <w:szCs w:val="20"/>
                <w:lang w:eastAsia="tr-TR"/>
              </w:rPr>
              <w:t>Pazartesi ve Salı 10:30-11:20, 11:30-12:20</w:t>
            </w:r>
          </w:p>
        </w:tc>
        <w:tc>
          <w:tcPr>
            <w:tcW w:w="992" w:type="dxa"/>
            <w:tcBorders>
              <w:top w:val="nil"/>
              <w:left w:val="nil"/>
              <w:bottom w:val="single" w:sz="8" w:space="0" w:color="auto"/>
              <w:right w:val="single" w:sz="8" w:space="0" w:color="000000"/>
            </w:tcBorders>
            <w:shd w:val="clear" w:color="auto" w:fill="D9D9D9"/>
            <w:tcMar>
              <w:top w:w="0" w:type="dxa"/>
              <w:left w:w="108" w:type="dxa"/>
              <w:bottom w:w="0" w:type="dxa"/>
              <w:right w:w="108" w:type="dxa"/>
            </w:tcMar>
            <w:hideMark/>
          </w:tcPr>
          <w:p w14:paraId="3B70DF09" w14:textId="77777777" w:rsidR="00BB1564" w:rsidRPr="00301AF2" w:rsidRDefault="00BB1564" w:rsidP="00655DE6">
            <w:pPr>
              <w:spacing w:before="40" w:after="40" w:line="240" w:lineRule="auto"/>
              <w:jc w:val="both"/>
              <w:rPr>
                <w:rFonts w:eastAsia="Times New Roman" w:cs="Times New Roman"/>
                <w:szCs w:val="20"/>
                <w:lang w:eastAsia="tr-TR"/>
              </w:rPr>
            </w:pPr>
            <w:r w:rsidRPr="00301AF2">
              <w:rPr>
                <w:rFonts w:eastAsia="Times New Roman" w:cs="Times New Roman"/>
                <w:b/>
                <w:bCs/>
                <w:szCs w:val="20"/>
                <w:lang w:eastAsia="tr-TR"/>
              </w:rPr>
              <w:t>Of</w:t>
            </w:r>
            <w:r w:rsidR="00655DE6">
              <w:rPr>
                <w:rFonts w:eastAsia="Times New Roman" w:cs="Times New Roman"/>
                <w:b/>
                <w:bCs/>
                <w:szCs w:val="20"/>
                <w:lang w:eastAsia="tr-TR"/>
              </w:rPr>
              <w:t>.</w:t>
            </w:r>
            <w:r w:rsidRPr="00301AF2">
              <w:rPr>
                <w:rFonts w:eastAsia="Times New Roman" w:cs="Times New Roman"/>
                <w:b/>
                <w:bCs/>
                <w:szCs w:val="20"/>
                <w:lang w:eastAsia="tr-TR"/>
              </w:rPr>
              <w:t xml:space="preserve"> Saati</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14:paraId="74291F41" w14:textId="3757764D" w:rsidR="0083212E" w:rsidRPr="00301AF2" w:rsidRDefault="00F54279" w:rsidP="004C5E72">
            <w:pPr>
              <w:spacing w:before="40" w:after="40" w:line="240" w:lineRule="auto"/>
              <w:jc w:val="both"/>
              <w:rPr>
                <w:rFonts w:eastAsia="Times New Roman" w:cs="Times New Roman"/>
                <w:szCs w:val="20"/>
                <w:lang w:eastAsia="tr-TR"/>
              </w:rPr>
            </w:pPr>
            <w:r>
              <w:rPr>
                <w:rFonts w:eastAsia="Times New Roman" w:cs="Times New Roman"/>
                <w:szCs w:val="20"/>
                <w:lang w:eastAsia="tr-TR"/>
              </w:rPr>
              <w:t>Salı ve Çarşamba 15:30</w:t>
            </w:r>
          </w:p>
        </w:tc>
      </w:tr>
      <w:tr w:rsidR="00BB1564" w:rsidRPr="00301AF2" w14:paraId="516BE069" w14:textId="77777777" w:rsidTr="00655DE6">
        <w:tc>
          <w:tcPr>
            <w:tcW w:w="1526" w:type="dxa"/>
            <w:tcBorders>
              <w:top w:val="nil"/>
              <w:left w:val="single" w:sz="8" w:space="0" w:color="000000"/>
              <w:bottom w:val="nil"/>
              <w:right w:val="single" w:sz="8" w:space="0" w:color="000000"/>
            </w:tcBorders>
            <w:shd w:val="clear" w:color="auto" w:fill="D9D9D9"/>
            <w:tcMar>
              <w:top w:w="0" w:type="dxa"/>
              <w:left w:w="108" w:type="dxa"/>
              <w:bottom w:w="0" w:type="dxa"/>
              <w:right w:w="108" w:type="dxa"/>
            </w:tcMar>
            <w:hideMark/>
          </w:tcPr>
          <w:p w14:paraId="00228C49" w14:textId="77777777" w:rsidR="00BB1564" w:rsidRPr="00301AF2" w:rsidRDefault="00BB1564" w:rsidP="00BB1564">
            <w:pPr>
              <w:spacing w:before="40" w:after="40" w:line="240" w:lineRule="auto"/>
              <w:jc w:val="both"/>
              <w:rPr>
                <w:rFonts w:eastAsia="Times New Roman" w:cs="Times New Roman"/>
                <w:szCs w:val="20"/>
                <w:lang w:eastAsia="tr-TR"/>
              </w:rPr>
            </w:pPr>
            <w:r w:rsidRPr="00301AF2">
              <w:rPr>
                <w:rFonts w:eastAsia="Times New Roman" w:cs="Times New Roman"/>
                <w:b/>
                <w:bCs/>
                <w:szCs w:val="20"/>
                <w:lang w:eastAsia="tr-TR"/>
              </w:rPr>
              <w:t>Ders Yeri</w:t>
            </w:r>
          </w:p>
        </w:tc>
        <w:tc>
          <w:tcPr>
            <w:tcW w:w="4536" w:type="dxa"/>
            <w:gridSpan w:val="3"/>
            <w:tcBorders>
              <w:top w:val="nil"/>
              <w:left w:val="nil"/>
              <w:bottom w:val="nil"/>
              <w:right w:val="single" w:sz="8" w:space="0" w:color="000000"/>
            </w:tcBorders>
            <w:tcMar>
              <w:top w:w="0" w:type="dxa"/>
              <w:left w:w="108" w:type="dxa"/>
              <w:bottom w:w="0" w:type="dxa"/>
              <w:right w:w="108" w:type="dxa"/>
            </w:tcMar>
            <w:hideMark/>
          </w:tcPr>
          <w:p w14:paraId="486C7C2C" w14:textId="707E38FE" w:rsidR="00BB1564" w:rsidRPr="00301AF2" w:rsidRDefault="00242F4D" w:rsidP="00364D15">
            <w:pPr>
              <w:spacing w:before="40" w:after="40" w:line="240" w:lineRule="auto"/>
              <w:jc w:val="both"/>
              <w:rPr>
                <w:rFonts w:eastAsia="Times New Roman" w:cs="Times New Roman"/>
                <w:szCs w:val="20"/>
                <w:lang w:eastAsia="tr-TR"/>
              </w:rPr>
            </w:pPr>
            <w:r w:rsidRPr="00301AF2">
              <w:rPr>
                <w:rFonts w:eastAsia="Times New Roman" w:cs="Times New Roman"/>
                <w:szCs w:val="20"/>
                <w:lang w:eastAsia="tr-TR"/>
              </w:rPr>
              <w:t>Hukuk Fakültesi</w:t>
            </w:r>
            <w:r w:rsidR="009D121A">
              <w:rPr>
                <w:rFonts w:eastAsia="Times New Roman" w:cs="Times New Roman"/>
                <w:szCs w:val="20"/>
                <w:lang w:eastAsia="tr-TR"/>
              </w:rPr>
              <w:t>-</w:t>
            </w:r>
            <w:r w:rsidR="00364D15">
              <w:rPr>
                <w:rFonts w:eastAsia="Times New Roman" w:cs="Times New Roman"/>
                <w:szCs w:val="20"/>
                <w:lang w:eastAsia="tr-TR"/>
              </w:rPr>
              <w:t xml:space="preserve"> </w:t>
            </w:r>
            <w:r w:rsidR="00F54279">
              <w:rPr>
                <w:rFonts w:eastAsia="Times New Roman" w:cs="Times New Roman"/>
                <w:szCs w:val="20"/>
                <w:lang w:eastAsia="tr-TR"/>
              </w:rPr>
              <w:t xml:space="preserve">LAW A1 </w:t>
            </w:r>
          </w:p>
        </w:tc>
        <w:tc>
          <w:tcPr>
            <w:tcW w:w="992" w:type="dxa"/>
            <w:tcBorders>
              <w:top w:val="nil"/>
              <w:left w:val="nil"/>
              <w:bottom w:val="nil"/>
              <w:right w:val="single" w:sz="8" w:space="0" w:color="000000"/>
            </w:tcBorders>
            <w:shd w:val="clear" w:color="auto" w:fill="D9D9D9"/>
            <w:tcMar>
              <w:top w:w="0" w:type="dxa"/>
              <w:left w:w="108" w:type="dxa"/>
              <w:bottom w:w="0" w:type="dxa"/>
              <w:right w:w="108" w:type="dxa"/>
            </w:tcMar>
            <w:hideMark/>
          </w:tcPr>
          <w:p w14:paraId="04E491E9" w14:textId="77777777" w:rsidR="00BB1564" w:rsidRPr="00301AF2" w:rsidRDefault="00BB1564" w:rsidP="00BB1564">
            <w:pPr>
              <w:spacing w:before="40" w:after="40" w:line="240" w:lineRule="auto"/>
              <w:jc w:val="both"/>
              <w:rPr>
                <w:rFonts w:eastAsia="Times New Roman" w:cs="Times New Roman"/>
                <w:szCs w:val="20"/>
                <w:lang w:eastAsia="tr-TR"/>
              </w:rPr>
            </w:pPr>
            <w:r w:rsidRPr="00301AF2">
              <w:rPr>
                <w:rFonts w:eastAsia="Times New Roman" w:cs="Times New Roman"/>
                <w:b/>
                <w:bCs/>
                <w:szCs w:val="20"/>
                <w:lang w:eastAsia="tr-TR"/>
              </w:rPr>
              <w:t> </w:t>
            </w:r>
            <w:r w:rsidR="008F5F46">
              <w:rPr>
                <w:rFonts w:eastAsia="Times New Roman" w:cs="Times New Roman"/>
                <w:b/>
                <w:bCs/>
                <w:szCs w:val="20"/>
                <w:lang w:eastAsia="tr-TR"/>
              </w:rPr>
              <w:t>Ofis No</w:t>
            </w:r>
          </w:p>
        </w:tc>
        <w:tc>
          <w:tcPr>
            <w:tcW w:w="3402" w:type="dxa"/>
            <w:tcBorders>
              <w:top w:val="nil"/>
              <w:left w:val="nil"/>
              <w:bottom w:val="nil"/>
              <w:right w:val="single" w:sz="8" w:space="0" w:color="000000"/>
            </w:tcBorders>
            <w:tcMar>
              <w:top w:w="0" w:type="dxa"/>
              <w:left w:w="108" w:type="dxa"/>
              <w:bottom w:w="0" w:type="dxa"/>
              <w:right w:w="108" w:type="dxa"/>
            </w:tcMar>
            <w:hideMark/>
          </w:tcPr>
          <w:p w14:paraId="4FBE450D" w14:textId="77777777" w:rsidR="00BB1564" w:rsidRPr="00301AF2" w:rsidRDefault="00BB1564" w:rsidP="00BB1564">
            <w:pPr>
              <w:spacing w:before="40" w:after="40" w:line="240" w:lineRule="auto"/>
              <w:jc w:val="both"/>
              <w:rPr>
                <w:rFonts w:eastAsia="Times New Roman" w:cs="Times New Roman"/>
                <w:szCs w:val="20"/>
                <w:lang w:eastAsia="tr-TR"/>
              </w:rPr>
            </w:pPr>
            <w:r w:rsidRPr="00301AF2">
              <w:rPr>
                <w:rFonts w:eastAsia="Times New Roman" w:cs="Times New Roman"/>
                <w:szCs w:val="20"/>
                <w:lang w:eastAsia="tr-TR"/>
              </w:rPr>
              <w:t> </w:t>
            </w:r>
            <w:r w:rsidR="008F5F46">
              <w:rPr>
                <w:rFonts w:eastAsia="Times New Roman" w:cs="Times New Roman"/>
                <w:szCs w:val="20"/>
                <w:lang w:eastAsia="tr-TR"/>
              </w:rPr>
              <w:t>630 2422</w:t>
            </w:r>
          </w:p>
        </w:tc>
      </w:tr>
    </w:tbl>
    <w:tbl>
      <w:tblPr>
        <w:tblW w:w="10500" w:type="dxa"/>
        <w:tblInd w:w="-50" w:type="dxa"/>
        <w:tblCellMar>
          <w:left w:w="0" w:type="dxa"/>
          <w:right w:w="0" w:type="dxa"/>
        </w:tblCellMar>
        <w:tblLook w:val="04A0" w:firstRow="1" w:lastRow="0" w:firstColumn="1" w:lastColumn="0" w:noHBand="0" w:noVBand="1"/>
      </w:tblPr>
      <w:tblGrid>
        <w:gridCol w:w="729"/>
        <w:gridCol w:w="1265"/>
        <w:gridCol w:w="110"/>
        <w:gridCol w:w="2007"/>
        <w:gridCol w:w="1167"/>
        <w:gridCol w:w="818"/>
        <w:gridCol w:w="1056"/>
        <w:gridCol w:w="858"/>
        <w:gridCol w:w="2490"/>
      </w:tblGrid>
      <w:tr w:rsidR="00BB1564" w:rsidRPr="00301AF2" w14:paraId="62FC8AC8" w14:textId="77777777" w:rsidTr="00DB3E30">
        <w:trPr>
          <w:trHeight w:val="105"/>
        </w:trPr>
        <w:tc>
          <w:tcPr>
            <w:tcW w:w="10500"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328CEA12" w14:textId="77777777" w:rsidR="00BB1564" w:rsidRPr="00301AF2" w:rsidRDefault="00BB1564" w:rsidP="00BB1564">
            <w:pPr>
              <w:spacing w:before="40" w:after="40" w:line="240" w:lineRule="auto"/>
              <w:jc w:val="center"/>
              <w:rPr>
                <w:rFonts w:eastAsia="Times New Roman" w:cs="Times New Roman"/>
                <w:szCs w:val="20"/>
                <w:lang w:eastAsia="tr-TR"/>
              </w:rPr>
            </w:pPr>
            <w:r w:rsidRPr="00301AF2">
              <w:rPr>
                <w:rFonts w:eastAsia="Times New Roman" w:cs="Times New Roman"/>
                <w:color w:val="000000"/>
                <w:szCs w:val="20"/>
                <w:lang w:eastAsia="tr-TR"/>
              </w:rPr>
              <w:t> </w:t>
            </w:r>
            <w:r w:rsidRPr="00301AF2">
              <w:rPr>
                <w:rFonts w:eastAsia="Times New Roman" w:cs="Times New Roman"/>
                <w:b/>
                <w:bCs/>
                <w:szCs w:val="20"/>
                <w:lang w:eastAsia="tr-TR"/>
              </w:rPr>
              <w:t>Dersi Vermekle Sorumlu Öğretim Üyesi</w:t>
            </w:r>
          </w:p>
        </w:tc>
      </w:tr>
      <w:tr w:rsidR="00BB1564" w:rsidRPr="00301AF2" w14:paraId="4D7C754C" w14:textId="77777777" w:rsidTr="00DB3E30">
        <w:trPr>
          <w:trHeight w:val="105"/>
        </w:trPr>
        <w:tc>
          <w:tcPr>
            <w:tcW w:w="729"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0D64F71F" w14:textId="77777777" w:rsidR="00BB1564" w:rsidRPr="00301AF2" w:rsidRDefault="00BB1564" w:rsidP="00BB1564">
            <w:pPr>
              <w:spacing w:before="40" w:after="40" w:line="240" w:lineRule="auto"/>
              <w:jc w:val="both"/>
              <w:rPr>
                <w:rFonts w:eastAsia="Times New Roman" w:cs="Times New Roman"/>
                <w:szCs w:val="20"/>
                <w:lang w:eastAsia="tr-TR"/>
              </w:rPr>
            </w:pPr>
            <w:r w:rsidRPr="00301AF2">
              <w:rPr>
                <w:rFonts w:eastAsia="Times New Roman" w:cs="Times New Roman"/>
                <w:b/>
                <w:bCs/>
                <w:szCs w:val="20"/>
                <w:lang w:eastAsia="tr-TR"/>
              </w:rPr>
              <w:t>Gr.</w:t>
            </w:r>
          </w:p>
        </w:tc>
        <w:tc>
          <w:tcPr>
            <w:tcW w:w="4549" w:type="dxa"/>
            <w:gridSpan w:val="4"/>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75691947" w14:textId="77777777" w:rsidR="00BB1564" w:rsidRPr="00301AF2" w:rsidRDefault="00BB1564" w:rsidP="00BB1564">
            <w:pPr>
              <w:spacing w:before="40" w:after="40" w:line="240" w:lineRule="auto"/>
              <w:jc w:val="center"/>
              <w:rPr>
                <w:rFonts w:eastAsia="Times New Roman" w:cs="Times New Roman"/>
                <w:szCs w:val="20"/>
                <w:lang w:eastAsia="tr-TR"/>
              </w:rPr>
            </w:pPr>
            <w:r w:rsidRPr="00301AF2">
              <w:rPr>
                <w:rFonts w:eastAsia="Times New Roman" w:cs="Times New Roman"/>
                <w:b/>
                <w:bCs/>
                <w:szCs w:val="20"/>
                <w:lang w:eastAsia="tr-TR"/>
              </w:rPr>
              <w:t>Öğretim Üyesi</w:t>
            </w:r>
          </w:p>
        </w:tc>
        <w:tc>
          <w:tcPr>
            <w:tcW w:w="1874" w:type="dxa"/>
            <w:gridSpan w:val="2"/>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5BFBC1C3" w14:textId="77777777" w:rsidR="00BB1564" w:rsidRPr="00301AF2" w:rsidRDefault="00BB1564" w:rsidP="00BB1564">
            <w:pPr>
              <w:spacing w:before="40" w:after="40" w:line="240" w:lineRule="auto"/>
              <w:jc w:val="center"/>
              <w:rPr>
                <w:rFonts w:eastAsia="Times New Roman" w:cs="Times New Roman"/>
                <w:szCs w:val="20"/>
                <w:lang w:eastAsia="tr-TR"/>
              </w:rPr>
            </w:pPr>
            <w:r w:rsidRPr="00301AF2">
              <w:rPr>
                <w:rFonts w:eastAsia="Times New Roman" w:cs="Times New Roman"/>
                <w:b/>
                <w:bCs/>
                <w:szCs w:val="20"/>
                <w:lang w:eastAsia="tr-TR"/>
              </w:rPr>
              <w:t>Ofis No.</w:t>
            </w:r>
          </w:p>
        </w:tc>
        <w:tc>
          <w:tcPr>
            <w:tcW w:w="3348" w:type="dxa"/>
            <w:gridSpan w:val="2"/>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6445312D" w14:textId="77777777" w:rsidR="00BB1564" w:rsidRPr="00301AF2" w:rsidRDefault="00BB1564" w:rsidP="00BB1564">
            <w:pPr>
              <w:spacing w:after="0" w:line="240" w:lineRule="auto"/>
              <w:jc w:val="center"/>
              <w:rPr>
                <w:rFonts w:eastAsia="Times New Roman" w:cs="Times New Roman"/>
                <w:szCs w:val="20"/>
                <w:lang w:eastAsia="tr-TR"/>
              </w:rPr>
            </w:pPr>
            <w:proofErr w:type="gramStart"/>
            <w:r w:rsidRPr="00301AF2">
              <w:rPr>
                <w:rFonts w:eastAsia="Times New Roman" w:cs="Times New Roman"/>
                <w:b/>
                <w:bCs/>
                <w:szCs w:val="20"/>
                <w:lang w:eastAsia="tr-TR"/>
              </w:rPr>
              <w:t>e</w:t>
            </w:r>
            <w:proofErr w:type="gramEnd"/>
            <w:r w:rsidRPr="00301AF2">
              <w:rPr>
                <w:rFonts w:eastAsia="Times New Roman" w:cs="Times New Roman"/>
                <w:b/>
                <w:bCs/>
                <w:szCs w:val="20"/>
                <w:lang w:eastAsia="tr-TR"/>
              </w:rPr>
              <w:t>-posta</w:t>
            </w:r>
          </w:p>
        </w:tc>
      </w:tr>
      <w:tr w:rsidR="00BB1564" w:rsidRPr="00301AF2" w14:paraId="3857137A" w14:textId="77777777" w:rsidTr="00DB3E30">
        <w:trPr>
          <w:trHeight w:val="105"/>
        </w:trPr>
        <w:tc>
          <w:tcPr>
            <w:tcW w:w="7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ACB84E" w14:textId="77777777" w:rsidR="00815265" w:rsidRPr="00301AF2" w:rsidRDefault="00BB1564" w:rsidP="00BB1564">
            <w:pPr>
              <w:spacing w:before="40" w:after="40" w:line="240" w:lineRule="auto"/>
              <w:jc w:val="both"/>
              <w:rPr>
                <w:rFonts w:eastAsia="Times New Roman" w:cs="Times New Roman"/>
                <w:szCs w:val="20"/>
                <w:lang w:eastAsia="tr-TR"/>
              </w:rPr>
            </w:pPr>
            <w:r w:rsidRPr="00301AF2">
              <w:rPr>
                <w:rFonts w:eastAsia="Times New Roman" w:cs="Times New Roman"/>
                <w:szCs w:val="20"/>
                <w:lang w:eastAsia="tr-TR"/>
              </w:rPr>
              <w:t>1</w:t>
            </w:r>
          </w:p>
        </w:tc>
        <w:tc>
          <w:tcPr>
            <w:tcW w:w="4549"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14:paraId="0F275E0F" w14:textId="7670FFC5" w:rsidR="00815265" w:rsidRPr="00301AF2" w:rsidRDefault="00815265" w:rsidP="00BB1564">
            <w:pPr>
              <w:spacing w:before="40" w:after="40" w:line="240" w:lineRule="auto"/>
              <w:jc w:val="both"/>
              <w:rPr>
                <w:rFonts w:eastAsia="Times New Roman" w:cs="Times New Roman"/>
                <w:szCs w:val="20"/>
                <w:lang w:eastAsia="tr-TR"/>
              </w:rPr>
            </w:pPr>
            <w:r w:rsidRPr="00301AF2">
              <w:rPr>
                <w:rFonts w:eastAsia="Times New Roman" w:cs="Times New Roman"/>
                <w:szCs w:val="20"/>
                <w:lang w:eastAsia="tr-TR"/>
              </w:rPr>
              <w:t>Doç. Dr. Demet ÇELİK ULUSOY</w:t>
            </w:r>
          </w:p>
        </w:tc>
        <w:tc>
          <w:tcPr>
            <w:tcW w:w="187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74501121" w14:textId="77777777" w:rsidR="00BB1564" w:rsidRPr="00301AF2" w:rsidRDefault="00BB1564" w:rsidP="00BB1564">
            <w:pPr>
              <w:spacing w:before="40" w:after="40" w:line="240" w:lineRule="auto"/>
              <w:jc w:val="both"/>
              <w:rPr>
                <w:rFonts w:eastAsia="Times New Roman" w:cs="Times New Roman"/>
                <w:szCs w:val="20"/>
                <w:lang w:eastAsia="tr-TR"/>
              </w:rPr>
            </w:pPr>
            <w:r w:rsidRPr="00301AF2">
              <w:rPr>
                <w:rFonts w:eastAsia="Times New Roman" w:cs="Times New Roman"/>
                <w:szCs w:val="20"/>
                <w:lang w:eastAsia="tr-TR"/>
              </w:rPr>
              <w:t>L 205</w:t>
            </w:r>
          </w:p>
        </w:tc>
        <w:tc>
          <w:tcPr>
            <w:tcW w:w="334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3EAE1B38" w14:textId="77777777" w:rsidR="00815265" w:rsidRPr="00301AF2" w:rsidRDefault="00000000" w:rsidP="00815265">
            <w:pPr>
              <w:spacing w:before="40" w:after="40" w:line="240" w:lineRule="auto"/>
              <w:jc w:val="both"/>
              <w:rPr>
                <w:rFonts w:eastAsia="Times New Roman" w:cs="Times New Roman"/>
                <w:szCs w:val="20"/>
                <w:lang w:eastAsia="tr-TR"/>
              </w:rPr>
            </w:pPr>
            <w:hyperlink r:id="rId7" w:history="1">
              <w:r w:rsidR="00BB1564" w:rsidRPr="00815265">
                <w:rPr>
                  <w:rFonts w:eastAsia="Times New Roman" w:cs="Times New Roman"/>
                  <w:color w:val="0000FF"/>
                  <w:sz w:val="22"/>
                  <w:u w:val="single"/>
                  <w:lang w:eastAsia="tr-TR"/>
                </w:rPr>
                <w:t>demet.celik@emu.edu.tr</w:t>
              </w:r>
            </w:hyperlink>
          </w:p>
        </w:tc>
      </w:tr>
      <w:tr w:rsidR="00BB1564" w:rsidRPr="00301AF2" w14:paraId="47155897" w14:textId="77777777" w:rsidTr="00DB3E30">
        <w:trPr>
          <w:trHeight w:val="105"/>
        </w:trPr>
        <w:tc>
          <w:tcPr>
            <w:tcW w:w="10500" w:type="dxa"/>
            <w:gridSpan w:val="9"/>
            <w:tcBorders>
              <w:top w:val="nil"/>
              <w:left w:val="nil"/>
              <w:bottom w:val="single" w:sz="8" w:space="0" w:color="000000"/>
              <w:right w:val="nil"/>
            </w:tcBorders>
            <w:tcMar>
              <w:top w:w="0" w:type="dxa"/>
              <w:left w:w="108" w:type="dxa"/>
              <w:bottom w:w="0" w:type="dxa"/>
              <w:right w:w="108" w:type="dxa"/>
            </w:tcMar>
            <w:hideMark/>
          </w:tcPr>
          <w:p w14:paraId="7F930AE1" w14:textId="77777777" w:rsidR="00BB1564" w:rsidRPr="00301AF2" w:rsidRDefault="00BB1564" w:rsidP="00BB1564">
            <w:pPr>
              <w:spacing w:before="40" w:after="40" w:line="240" w:lineRule="auto"/>
              <w:jc w:val="both"/>
              <w:rPr>
                <w:rFonts w:eastAsia="Times New Roman" w:cs="Times New Roman"/>
                <w:szCs w:val="20"/>
                <w:lang w:eastAsia="tr-TR"/>
              </w:rPr>
            </w:pPr>
          </w:p>
        </w:tc>
      </w:tr>
      <w:tr w:rsidR="00BB1564" w:rsidRPr="00301AF2" w14:paraId="77DD85EF" w14:textId="77777777" w:rsidTr="00DB3E30">
        <w:trPr>
          <w:trHeight w:val="105"/>
        </w:trPr>
        <w:tc>
          <w:tcPr>
            <w:tcW w:w="10500" w:type="dxa"/>
            <w:gridSpan w:val="9"/>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8F486A1" w14:textId="77777777" w:rsidR="00BB1564" w:rsidRPr="00301AF2" w:rsidRDefault="00BB1564" w:rsidP="00BB1564">
            <w:pPr>
              <w:spacing w:before="60" w:after="60" w:line="240" w:lineRule="auto"/>
              <w:jc w:val="center"/>
              <w:rPr>
                <w:rFonts w:eastAsia="Times New Roman" w:cs="Times New Roman"/>
                <w:szCs w:val="20"/>
                <w:lang w:eastAsia="tr-TR"/>
              </w:rPr>
            </w:pPr>
            <w:r w:rsidRPr="00301AF2">
              <w:rPr>
                <w:rFonts w:eastAsia="Times New Roman" w:cs="Times New Roman"/>
                <w:b/>
                <w:bCs/>
                <w:szCs w:val="20"/>
                <w:lang w:eastAsia="tr-TR"/>
              </w:rPr>
              <w:t>Ders Tanımı</w:t>
            </w:r>
          </w:p>
        </w:tc>
      </w:tr>
      <w:tr w:rsidR="00BB1564" w:rsidRPr="00301AF2" w14:paraId="1A8FDF17" w14:textId="77777777" w:rsidTr="00DB3E30">
        <w:trPr>
          <w:trHeight w:val="105"/>
        </w:trPr>
        <w:tc>
          <w:tcPr>
            <w:tcW w:w="10500" w:type="dxa"/>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680B8D" w14:textId="77777777" w:rsidR="00BB1564" w:rsidRPr="00301AF2" w:rsidRDefault="004C5E72" w:rsidP="008F5F46">
            <w:pPr>
              <w:spacing w:before="60" w:after="60" w:line="240" w:lineRule="auto"/>
              <w:jc w:val="both"/>
              <w:rPr>
                <w:rFonts w:eastAsia="Times New Roman" w:cs="Times New Roman"/>
                <w:szCs w:val="20"/>
                <w:lang w:eastAsia="tr-TR"/>
              </w:rPr>
            </w:pPr>
            <w:r>
              <w:rPr>
                <w:rFonts w:eastAsia="Times New Roman" w:cs="Times New Roman"/>
                <w:szCs w:val="20"/>
                <w:lang w:eastAsia="tr-TR"/>
              </w:rPr>
              <w:t xml:space="preserve">Bu dersin içeriği </w:t>
            </w:r>
            <w:r w:rsidR="00BB1564" w:rsidRPr="00301AF2">
              <w:rPr>
                <w:rFonts w:eastAsia="Times New Roman" w:cs="Times New Roman"/>
                <w:szCs w:val="20"/>
                <w:lang w:eastAsia="tr-TR"/>
              </w:rPr>
              <w:t>Anayasa Hukuku’nun genel esasları, temel kavramları ve anayasa hukuku bilgisi üzerine geliştirilmiştir. Anayasa Hukuku dersinde öncelikli olarak, anayasaların ortaya çıkışı ve gelişmeleri, anayasanın tanımı, anayasa türleri üzerine geliştirilen tanım ve ayırımları hakkında değerlendirmeler yapılmaktadır.</w:t>
            </w:r>
          </w:p>
        </w:tc>
      </w:tr>
      <w:tr w:rsidR="00BB1564" w:rsidRPr="00301AF2" w14:paraId="4B68CACC" w14:textId="77777777" w:rsidTr="00DB3E30">
        <w:trPr>
          <w:trHeight w:val="105"/>
        </w:trPr>
        <w:tc>
          <w:tcPr>
            <w:tcW w:w="10500" w:type="dxa"/>
            <w:gridSpan w:val="9"/>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C6E380B" w14:textId="77777777" w:rsidR="00BB1564" w:rsidRPr="00301AF2" w:rsidRDefault="00BB1564" w:rsidP="00BB1564">
            <w:pPr>
              <w:spacing w:before="60" w:after="60" w:line="240" w:lineRule="auto"/>
              <w:jc w:val="center"/>
              <w:rPr>
                <w:rFonts w:eastAsia="Times New Roman" w:cs="Times New Roman"/>
                <w:szCs w:val="20"/>
                <w:lang w:eastAsia="tr-TR"/>
              </w:rPr>
            </w:pPr>
            <w:r w:rsidRPr="00301AF2">
              <w:rPr>
                <w:rFonts w:eastAsia="Times New Roman" w:cs="Times New Roman"/>
                <w:b/>
                <w:bCs/>
                <w:szCs w:val="20"/>
                <w:lang w:eastAsia="tr-TR"/>
              </w:rPr>
              <w:t>Öğrenme Çıktıları</w:t>
            </w:r>
          </w:p>
        </w:tc>
      </w:tr>
      <w:tr w:rsidR="00BB1564" w:rsidRPr="00301AF2" w14:paraId="54313C34" w14:textId="77777777" w:rsidTr="00DB3E30">
        <w:trPr>
          <w:trHeight w:val="1271"/>
        </w:trPr>
        <w:tc>
          <w:tcPr>
            <w:tcW w:w="10500" w:type="dxa"/>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38D4EC" w14:textId="77777777" w:rsidR="00BB1564" w:rsidRPr="00301AF2" w:rsidRDefault="00BB1564" w:rsidP="00BB1564">
            <w:pPr>
              <w:spacing w:before="60" w:after="40" w:line="240" w:lineRule="auto"/>
              <w:jc w:val="both"/>
              <w:rPr>
                <w:rFonts w:eastAsia="Times New Roman" w:cs="Times New Roman"/>
                <w:szCs w:val="20"/>
                <w:lang w:eastAsia="tr-TR"/>
              </w:rPr>
            </w:pPr>
            <w:r w:rsidRPr="00301AF2">
              <w:rPr>
                <w:rFonts w:eastAsia="Times New Roman" w:cs="Times New Roman"/>
                <w:szCs w:val="20"/>
                <w:lang w:eastAsia="tr-TR"/>
              </w:rPr>
              <w:t>Dersi başarı ile tamamlamış öğrenciler;</w:t>
            </w:r>
          </w:p>
          <w:p w14:paraId="354D08EC" w14:textId="7DAB5B68" w:rsidR="00BB1564" w:rsidRPr="00301AF2" w:rsidRDefault="00BB1564" w:rsidP="00655DE6">
            <w:pPr>
              <w:spacing w:after="0" w:line="240" w:lineRule="auto"/>
              <w:ind w:left="454" w:hanging="360"/>
              <w:jc w:val="both"/>
              <w:rPr>
                <w:rFonts w:eastAsia="Times New Roman" w:cs="Times New Roman"/>
                <w:szCs w:val="20"/>
                <w:lang w:eastAsia="tr-TR"/>
              </w:rPr>
            </w:pPr>
            <w:r w:rsidRPr="00301AF2">
              <w:rPr>
                <w:rFonts w:eastAsia="Times New Roman" w:cs="Times New Roman"/>
                <w:szCs w:val="20"/>
                <w:lang w:eastAsia="tr-TR"/>
              </w:rPr>
              <w:t xml:space="preserve"> Anayasa Hukukunun genel esasları hakkında derinlemesine bilgi sahibi olacaklardır. Bununla birlikte 1982 Anayasası’na ilişkin olarak devlet organlarının kuruluş, işleyiş ve birbirleriyle olan ilişkileri ayrıntılı olarak incelenmektedir. Öğrenciler 1982 Anayasasına </w:t>
            </w:r>
            <w:r w:rsidR="00516DD2" w:rsidRPr="00301AF2">
              <w:rPr>
                <w:rFonts w:eastAsia="Times New Roman" w:cs="Times New Roman"/>
                <w:szCs w:val="20"/>
                <w:lang w:eastAsia="tr-TR"/>
              </w:rPr>
              <w:t>hâkim</w:t>
            </w:r>
            <w:r w:rsidRPr="00301AF2">
              <w:rPr>
                <w:rFonts w:eastAsia="Times New Roman" w:cs="Times New Roman"/>
                <w:szCs w:val="20"/>
                <w:lang w:eastAsia="tr-TR"/>
              </w:rPr>
              <w:t xml:space="preserve"> olan ilkeleri, temel hak ve özgürlükler rejimini, ikinci dönem alacakları Türk A</w:t>
            </w:r>
            <w:r w:rsidR="00242F4D" w:rsidRPr="00301AF2">
              <w:rPr>
                <w:rFonts w:eastAsia="Times New Roman" w:cs="Times New Roman"/>
                <w:szCs w:val="20"/>
                <w:lang w:eastAsia="tr-TR"/>
              </w:rPr>
              <w:t>nayasa Hukuku dersinden önce gen</w:t>
            </w:r>
            <w:r w:rsidRPr="00301AF2">
              <w:rPr>
                <w:rFonts w:eastAsia="Times New Roman" w:cs="Times New Roman"/>
                <w:szCs w:val="20"/>
                <w:lang w:eastAsia="tr-TR"/>
              </w:rPr>
              <w:t>el olarak özümsemiş olacaklardır. </w:t>
            </w:r>
          </w:p>
          <w:p w14:paraId="675C1F7F" w14:textId="31DE8D28" w:rsidR="00BB1564" w:rsidRPr="00301AF2" w:rsidRDefault="00BB1564" w:rsidP="00655DE6">
            <w:pPr>
              <w:spacing w:after="0" w:line="240" w:lineRule="auto"/>
              <w:ind w:left="454" w:hanging="360"/>
              <w:jc w:val="both"/>
              <w:rPr>
                <w:rFonts w:eastAsia="Times New Roman" w:cs="Times New Roman"/>
                <w:szCs w:val="20"/>
                <w:lang w:eastAsia="tr-TR"/>
              </w:rPr>
            </w:pPr>
            <w:r w:rsidRPr="00301AF2">
              <w:rPr>
                <w:rFonts w:eastAsia="Times New Roman" w:cs="Times New Roman"/>
                <w:szCs w:val="20"/>
                <w:lang w:eastAsia="tr-TR"/>
              </w:rPr>
              <w:t xml:space="preserve"> Anayasanın tanımı ve içeriği ile kurallar kademelenmesindeki yerinin yanı sıra devlet organlarının yapısı ve yetkileri ile devlet-hükümet biçimlerine ilişkin temelleri öğrenmiş olacaklardır.</w:t>
            </w:r>
          </w:p>
        </w:tc>
      </w:tr>
      <w:tr w:rsidR="00BB1564" w:rsidRPr="00301AF2" w14:paraId="3A816145" w14:textId="77777777" w:rsidTr="00DB3E30">
        <w:trPr>
          <w:trHeight w:val="105"/>
        </w:trPr>
        <w:tc>
          <w:tcPr>
            <w:tcW w:w="10500"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7FDF7466" w14:textId="77777777" w:rsidR="00BB1564" w:rsidRPr="00301AF2" w:rsidRDefault="00BB1564" w:rsidP="00BB1564">
            <w:pPr>
              <w:spacing w:before="60" w:after="60" w:line="240" w:lineRule="auto"/>
              <w:jc w:val="center"/>
              <w:rPr>
                <w:rFonts w:eastAsia="Times New Roman" w:cs="Times New Roman"/>
                <w:szCs w:val="20"/>
                <w:lang w:eastAsia="tr-TR"/>
              </w:rPr>
            </w:pPr>
            <w:r w:rsidRPr="00301AF2">
              <w:rPr>
                <w:rFonts w:eastAsia="Times New Roman" w:cs="Times New Roman"/>
                <w:b/>
                <w:bCs/>
                <w:szCs w:val="20"/>
                <w:lang w:eastAsia="tr-TR"/>
              </w:rPr>
              <w:t>Öğretim Yöntem ve Teknikleri</w:t>
            </w:r>
          </w:p>
        </w:tc>
      </w:tr>
      <w:tr w:rsidR="00BB1564" w:rsidRPr="00301AF2" w14:paraId="5EFD9971" w14:textId="77777777" w:rsidTr="00DB3E30">
        <w:trPr>
          <w:trHeight w:val="1066"/>
        </w:trPr>
        <w:tc>
          <w:tcPr>
            <w:tcW w:w="10500" w:type="dxa"/>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07D636B" w14:textId="41DA126B" w:rsidR="00BB1564" w:rsidRPr="00301AF2" w:rsidRDefault="00BB1564" w:rsidP="00BB1564">
            <w:pPr>
              <w:spacing w:before="40" w:after="40" w:line="240" w:lineRule="auto"/>
              <w:ind w:left="454" w:hanging="360"/>
              <w:jc w:val="both"/>
              <w:rPr>
                <w:rFonts w:eastAsia="Times New Roman" w:cs="Times New Roman"/>
                <w:szCs w:val="20"/>
                <w:lang w:eastAsia="tr-TR"/>
              </w:rPr>
            </w:pPr>
            <w:r w:rsidRPr="00301AF2">
              <w:rPr>
                <w:rFonts w:eastAsia="Times New Roman" w:cs="Times New Roman"/>
                <w:szCs w:val="20"/>
                <w:lang w:eastAsia="tr-TR"/>
              </w:rPr>
              <w:t> Ders, anlatım şeklinde yapılacaktır.</w:t>
            </w:r>
          </w:p>
          <w:p w14:paraId="355BC10F" w14:textId="6601795F" w:rsidR="00BB1564" w:rsidRPr="00301AF2" w:rsidRDefault="00BB1564" w:rsidP="00BB1564">
            <w:pPr>
              <w:spacing w:before="40" w:after="40" w:line="240" w:lineRule="auto"/>
              <w:ind w:left="454" w:hanging="360"/>
              <w:jc w:val="both"/>
              <w:rPr>
                <w:rFonts w:eastAsia="Times New Roman" w:cs="Times New Roman"/>
                <w:szCs w:val="20"/>
                <w:lang w:eastAsia="tr-TR"/>
              </w:rPr>
            </w:pPr>
            <w:r w:rsidRPr="00301AF2">
              <w:rPr>
                <w:rFonts w:eastAsia="Times New Roman" w:cs="Times New Roman"/>
                <w:szCs w:val="20"/>
                <w:lang w:eastAsia="tr-TR"/>
              </w:rPr>
              <w:t> Dersi alan öğrenciler, </w:t>
            </w:r>
            <w:r w:rsidRPr="00301AF2">
              <w:rPr>
                <w:rFonts w:eastAsia="Times New Roman" w:cs="Times New Roman"/>
                <w:szCs w:val="20"/>
                <w:u w:val="single"/>
                <w:lang w:eastAsia="tr-TR"/>
              </w:rPr>
              <w:t>verilen görevleri (makale okuma, karar araştırması, karar incelemesi veya araştırma ödevi gibi) yerine getirmekle sorumludur</w:t>
            </w:r>
            <w:r w:rsidRPr="00301AF2">
              <w:rPr>
                <w:rFonts w:eastAsia="Times New Roman" w:cs="Times New Roman"/>
                <w:szCs w:val="20"/>
                <w:lang w:eastAsia="tr-TR"/>
              </w:rPr>
              <w:t>. </w:t>
            </w:r>
          </w:p>
          <w:p w14:paraId="1C0A3757" w14:textId="619A1DEE" w:rsidR="00BB1564" w:rsidRPr="00301AF2" w:rsidRDefault="00BB1564" w:rsidP="00BB1564">
            <w:pPr>
              <w:spacing w:before="40" w:after="60" w:line="240" w:lineRule="auto"/>
              <w:ind w:left="453" w:hanging="357"/>
              <w:jc w:val="both"/>
              <w:rPr>
                <w:rFonts w:eastAsia="Times New Roman" w:cs="Times New Roman"/>
                <w:szCs w:val="20"/>
                <w:lang w:eastAsia="tr-TR"/>
              </w:rPr>
            </w:pPr>
            <w:r w:rsidRPr="00301AF2">
              <w:rPr>
                <w:rFonts w:eastAsia="Times New Roman" w:cs="Times New Roman"/>
                <w:szCs w:val="20"/>
                <w:lang w:eastAsia="tr-TR"/>
              </w:rPr>
              <w:t> </w:t>
            </w:r>
            <w:r w:rsidRPr="00301AF2">
              <w:rPr>
                <w:rFonts w:eastAsia="Times New Roman" w:cs="Times New Roman"/>
                <w:color w:val="000000"/>
                <w:szCs w:val="20"/>
                <w:lang w:eastAsia="tr-TR"/>
              </w:rPr>
              <w:t>Dersle ilgili tüm bilgiler (ders materyalleri, duyurular gibi) ilk derste öğrencilere aktarılacaktır. </w:t>
            </w:r>
            <w:r w:rsidRPr="00301AF2">
              <w:rPr>
                <w:rFonts w:eastAsia="Times New Roman" w:cs="Times New Roman"/>
                <w:szCs w:val="20"/>
                <w:lang w:eastAsia="tr-TR"/>
              </w:rPr>
              <w:t> </w:t>
            </w:r>
          </w:p>
          <w:p w14:paraId="4EF9C4BE" w14:textId="707B2D4B" w:rsidR="00BB1564" w:rsidRPr="00301AF2" w:rsidRDefault="00BB1564" w:rsidP="00516DD2">
            <w:pPr>
              <w:spacing w:before="40" w:after="40" w:line="240" w:lineRule="auto"/>
              <w:ind w:left="454" w:hanging="360"/>
              <w:jc w:val="both"/>
              <w:rPr>
                <w:rFonts w:eastAsia="Times New Roman" w:cs="Times New Roman"/>
                <w:szCs w:val="20"/>
                <w:lang w:eastAsia="tr-TR"/>
              </w:rPr>
            </w:pPr>
            <w:r w:rsidRPr="00301AF2">
              <w:rPr>
                <w:rFonts w:eastAsia="Times New Roman" w:cs="Times New Roman"/>
                <w:szCs w:val="20"/>
                <w:lang w:eastAsia="tr-TR"/>
              </w:rPr>
              <w:t> Duyurularla ilgili olarak</w:t>
            </w:r>
            <w:r w:rsidR="009D121A">
              <w:rPr>
                <w:rFonts w:eastAsia="Times New Roman" w:cs="Times New Roman"/>
                <w:szCs w:val="20"/>
                <w:lang w:eastAsia="tr-TR"/>
              </w:rPr>
              <w:t xml:space="preserve"> </w:t>
            </w:r>
            <w:hyperlink w:history="1">
              <w:r w:rsidR="009D121A" w:rsidRPr="009C2B52">
                <w:rPr>
                  <w:rStyle w:val="Hyperlink"/>
                  <w:rFonts w:eastAsia="Times New Roman" w:cs="Times New Roman"/>
                  <w:szCs w:val="20"/>
                  <w:lang w:eastAsia="tr-TR"/>
                </w:rPr>
                <w:t>http://staff.emu.edu.tr /demetcelikulusoy/</w:t>
              </w:r>
            </w:hyperlink>
            <w:r w:rsidRPr="00301AF2">
              <w:rPr>
                <w:rFonts w:eastAsia="Times New Roman" w:cs="Times New Roman"/>
                <w:szCs w:val="20"/>
                <w:lang w:eastAsia="tr-TR"/>
              </w:rPr>
              <w:t> ve </w:t>
            </w:r>
            <w:hyperlink r:id="rId8" w:history="1">
              <w:r w:rsidRPr="00301AF2">
                <w:rPr>
                  <w:rFonts w:eastAsia="Times New Roman" w:cs="Times New Roman"/>
                  <w:color w:val="0000FF"/>
                  <w:szCs w:val="20"/>
                  <w:u w:val="single"/>
                  <w:lang w:eastAsia="tr-TR"/>
                </w:rPr>
                <w:t>http://hukuk.emu.edu.tr</w:t>
              </w:r>
            </w:hyperlink>
            <w:r w:rsidRPr="00301AF2">
              <w:rPr>
                <w:rFonts w:eastAsia="Times New Roman" w:cs="Times New Roman"/>
                <w:szCs w:val="20"/>
                <w:lang w:eastAsia="tr-TR"/>
              </w:rPr>
              <w:t> sayfaları takip edilmelidir.</w:t>
            </w:r>
          </w:p>
        </w:tc>
      </w:tr>
      <w:tr w:rsidR="00BB1564" w:rsidRPr="00301AF2" w14:paraId="5B8E2E47" w14:textId="77777777" w:rsidTr="00DB3E30">
        <w:trPr>
          <w:trHeight w:val="105"/>
        </w:trPr>
        <w:tc>
          <w:tcPr>
            <w:tcW w:w="10500" w:type="dxa"/>
            <w:gridSpan w:val="9"/>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41F47DE2" w14:textId="77777777" w:rsidR="00BB1564" w:rsidRPr="00301AF2" w:rsidRDefault="00BB1564" w:rsidP="00BB1564">
            <w:pPr>
              <w:spacing w:before="60" w:after="60" w:line="240" w:lineRule="auto"/>
              <w:jc w:val="center"/>
              <w:rPr>
                <w:rFonts w:eastAsia="Times New Roman" w:cs="Times New Roman"/>
                <w:szCs w:val="20"/>
                <w:lang w:eastAsia="tr-TR"/>
              </w:rPr>
            </w:pPr>
            <w:r w:rsidRPr="00301AF2">
              <w:rPr>
                <w:rFonts w:eastAsia="Times New Roman" w:cs="Times New Roman"/>
                <w:b/>
                <w:bCs/>
                <w:szCs w:val="20"/>
                <w:lang w:eastAsia="tr-TR"/>
              </w:rPr>
              <w:t>Ders Materyalleri</w:t>
            </w:r>
          </w:p>
        </w:tc>
      </w:tr>
      <w:tr w:rsidR="00BB1564" w:rsidRPr="00301AF2" w14:paraId="00D8D1D5" w14:textId="77777777" w:rsidTr="00DB3E30">
        <w:trPr>
          <w:trHeight w:val="105"/>
        </w:trPr>
        <w:tc>
          <w:tcPr>
            <w:tcW w:w="10500" w:type="dxa"/>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923833" w14:textId="77777777" w:rsidR="00BB1564" w:rsidRPr="00301AF2" w:rsidRDefault="00BB1564" w:rsidP="000169E9">
            <w:pPr>
              <w:spacing w:after="0" w:line="240" w:lineRule="auto"/>
              <w:jc w:val="both"/>
              <w:rPr>
                <w:rFonts w:eastAsia="Times New Roman" w:cs="Times New Roman"/>
                <w:szCs w:val="20"/>
                <w:lang w:eastAsia="tr-TR"/>
              </w:rPr>
            </w:pPr>
            <w:r w:rsidRPr="00301AF2">
              <w:rPr>
                <w:rFonts w:eastAsia="Times New Roman" w:cs="Times New Roman"/>
                <w:b/>
                <w:bCs/>
                <w:i/>
                <w:iCs/>
                <w:szCs w:val="20"/>
                <w:lang w:eastAsia="tr-TR"/>
              </w:rPr>
              <w:t>Ders Kitabı:</w:t>
            </w:r>
          </w:p>
          <w:p w14:paraId="1C82F7A3" w14:textId="77777777" w:rsidR="00BB1564" w:rsidRPr="004C5E72" w:rsidRDefault="004C5E72" w:rsidP="000169E9">
            <w:pPr>
              <w:spacing w:after="0" w:line="240" w:lineRule="auto"/>
              <w:jc w:val="both"/>
              <w:rPr>
                <w:rFonts w:eastAsia="Times New Roman" w:cs="Times New Roman"/>
                <w:b/>
                <w:bCs/>
                <w:szCs w:val="20"/>
                <w:lang w:eastAsia="tr-TR"/>
              </w:rPr>
            </w:pPr>
            <w:r w:rsidRPr="004C5E72">
              <w:rPr>
                <w:rFonts w:eastAsia="Times New Roman" w:cs="Times New Roman"/>
                <w:b/>
                <w:szCs w:val="20"/>
                <w:lang w:eastAsia="tr-TR"/>
              </w:rPr>
              <w:t>1-</w:t>
            </w:r>
            <w:r>
              <w:rPr>
                <w:rFonts w:eastAsia="Times New Roman" w:cs="Times New Roman"/>
                <w:szCs w:val="20"/>
                <w:lang w:eastAsia="tr-TR"/>
              </w:rPr>
              <w:t xml:space="preserve"> </w:t>
            </w:r>
            <w:r w:rsidR="00BB1564" w:rsidRPr="00301AF2">
              <w:rPr>
                <w:rFonts w:eastAsia="Times New Roman" w:cs="Times New Roman"/>
                <w:szCs w:val="20"/>
                <w:lang w:eastAsia="tr-TR"/>
              </w:rPr>
              <w:t xml:space="preserve">Erdoğan Teziç, "Anayasa Hukuku", Beta Yayınları, İstanbul, </w:t>
            </w:r>
            <w:bookmarkStart w:id="2" w:name="OLE_LINK106"/>
            <w:bookmarkStart w:id="3" w:name="OLE_LINK107"/>
            <w:bookmarkStart w:id="4" w:name="OLE_LINK108"/>
            <w:r w:rsidR="00BB1564" w:rsidRPr="004C5E72">
              <w:rPr>
                <w:rFonts w:eastAsia="Times New Roman" w:cs="Times New Roman"/>
                <w:b/>
                <w:szCs w:val="20"/>
                <w:lang w:eastAsia="tr-TR"/>
              </w:rPr>
              <w:t>Son Basım</w:t>
            </w:r>
            <w:r w:rsidR="00BB1564" w:rsidRPr="004C5E72">
              <w:rPr>
                <w:rFonts w:eastAsia="Times New Roman" w:cs="Times New Roman"/>
                <w:b/>
                <w:bCs/>
                <w:szCs w:val="20"/>
                <w:lang w:eastAsia="tr-TR"/>
              </w:rPr>
              <w:t>ı takip ediniz.</w:t>
            </w:r>
          </w:p>
          <w:bookmarkEnd w:id="2"/>
          <w:bookmarkEnd w:id="3"/>
          <w:bookmarkEnd w:id="4"/>
          <w:p w14:paraId="6762EC79" w14:textId="5727E521" w:rsidR="004C5E72" w:rsidRDefault="004C5E72" w:rsidP="004C5E72">
            <w:pPr>
              <w:spacing w:after="0" w:line="240" w:lineRule="auto"/>
              <w:jc w:val="both"/>
              <w:rPr>
                <w:rFonts w:eastAsia="Times New Roman" w:cs="Times New Roman"/>
                <w:b/>
                <w:bCs/>
                <w:szCs w:val="20"/>
                <w:lang w:eastAsia="tr-TR"/>
              </w:rPr>
            </w:pPr>
            <w:r>
              <w:rPr>
                <w:rFonts w:eastAsia="Times New Roman" w:cs="Times New Roman"/>
                <w:b/>
                <w:bCs/>
                <w:szCs w:val="20"/>
                <w:lang w:eastAsia="tr-TR"/>
              </w:rPr>
              <w:t>2</w:t>
            </w:r>
            <w:r w:rsidRPr="004C5E72">
              <w:rPr>
                <w:rFonts w:eastAsia="Times New Roman" w:cs="Times New Roman"/>
                <w:b/>
                <w:bCs/>
                <w:szCs w:val="20"/>
                <w:lang w:eastAsia="tr-TR"/>
              </w:rPr>
              <w:t xml:space="preserve">- </w:t>
            </w:r>
            <w:r w:rsidRPr="00301AF2">
              <w:rPr>
                <w:rFonts w:eastAsia="Times New Roman" w:cs="Times New Roman"/>
                <w:szCs w:val="20"/>
                <w:lang w:eastAsia="tr-TR"/>
              </w:rPr>
              <w:t>Kemal Gözler, </w:t>
            </w:r>
            <w:r w:rsidRPr="00301AF2">
              <w:rPr>
                <w:rFonts w:eastAsia="Times New Roman" w:cs="Times New Roman"/>
                <w:i/>
                <w:iCs/>
                <w:szCs w:val="20"/>
                <w:lang w:eastAsia="tr-TR"/>
              </w:rPr>
              <w:t>“</w:t>
            </w:r>
            <w:r w:rsidRPr="00301AF2">
              <w:rPr>
                <w:rFonts w:eastAsia="Times New Roman" w:cs="Times New Roman"/>
                <w:szCs w:val="20"/>
                <w:lang w:eastAsia="tr-TR"/>
              </w:rPr>
              <w:t>Anayasa Hukukunun Genel Esasları</w:t>
            </w:r>
            <w:r w:rsidRPr="00301AF2">
              <w:rPr>
                <w:rFonts w:eastAsia="Times New Roman" w:cs="Times New Roman"/>
                <w:i/>
                <w:iCs/>
                <w:szCs w:val="20"/>
                <w:lang w:eastAsia="tr-TR"/>
              </w:rPr>
              <w:t>”, </w:t>
            </w:r>
            <w:r w:rsidR="00F10BF6" w:rsidRPr="004C5E72">
              <w:rPr>
                <w:rFonts w:eastAsia="Times New Roman" w:cs="Times New Roman"/>
                <w:b/>
                <w:szCs w:val="20"/>
                <w:lang w:eastAsia="tr-TR"/>
              </w:rPr>
              <w:t>Son Basım</w:t>
            </w:r>
            <w:r w:rsidR="00F10BF6" w:rsidRPr="004C5E72">
              <w:rPr>
                <w:rFonts w:eastAsia="Times New Roman" w:cs="Times New Roman"/>
                <w:b/>
                <w:bCs/>
                <w:szCs w:val="20"/>
                <w:lang w:eastAsia="tr-TR"/>
              </w:rPr>
              <w:t>ı takip ediniz</w:t>
            </w:r>
            <w:r>
              <w:rPr>
                <w:rFonts w:eastAsia="Times New Roman" w:cs="Times New Roman"/>
                <w:szCs w:val="20"/>
                <w:lang w:eastAsia="tr-TR"/>
              </w:rPr>
              <w:t>,</w:t>
            </w:r>
            <w:r w:rsidRPr="00301AF2">
              <w:rPr>
                <w:rFonts w:eastAsia="Times New Roman" w:cs="Times New Roman"/>
                <w:szCs w:val="20"/>
                <w:lang w:eastAsia="tr-TR"/>
              </w:rPr>
              <w:t xml:space="preserve"> Ekin </w:t>
            </w:r>
            <w:r>
              <w:rPr>
                <w:rFonts w:eastAsia="Times New Roman" w:cs="Times New Roman"/>
                <w:szCs w:val="20"/>
                <w:lang w:eastAsia="tr-TR"/>
              </w:rPr>
              <w:t>Yayınevi, Bursa</w:t>
            </w:r>
            <w:r w:rsidR="00515A70">
              <w:rPr>
                <w:rFonts w:eastAsia="Times New Roman" w:cs="Times New Roman"/>
                <w:szCs w:val="20"/>
                <w:lang w:eastAsia="tr-TR"/>
              </w:rPr>
              <w:t xml:space="preserve">. </w:t>
            </w:r>
          </w:p>
          <w:p w14:paraId="5916CA01" w14:textId="308E0C0A" w:rsidR="004C5E72" w:rsidRDefault="004C5E72" w:rsidP="004C5E72">
            <w:pPr>
              <w:spacing w:after="0" w:line="240" w:lineRule="auto"/>
              <w:jc w:val="both"/>
              <w:rPr>
                <w:rFonts w:eastAsia="Times New Roman" w:cs="Times New Roman"/>
                <w:bCs/>
                <w:szCs w:val="20"/>
                <w:lang w:eastAsia="tr-TR"/>
              </w:rPr>
            </w:pPr>
            <w:r>
              <w:rPr>
                <w:rFonts w:eastAsia="Times New Roman" w:cs="Times New Roman"/>
                <w:b/>
                <w:bCs/>
                <w:szCs w:val="20"/>
                <w:lang w:eastAsia="tr-TR"/>
              </w:rPr>
              <w:t xml:space="preserve">3- </w:t>
            </w:r>
            <w:r w:rsidRPr="004C5E72">
              <w:rPr>
                <w:rFonts w:eastAsia="Times New Roman" w:cs="Times New Roman"/>
                <w:bCs/>
                <w:szCs w:val="20"/>
                <w:lang w:eastAsia="tr-TR"/>
              </w:rPr>
              <w:t>T.C. Anayasası</w:t>
            </w:r>
          </w:p>
          <w:p w14:paraId="5470A86F" w14:textId="3533854A" w:rsidR="00515A70" w:rsidRDefault="00F201B8" w:rsidP="004C5E72">
            <w:pPr>
              <w:spacing w:after="0" w:line="240" w:lineRule="auto"/>
              <w:jc w:val="both"/>
              <w:rPr>
                <w:rFonts w:eastAsia="Times New Roman" w:cs="Times New Roman"/>
                <w:bCs/>
                <w:szCs w:val="20"/>
                <w:lang w:eastAsia="tr-TR"/>
              </w:rPr>
            </w:pPr>
            <w:r>
              <w:rPr>
                <w:rFonts w:eastAsia="Times New Roman" w:cs="Times New Roman"/>
                <w:bCs/>
                <w:szCs w:val="20"/>
                <w:lang w:eastAsia="tr-TR"/>
              </w:rPr>
              <w:t>Derste kullanılacak k</w:t>
            </w:r>
            <w:r w:rsidR="00515A70">
              <w:rPr>
                <w:rFonts w:eastAsia="Times New Roman" w:cs="Times New Roman"/>
                <w:bCs/>
                <w:szCs w:val="20"/>
                <w:lang w:eastAsia="tr-TR"/>
              </w:rPr>
              <w:t>aynakların</w:t>
            </w:r>
            <w:r>
              <w:rPr>
                <w:rFonts w:eastAsia="Times New Roman" w:cs="Times New Roman"/>
                <w:bCs/>
                <w:szCs w:val="20"/>
                <w:lang w:eastAsia="tr-TR"/>
              </w:rPr>
              <w:t xml:space="preserve">, 1982 </w:t>
            </w:r>
            <w:r w:rsidR="00515A70">
              <w:rPr>
                <w:rFonts w:eastAsia="Times New Roman" w:cs="Times New Roman"/>
                <w:bCs/>
                <w:szCs w:val="20"/>
                <w:lang w:eastAsia="tr-TR"/>
              </w:rPr>
              <w:t>T.C. Anayasası</w:t>
            </w:r>
            <w:r>
              <w:rPr>
                <w:rFonts w:eastAsia="Times New Roman" w:cs="Times New Roman"/>
                <w:bCs/>
                <w:szCs w:val="20"/>
                <w:lang w:eastAsia="tr-TR"/>
              </w:rPr>
              <w:t>’</w:t>
            </w:r>
            <w:r w:rsidR="00515A70">
              <w:rPr>
                <w:rFonts w:eastAsia="Times New Roman" w:cs="Times New Roman"/>
                <w:bCs/>
                <w:szCs w:val="20"/>
                <w:lang w:eastAsia="tr-TR"/>
              </w:rPr>
              <w:t xml:space="preserve">nda </w:t>
            </w:r>
            <w:r w:rsidRPr="00F201B8">
              <w:rPr>
                <w:rFonts w:eastAsia="Times New Roman" w:cs="Times New Roman"/>
                <w:bCs/>
                <w:i/>
                <w:iCs/>
                <w:szCs w:val="20"/>
                <w:lang w:eastAsia="tr-TR"/>
              </w:rPr>
              <w:t>6771 sayılı Türkiye Cumhuriyeti Anayasasında Değişiklik Yapılması Hakkında Kanun</w:t>
            </w:r>
            <w:r>
              <w:rPr>
                <w:rFonts w:eastAsia="Times New Roman" w:cs="Times New Roman"/>
                <w:bCs/>
                <w:szCs w:val="20"/>
                <w:lang w:eastAsia="tr-TR"/>
              </w:rPr>
              <w:t xml:space="preserve"> ile </w:t>
            </w:r>
            <w:r w:rsidR="00515A70">
              <w:rPr>
                <w:rFonts w:eastAsia="Times New Roman" w:cs="Times New Roman"/>
                <w:bCs/>
                <w:szCs w:val="20"/>
                <w:lang w:eastAsia="tr-TR"/>
              </w:rPr>
              <w:t xml:space="preserve">en son yapılan </w:t>
            </w:r>
            <w:r>
              <w:rPr>
                <w:rFonts w:eastAsia="Times New Roman" w:cs="Times New Roman"/>
                <w:bCs/>
                <w:szCs w:val="20"/>
                <w:lang w:eastAsia="tr-TR"/>
              </w:rPr>
              <w:t xml:space="preserve">2017 Anayasa değişikliklerini mutlaka içermesi gerekmektedir. </w:t>
            </w:r>
          </w:p>
          <w:p w14:paraId="5A505F5B" w14:textId="113C906E" w:rsidR="004C5E72" w:rsidRPr="009F0B81" w:rsidRDefault="004C5E72" w:rsidP="004C5E72">
            <w:pPr>
              <w:spacing w:after="0" w:line="240" w:lineRule="auto"/>
              <w:jc w:val="both"/>
              <w:rPr>
                <w:rFonts w:eastAsia="Times New Roman" w:cs="Times New Roman"/>
                <w:b/>
                <w:szCs w:val="20"/>
                <w:lang w:eastAsia="tr-TR"/>
              </w:rPr>
            </w:pPr>
            <w:r w:rsidRPr="009F0B81">
              <w:rPr>
                <w:rFonts w:eastAsia="Times New Roman" w:cs="Times New Roman"/>
                <w:b/>
                <w:szCs w:val="20"/>
                <w:lang w:eastAsia="tr-TR"/>
              </w:rPr>
              <w:t>1 ve 2 Numaralı kitaplardan sadece bir tanesini satın al</w:t>
            </w:r>
            <w:r w:rsidR="00F201B8">
              <w:rPr>
                <w:rFonts w:eastAsia="Times New Roman" w:cs="Times New Roman"/>
                <w:b/>
                <w:szCs w:val="20"/>
                <w:lang w:eastAsia="tr-TR"/>
              </w:rPr>
              <w:t>abilirsiniz</w:t>
            </w:r>
            <w:r w:rsidRPr="009F0B81">
              <w:rPr>
                <w:rFonts w:eastAsia="Times New Roman" w:cs="Times New Roman"/>
                <w:b/>
                <w:szCs w:val="20"/>
                <w:lang w:eastAsia="tr-TR"/>
              </w:rPr>
              <w:t xml:space="preserve">. </w:t>
            </w:r>
          </w:p>
          <w:p w14:paraId="5866FB7A" w14:textId="77777777" w:rsidR="00BB1564" w:rsidRPr="00301AF2" w:rsidRDefault="00BB1564" w:rsidP="000169E9">
            <w:pPr>
              <w:spacing w:after="0" w:line="240" w:lineRule="auto"/>
              <w:jc w:val="both"/>
              <w:rPr>
                <w:rFonts w:eastAsia="Times New Roman" w:cs="Times New Roman"/>
                <w:szCs w:val="20"/>
                <w:lang w:eastAsia="tr-TR"/>
              </w:rPr>
            </w:pPr>
            <w:r w:rsidRPr="00301AF2">
              <w:rPr>
                <w:rFonts w:eastAsia="Times New Roman" w:cs="Times New Roman"/>
                <w:b/>
                <w:bCs/>
                <w:i/>
                <w:iCs/>
                <w:szCs w:val="20"/>
                <w:lang w:eastAsia="tr-TR"/>
              </w:rPr>
              <w:t>Yardımcı Kitaplar:</w:t>
            </w:r>
          </w:p>
          <w:p w14:paraId="01CA53DC" w14:textId="77777777" w:rsidR="008F5F46" w:rsidRPr="00301AF2" w:rsidRDefault="008F5F46" w:rsidP="008F5F46">
            <w:pPr>
              <w:spacing w:after="0" w:line="240" w:lineRule="auto"/>
              <w:jc w:val="both"/>
              <w:rPr>
                <w:rFonts w:eastAsia="Times New Roman" w:cs="Times New Roman"/>
                <w:szCs w:val="20"/>
                <w:lang w:eastAsia="tr-TR"/>
              </w:rPr>
            </w:pPr>
            <w:r w:rsidRPr="00301AF2">
              <w:rPr>
                <w:rFonts w:eastAsia="Times New Roman" w:cs="Times New Roman"/>
                <w:szCs w:val="20"/>
                <w:lang w:eastAsia="tr-TR"/>
              </w:rPr>
              <w:t>İbrahim Ö. Kaboğlu,</w:t>
            </w:r>
            <w:r w:rsidRPr="00301AF2">
              <w:rPr>
                <w:rFonts w:eastAsia="Times New Roman" w:cs="Times New Roman"/>
                <w:i/>
                <w:iCs/>
                <w:szCs w:val="20"/>
                <w:lang w:eastAsia="tr-TR"/>
              </w:rPr>
              <w:t> “</w:t>
            </w:r>
            <w:r w:rsidRPr="00301AF2">
              <w:rPr>
                <w:rFonts w:eastAsia="Times New Roman" w:cs="Times New Roman"/>
                <w:szCs w:val="20"/>
                <w:lang w:eastAsia="tr-TR"/>
              </w:rPr>
              <w:t>Anayasa Hukuku Dersleri (Genel Esaslar)"</w:t>
            </w:r>
            <w:r w:rsidRPr="00301AF2">
              <w:rPr>
                <w:rFonts w:eastAsia="Times New Roman" w:cs="Times New Roman"/>
                <w:i/>
                <w:iCs/>
                <w:szCs w:val="20"/>
                <w:lang w:eastAsia="tr-TR"/>
              </w:rPr>
              <w:t>, </w:t>
            </w:r>
            <w:r w:rsidRPr="00301AF2">
              <w:rPr>
                <w:rFonts w:eastAsia="Times New Roman" w:cs="Times New Roman"/>
                <w:szCs w:val="20"/>
                <w:lang w:eastAsia="tr-TR"/>
              </w:rPr>
              <w:t>Baskı: 7, Legal </w:t>
            </w:r>
            <w:bookmarkStart w:id="5" w:name="OLE_LINK23"/>
            <w:r w:rsidRPr="00301AF2">
              <w:rPr>
                <w:rFonts w:eastAsia="Times New Roman" w:cs="Times New Roman"/>
                <w:szCs w:val="20"/>
                <w:lang w:eastAsia="tr-TR"/>
              </w:rPr>
              <w:t>Yayınevi,</w:t>
            </w:r>
            <w:bookmarkEnd w:id="5"/>
            <w:r>
              <w:rPr>
                <w:rFonts w:eastAsia="Times New Roman" w:cs="Times New Roman"/>
                <w:szCs w:val="20"/>
                <w:lang w:eastAsia="tr-TR"/>
              </w:rPr>
              <w:t xml:space="preserve"> İstanbul. </w:t>
            </w:r>
            <w:r w:rsidRPr="00301AF2">
              <w:rPr>
                <w:rFonts w:eastAsia="Times New Roman" w:cs="Times New Roman"/>
                <w:szCs w:val="20"/>
                <w:lang w:eastAsia="tr-TR"/>
              </w:rPr>
              <w:t>Son Basım</w:t>
            </w:r>
            <w:r w:rsidRPr="00301AF2">
              <w:rPr>
                <w:rFonts w:eastAsia="Times New Roman" w:cs="Times New Roman"/>
                <w:b/>
                <w:bCs/>
                <w:szCs w:val="20"/>
                <w:lang w:eastAsia="tr-TR"/>
              </w:rPr>
              <w:t>ı takip ediniz.</w:t>
            </w:r>
          </w:p>
          <w:p w14:paraId="49FFDEE9" w14:textId="77777777" w:rsidR="00BB1564" w:rsidRPr="00301AF2" w:rsidRDefault="00BB1564" w:rsidP="000169E9">
            <w:pPr>
              <w:spacing w:after="0" w:line="240" w:lineRule="auto"/>
              <w:jc w:val="both"/>
              <w:rPr>
                <w:rFonts w:eastAsia="Times New Roman" w:cs="Times New Roman"/>
                <w:szCs w:val="20"/>
                <w:lang w:eastAsia="tr-TR"/>
              </w:rPr>
            </w:pPr>
            <w:r w:rsidRPr="00301AF2">
              <w:rPr>
                <w:rFonts w:eastAsia="Times New Roman" w:cs="Times New Roman"/>
                <w:b/>
                <w:bCs/>
                <w:i/>
                <w:iCs/>
                <w:szCs w:val="20"/>
                <w:lang w:eastAsia="tr-TR"/>
              </w:rPr>
              <w:t>Pratik Çalışma Kitabı:</w:t>
            </w:r>
          </w:p>
          <w:p w14:paraId="78176F21" w14:textId="77777777" w:rsidR="00BB1564" w:rsidRPr="00301AF2" w:rsidRDefault="00BB1564" w:rsidP="000169E9">
            <w:pPr>
              <w:spacing w:after="0" w:line="240" w:lineRule="auto"/>
              <w:rPr>
                <w:rFonts w:eastAsia="Times New Roman" w:cs="Times New Roman"/>
                <w:szCs w:val="20"/>
                <w:lang w:eastAsia="tr-TR"/>
              </w:rPr>
            </w:pPr>
            <w:r w:rsidRPr="00301AF2">
              <w:rPr>
                <w:rFonts w:eastAsia="Times New Roman" w:cs="Times New Roman"/>
                <w:szCs w:val="20"/>
                <w:lang w:eastAsia="tr-TR"/>
              </w:rPr>
              <w:t xml:space="preserve">Sultan </w:t>
            </w:r>
            <w:proofErr w:type="spellStart"/>
            <w:r w:rsidRPr="00301AF2">
              <w:rPr>
                <w:rFonts w:eastAsia="Times New Roman" w:cs="Times New Roman"/>
                <w:szCs w:val="20"/>
                <w:lang w:eastAsia="tr-TR"/>
              </w:rPr>
              <w:t>Tahmazoğlu</w:t>
            </w:r>
            <w:proofErr w:type="spellEnd"/>
            <w:r w:rsidRPr="00301AF2">
              <w:rPr>
                <w:rFonts w:eastAsia="Times New Roman" w:cs="Times New Roman"/>
                <w:szCs w:val="20"/>
                <w:lang w:eastAsia="tr-TR"/>
              </w:rPr>
              <w:t xml:space="preserve"> </w:t>
            </w:r>
            <w:proofErr w:type="spellStart"/>
            <w:r w:rsidRPr="00301AF2">
              <w:rPr>
                <w:rFonts w:eastAsia="Times New Roman" w:cs="Times New Roman"/>
                <w:szCs w:val="20"/>
                <w:lang w:eastAsia="tr-TR"/>
              </w:rPr>
              <w:t>Üzeltürk</w:t>
            </w:r>
            <w:proofErr w:type="spellEnd"/>
            <w:r w:rsidRPr="00301AF2">
              <w:rPr>
                <w:rFonts w:eastAsia="Times New Roman" w:cs="Times New Roman"/>
                <w:szCs w:val="20"/>
                <w:lang w:eastAsia="tr-TR"/>
              </w:rPr>
              <w:t>-Tevfik Sönmez Küçük, “</w:t>
            </w:r>
            <w:r w:rsidRPr="00301AF2">
              <w:rPr>
                <w:rFonts w:eastAsia="Times New Roman" w:cs="Times New Roman"/>
                <w:i/>
                <w:iCs/>
                <w:szCs w:val="20"/>
                <w:lang w:eastAsia="tr-TR"/>
              </w:rPr>
              <w:t>Anayasa Hukuku ve Türk Anayasa Hukuku Uygulamaları</w:t>
            </w:r>
            <w:r w:rsidRPr="00301AF2">
              <w:rPr>
                <w:rFonts w:eastAsia="Times New Roman" w:cs="Times New Roman"/>
                <w:szCs w:val="20"/>
                <w:lang w:eastAsia="tr-TR"/>
              </w:rPr>
              <w:t>”, Legal Yayınevi, 1. Baskı, 2013.</w:t>
            </w:r>
          </w:p>
          <w:p w14:paraId="22359F88" w14:textId="77777777" w:rsidR="00F201B8" w:rsidRDefault="009D121A" w:rsidP="00655DE6">
            <w:pPr>
              <w:spacing w:after="0" w:line="240" w:lineRule="auto"/>
              <w:rPr>
                <w:rFonts w:eastAsia="Times New Roman" w:cs="Times New Roman"/>
                <w:iCs/>
                <w:szCs w:val="20"/>
                <w:lang w:eastAsia="tr-TR"/>
              </w:rPr>
            </w:pPr>
            <w:r>
              <w:rPr>
                <w:rFonts w:eastAsia="Times New Roman" w:cs="Times New Roman"/>
                <w:szCs w:val="20"/>
                <w:lang w:eastAsia="tr-TR"/>
              </w:rPr>
              <w:t>F</w:t>
            </w:r>
            <w:r w:rsidR="00242F4D" w:rsidRPr="00301AF2">
              <w:rPr>
                <w:rFonts w:eastAsia="Times New Roman" w:cs="Times New Roman"/>
                <w:szCs w:val="20"/>
                <w:lang w:eastAsia="tr-TR"/>
              </w:rPr>
              <w:t>a</w:t>
            </w:r>
            <w:r>
              <w:rPr>
                <w:rFonts w:eastAsia="Times New Roman" w:cs="Times New Roman"/>
                <w:szCs w:val="20"/>
                <w:lang w:eastAsia="tr-TR"/>
              </w:rPr>
              <w:t>r</w:t>
            </w:r>
            <w:r w:rsidR="00242F4D" w:rsidRPr="00301AF2">
              <w:rPr>
                <w:rFonts w:eastAsia="Times New Roman" w:cs="Times New Roman"/>
                <w:szCs w:val="20"/>
                <w:lang w:eastAsia="tr-TR"/>
              </w:rPr>
              <w:t xml:space="preserve">klı </w:t>
            </w:r>
            <w:r w:rsidR="00242F4D" w:rsidRPr="00655DE6">
              <w:rPr>
                <w:rFonts w:eastAsia="Times New Roman" w:cs="Times New Roman"/>
                <w:szCs w:val="20"/>
                <w:lang w:eastAsia="tr-TR"/>
              </w:rPr>
              <w:t>prati</w:t>
            </w:r>
            <w:r w:rsidR="00655DE6" w:rsidRPr="00655DE6">
              <w:rPr>
                <w:rFonts w:eastAsia="Times New Roman" w:cs="Times New Roman"/>
                <w:szCs w:val="20"/>
                <w:lang w:eastAsia="tr-TR"/>
              </w:rPr>
              <w:t xml:space="preserve">k </w:t>
            </w:r>
            <w:r w:rsidR="00F201B8">
              <w:rPr>
                <w:rFonts w:eastAsia="Times New Roman" w:cs="Times New Roman"/>
                <w:szCs w:val="20"/>
                <w:lang w:eastAsia="tr-TR"/>
              </w:rPr>
              <w:t xml:space="preserve">çalışma </w:t>
            </w:r>
            <w:r w:rsidR="00655DE6" w:rsidRPr="00655DE6">
              <w:rPr>
                <w:rFonts w:eastAsia="Times New Roman" w:cs="Times New Roman"/>
                <w:szCs w:val="20"/>
                <w:lang w:eastAsia="tr-TR"/>
              </w:rPr>
              <w:t>kitapları da edinebilirsiniz.</w:t>
            </w:r>
            <w:r w:rsidR="00655DE6">
              <w:rPr>
                <w:rFonts w:eastAsia="Times New Roman" w:cs="Times New Roman"/>
                <w:szCs w:val="20"/>
                <w:lang w:eastAsia="tr-TR"/>
              </w:rPr>
              <w:t xml:space="preserve"> </w:t>
            </w:r>
            <w:r w:rsidR="00BB1564" w:rsidRPr="00655DE6">
              <w:rPr>
                <w:rFonts w:eastAsia="Times New Roman" w:cs="Times New Roman"/>
                <w:iCs/>
                <w:szCs w:val="20"/>
                <w:lang w:eastAsia="tr-TR"/>
              </w:rPr>
              <w:t xml:space="preserve">Kitapları DAÜDENİZ </w:t>
            </w:r>
            <w:proofErr w:type="spellStart"/>
            <w:r w:rsidR="00BB1564" w:rsidRPr="00655DE6">
              <w:rPr>
                <w:rFonts w:eastAsia="Times New Roman" w:cs="Times New Roman"/>
                <w:iCs/>
                <w:szCs w:val="20"/>
                <w:lang w:eastAsia="tr-TR"/>
              </w:rPr>
              <w:t>SHOP'dan</w:t>
            </w:r>
            <w:proofErr w:type="spellEnd"/>
            <w:r w:rsidR="00BB1564" w:rsidRPr="00655DE6">
              <w:rPr>
                <w:rFonts w:eastAsia="Times New Roman" w:cs="Times New Roman"/>
                <w:iCs/>
                <w:szCs w:val="20"/>
                <w:lang w:eastAsia="tr-TR"/>
              </w:rPr>
              <w:t xml:space="preserve"> </w:t>
            </w:r>
            <w:r w:rsidR="009F0B81">
              <w:rPr>
                <w:rFonts w:eastAsia="Times New Roman" w:cs="Times New Roman"/>
                <w:iCs/>
                <w:szCs w:val="20"/>
                <w:lang w:eastAsia="tr-TR"/>
              </w:rPr>
              <w:t xml:space="preserve">veya Online satın </w:t>
            </w:r>
            <w:r w:rsidR="00BB1564" w:rsidRPr="00655DE6">
              <w:rPr>
                <w:rFonts w:eastAsia="Times New Roman" w:cs="Times New Roman"/>
                <w:iCs/>
                <w:szCs w:val="20"/>
                <w:lang w:eastAsia="tr-TR"/>
              </w:rPr>
              <w:t>alabilirsiniz.</w:t>
            </w:r>
            <w:r w:rsidR="00655DE6" w:rsidRPr="00655DE6">
              <w:rPr>
                <w:rFonts w:eastAsia="Times New Roman" w:cs="Times New Roman"/>
                <w:iCs/>
                <w:szCs w:val="20"/>
                <w:lang w:eastAsia="tr-TR"/>
              </w:rPr>
              <w:t xml:space="preserve"> </w:t>
            </w:r>
          </w:p>
          <w:p w14:paraId="360F37B4" w14:textId="46F0E2B2" w:rsidR="00BB1564" w:rsidRPr="00301AF2" w:rsidRDefault="008F5F46" w:rsidP="00655DE6">
            <w:pPr>
              <w:spacing w:after="0" w:line="240" w:lineRule="auto"/>
              <w:rPr>
                <w:rFonts w:eastAsia="Times New Roman" w:cs="Times New Roman"/>
                <w:szCs w:val="20"/>
                <w:lang w:eastAsia="tr-TR"/>
              </w:rPr>
            </w:pPr>
            <w:r w:rsidRPr="00655DE6">
              <w:rPr>
                <w:rFonts w:eastAsia="Times New Roman" w:cs="Times New Roman"/>
                <w:b/>
                <w:bCs/>
                <w:iCs/>
                <w:color w:val="FF0000"/>
                <w:szCs w:val="20"/>
                <w:lang w:eastAsia="tr-TR"/>
              </w:rPr>
              <w:t>K</w:t>
            </w:r>
            <w:r w:rsidR="00BB1564" w:rsidRPr="00655DE6">
              <w:rPr>
                <w:rFonts w:eastAsia="Times New Roman" w:cs="Times New Roman"/>
                <w:b/>
                <w:bCs/>
                <w:iCs/>
                <w:color w:val="FF0000"/>
                <w:szCs w:val="20"/>
                <w:lang w:eastAsia="tr-TR"/>
              </w:rPr>
              <w:t>itapların son basımlarını takip ederek son baskılarını edininiz.</w:t>
            </w:r>
          </w:p>
        </w:tc>
      </w:tr>
      <w:tr w:rsidR="00BB1564" w:rsidRPr="00301AF2" w14:paraId="4288E2F4" w14:textId="77777777" w:rsidTr="00DB3E30">
        <w:trPr>
          <w:trHeight w:val="105"/>
        </w:trPr>
        <w:tc>
          <w:tcPr>
            <w:tcW w:w="10500" w:type="dxa"/>
            <w:gridSpan w:val="9"/>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8F678E7" w14:textId="77777777" w:rsidR="00BB1564" w:rsidRPr="00301AF2" w:rsidRDefault="00BB1564" w:rsidP="00BB1564">
            <w:pPr>
              <w:spacing w:before="40" w:after="40" w:line="240" w:lineRule="auto"/>
              <w:jc w:val="center"/>
              <w:rPr>
                <w:rFonts w:eastAsia="Times New Roman" w:cs="Times New Roman"/>
                <w:szCs w:val="20"/>
                <w:lang w:eastAsia="tr-TR"/>
              </w:rPr>
            </w:pPr>
            <w:r w:rsidRPr="00301AF2">
              <w:rPr>
                <w:rFonts w:eastAsia="Times New Roman" w:cs="Times New Roman"/>
                <w:b/>
                <w:bCs/>
                <w:szCs w:val="20"/>
                <w:lang w:eastAsia="tr-TR"/>
              </w:rPr>
              <w:t>Ders İçin Kullanılabilecek Web Adresleri</w:t>
            </w:r>
          </w:p>
        </w:tc>
      </w:tr>
      <w:tr w:rsidR="00BB1564" w:rsidRPr="00301AF2" w14:paraId="2E98B498" w14:textId="77777777" w:rsidTr="00DB3E30">
        <w:trPr>
          <w:trHeight w:val="849"/>
        </w:trPr>
        <w:tc>
          <w:tcPr>
            <w:tcW w:w="10500" w:type="dxa"/>
            <w:gridSpan w:val="9"/>
            <w:tcBorders>
              <w:top w:val="nil"/>
              <w:left w:val="single" w:sz="8" w:space="0" w:color="000000"/>
              <w:bottom w:val="single" w:sz="12" w:space="0" w:color="auto"/>
              <w:right w:val="single" w:sz="8" w:space="0" w:color="000000"/>
            </w:tcBorders>
            <w:tcMar>
              <w:top w:w="0" w:type="dxa"/>
              <w:left w:w="108" w:type="dxa"/>
              <w:bottom w:w="0" w:type="dxa"/>
              <w:right w:w="108" w:type="dxa"/>
            </w:tcMar>
            <w:hideMark/>
          </w:tcPr>
          <w:p w14:paraId="751A6E94" w14:textId="77777777" w:rsidR="00F201B8" w:rsidRDefault="009F0B81" w:rsidP="00BB1564">
            <w:pPr>
              <w:spacing w:before="40" w:after="40" w:line="240" w:lineRule="auto"/>
              <w:jc w:val="both"/>
              <w:rPr>
                <w:rFonts w:eastAsia="Times New Roman" w:cs="Times New Roman"/>
                <w:szCs w:val="20"/>
                <w:lang w:eastAsia="tr-TR"/>
              </w:rPr>
            </w:pPr>
            <w:r w:rsidRPr="00301AF2">
              <w:rPr>
                <w:rFonts w:eastAsia="Times New Roman" w:cs="Times New Roman"/>
                <w:szCs w:val="20"/>
                <w:lang w:eastAsia="tr-TR"/>
              </w:rPr>
              <w:t>Özellikle kararlar bilgi bankası ve ilgili mevzuat için bakınız.</w:t>
            </w:r>
            <w:r>
              <w:rPr>
                <w:rFonts w:eastAsia="Times New Roman" w:cs="Times New Roman"/>
                <w:szCs w:val="20"/>
                <w:lang w:eastAsia="tr-TR"/>
              </w:rPr>
              <w:t xml:space="preserve"> </w:t>
            </w:r>
          </w:p>
          <w:p w14:paraId="18776FFD" w14:textId="7E35E836" w:rsidR="00BB1564" w:rsidRPr="00301AF2" w:rsidRDefault="00BB1564" w:rsidP="00F201B8">
            <w:pPr>
              <w:spacing w:after="0" w:line="240" w:lineRule="auto"/>
              <w:jc w:val="both"/>
              <w:rPr>
                <w:rFonts w:eastAsia="Times New Roman" w:cs="Times New Roman"/>
                <w:szCs w:val="20"/>
                <w:lang w:eastAsia="tr-TR"/>
              </w:rPr>
            </w:pPr>
            <w:r w:rsidRPr="00301AF2">
              <w:rPr>
                <w:rFonts w:eastAsia="Times New Roman" w:cs="Times New Roman"/>
                <w:b/>
                <w:bCs/>
                <w:szCs w:val="20"/>
                <w:lang w:eastAsia="tr-TR"/>
              </w:rPr>
              <w:t>Anayasa Mahkemesi</w:t>
            </w:r>
            <w:r w:rsidRPr="00301AF2">
              <w:rPr>
                <w:rFonts w:eastAsia="Times New Roman" w:cs="Times New Roman"/>
                <w:szCs w:val="20"/>
                <w:lang w:eastAsia="tr-TR"/>
              </w:rPr>
              <w:t>: </w:t>
            </w:r>
            <w:hyperlink r:id="rId9" w:history="1">
              <w:r w:rsidR="00B53F75" w:rsidRPr="00644DB7">
                <w:rPr>
                  <w:rStyle w:val="Hyperlink"/>
                  <w:rFonts w:eastAsia="Times New Roman" w:cs="Times New Roman"/>
                  <w:szCs w:val="20"/>
                  <w:lang w:eastAsia="tr-TR"/>
                </w:rPr>
                <w:t>www.anayasa.gov.tr-</w:t>
              </w:r>
            </w:hyperlink>
            <w:r w:rsidR="00B53F75">
              <w:rPr>
                <w:rFonts w:eastAsia="Times New Roman" w:cs="Times New Roman"/>
                <w:color w:val="0000FF"/>
                <w:szCs w:val="20"/>
                <w:u w:val="single"/>
                <w:lang w:eastAsia="tr-TR"/>
              </w:rPr>
              <w:t xml:space="preserve"> </w:t>
            </w:r>
          </w:p>
          <w:p w14:paraId="391007B0" w14:textId="77777777" w:rsidR="009F0B81" w:rsidRPr="00301AF2" w:rsidRDefault="009F0B81" w:rsidP="00F201B8">
            <w:pPr>
              <w:spacing w:after="0" w:line="240" w:lineRule="auto"/>
              <w:jc w:val="both"/>
              <w:rPr>
                <w:rFonts w:eastAsia="Times New Roman" w:cs="Times New Roman"/>
                <w:szCs w:val="20"/>
                <w:lang w:eastAsia="tr-TR"/>
              </w:rPr>
            </w:pPr>
            <w:proofErr w:type="gramStart"/>
            <w:r w:rsidRPr="00301AF2">
              <w:rPr>
                <w:rFonts w:eastAsia="Times New Roman" w:cs="Times New Roman"/>
                <w:b/>
                <w:bCs/>
                <w:szCs w:val="20"/>
                <w:lang w:eastAsia="tr-TR"/>
              </w:rPr>
              <w:t>Mevzuat</w:t>
            </w:r>
            <w:r w:rsidRPr="00301AF2">
              <w:rPr>
                <w:rFonts w:eastAsia="Times New Roman" w:cs="Times New Roman"/>
                <w:szCs w:val="20"/>
                <w:lang w:eastAsia="tr-TR"/>
              </w:rPr>
              <w:t> :</w:t>
            </w:r>
            <w:proofErr w:type="gramEnd"/>
            <w:r w:rsidRPr="00301AF2">
              <w:rPr>
                <w:rFonts w:eastAsia="Times New Roman" w:cs="Times New Roman"/>
                <w:szCs w:val="20"/>
                <w:lang w:eastAsia="tr-TR"/>
              </w:rPr>
              <w:t> </w:t>
            </w:r>
            <w:hyperlink r:id="rId10" w:history="1">
              <w:r w:rsidRPr="00301AF2">
                <w:rPr>
                  <w:rFonts w:eastAsia="Times New Roman" w:cs="Times New Roman"/>
                  <w:color w:val="0000FF"/>
                  <w:szCs w:val="20"/>
                  <w:u w:val="single"/>
                  <w:lang w:eastAsia="tr-TR"/>
                </w:rPr>
                <w:t>http://www.mevzuat.gov.tr/</w:t>
              </w:r>
            </w:hyperlink>
          </w:p>
          <w:p w14:paraId="3703CF6B" w14:textId="77777777" w:rsidR="00BB1564" w:rsidRPr="00301AF2" w:rsidRDefault="00BB1564" w:rsidP="00F201B8">
            <w:pPr>
              <w:spacing w:after="0" w:line="240" w:lineRule="auto"/>
              <w:jc w:val="both"/>
              <w:rPr>
                <w:rFonts w:eastAsia="Times New Roman" w:cs="Times New Roman"/>
                <w:szCs w:val="20"/>
                <w:lang w:eastAsia="tr-TR"/>
              </w:rPr>
            </w:pPr>
            <w:r w:rsidRPr="00301AF2">
              <w:rPr>
                <w:rFonts w:eastAsia="Times New Roman" w:cs="Times New Roman"/>
                <w:b/>
                <w:bCs/>
                <w:szCs w:val="20"/>
                <w:lang w:eastAsia="tr-TR"/>
              </w:rPr>
              <w:t>TBMM:</w:t>
            </w:r>
            <w:r w:rsidRPr="00301AF2">
              <w:rPr>
                <w:rFonts w:eastAsia="Times New Roman" w:cs="Times New Roman"/>
                <w:szCs w:val="20"/>
                <w:lang w:eastAsia="tr-TR"/>
              </w:rPr>
              <w:t> </w:t>
            </w:r>
            <w:hyperlink r:id="rId11" w:history="1">
              <w:r w:rsidRPr="00301AF2">
                <w:rPr>
                  <w:rFonts w:eastAsia="Times New Roman" w:cs="Times New Roman"/>
                  <w:color w:val="0000FF"/>
                  <w:szCs w:val="20"/>
                  <w:u w:val="single"/>
                  <w:lang w:eastAsia="tr-TR"/>
                </w:rPr>
                <w:t>http://www.tbmm.gov.tr/</w:t>
              </w:r>
            </w:hyperlink>
          </w:p>
          <w:p w14:paraId="2839059A" w14:textId="77777777" w:rsidR="00BB1564" w:rsidRPr="00301AF2" w:rsidRDefault="00BB1564" w:rsidP="00F201B8">
            <w:pPr>
              <w:spacing w:after="0" w:line="240" w:lineRule="auto"/>
              <w:jc w:val="both"/>
              <w:rPr>
                <w:rFonts w:eastAsia="Times New Roman" w:cs="Times New Roman"/>
                <w:szCs w:val="20"/>
                <w:lang w:eastAsia="tr-TR"/>
              </w:rPr>
            </w:pPr>
            <w:proofErr w:type="gramStart"/>
            <w:r w:rsidRPr="00301AF2">
              <w:rPr>
                <w:rFonts w:eastAsia="Times New Roman" w:cs="Times New Roman"/>
                <w:b/>
                <w:bCs/>
                <w:szCs w:val="20"/>
                <w:lang w:eastAsia="tr-TR"/>
              </w:rPr>
              <w:t>Resmi</w:t>
            </w:r>
            <w:proofErr w:type="gramEnd"/>
            <w:r w:rsidRPr="00301AF2">
              <w:rPr>
                <w:rFonts w:eastAsia="Times New Roman" w:cs="Times New Roman"/>
                <w:b/>
                <w:bCs/>
                <w:szCs w:val="20"/>
                <w:lang w:eastAsia="tr-TR"/>
              </w:rPr>
              <w:t xml:space="preserve"> Gazete:</w:t>
            </w:r>
            <w:r w:rsidRPr="00301AF2">
              <w:rPr>
                <w:rFonts w:eastAsia="Times New Roman" w:cs="Times New Roman"/>
                <w:szCs w:val="20"/>
                <w:lang w:eastAsia="tr-TR"/>
              </w:rPr>
              <w:t> </w:t>
            </w:r>
            <w:hyperlink r:id="rId12" w:history="1">
              <w:r w:rsidRPr="00301AF2">
                <w:rPr>
                  <w:rFonts w:eastAsia="Times New Roman" w:cs="Times New Roman"/>
                  <w:color w:val="0000FF"/>
                  <w:szCs w:val="20"/>
                  <w:u w:val="single"/>
                  <w:lang w:eastAsia="tr-TR"/>
                </w:rPr>
                <w:t>http://www.resmigazete.gov.tr/default.aspx</w:t>
              </w:r>
            </w:hyperlink>
          </w:p>
        </w:tc>
      </w:tr>
      <w:tr w:rsidR="00655DE6" w:rsidRPr="00301AF2" w14:paraId="602B7C8F" w14:textId="77777777" w:rsidTr="00DB3E30">
        <w:trPr>
          <w:trHeight w:val="105"/>
        </w:trPr>
        <w:tc>
          <w:tcPr>
            <w:tcW w:w="10500" w:type="dxa"/>
            <w:gridSpan w:val="9"/>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33550848" w14:textId="77777777" w:rsidR="00655DE6" w:rsidRPr="00301AF2" w:rsidRDefault="00655DE6" w:rsidP="0023057B">
            <w:pPr>
              <w:spacing w:before="60" w:after="60" w:line="240" w:lineRule="auto"/>
              <w:jc w:val="center"/>
              <w:rPr>
                <w:rFonts w:eastAsia="Times New Roman" w:cs="Times New Roman"/>
                <w:szCs w:val="20"/>
                <w:lang w:eastAsia="tr-TR"/>
              </w:rPr>
            </w:pPr>
            <w:r w:rsidRPr="00301AF2">
              <w:rPr>
                <w:rFonts w:eastAsia="Times New Roman" w:cs="Times New Roman"/>
                <w:b/>
                <w:bCs/>
                <w:szCs w:val="20"/>
                <w:lang w:eastAsia="tr-TR"/>
              </w:rPr>
              <w:t>Dersin Zorunlulukları</w:t>
            </w:r>
          </w:p>
        </w:tc>
      </w:tr>
      <w:tr w:rsidR="00655DE6" w:rsidRPr="00301AF2" w14:paraId="63EE02C4" w14:textId="77777777" w:rsidTr="00DB3E30">
        <w:trPr>
          <w:trHeight w:val="105"/>
        </w:trPr>
        <w:tc>
          <w:tcPr>
            <w:tcW w:w="10500" w:type="dxa"/>
            <w:gridSpan w:val="9"/>
            <w:tcBorders>
              <w:top w:val="single" w:sz="12"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7F5661F2" w14:textId="40857D6C" w:rsidR="00655DE6" w:rsidRPr="00942F87" w:rsidRDefault="00016EA1" w:rsidP="00942F87">
            <w:pPr>
              <w:pStyle w:val="ListParagraph"/>
              <w:numPr>
                <w:ilvl w:val="0"/>
                <w:numId w:val="41"/>
              </w:numPr>
              <w:tabs>
                <w:tab w:val="left" w:pos="359"/>
              </w:tabs>
              <w:spacing w:after="0" w:line="240" w:lineRule="auto"/>
              <w:ind w:left="217" w:right="144" w:hanging="142"/>
              <w:jc w:val="both"/>
              <w:rPr>
                <w:rFonts w:eastAsia="Times New Roman" w:cs="Times New Roman"/>
                <w:szCs w:val="20"/>
                <w:u w:val="single"/>
                <w:lang w:eastAsia="tr-TR"/>
              </w:rPr>
            </w:pPr>
            <w:r w:rsidRPr="00942F87">
              <w:rPr>
                <w:rFonts w:eastAsia="Times New Roman" w:cs="Times New Roman"/>
                <w:szCs w:val="20"/>
                <w:lang w:eastAsia="tr-TR"/>
              </w:rPr>
              <w:t>Anayasa</w:t>
            </w:r>
            <w:r w:rsidR="00655DE6" w:rsidRPr="00942F87">
              <w:rPr>
                <w:rFonts w:eastAsia="Times New Roman" w:cs="Times New Roman"/>
                <w:szCs w:val="20"/>
                <w:lang w:eastAsia="tr-TR"/>
              </w:rPr>
              <w:t xml:space="preserve"> Hukuku dersinde, Haftalık Ders çizelgesi takip edilecek olup </w:t>
            </w:r>
            <w:r w:rsidRPr="00942F87">
              <w:rPr>
                <w:rFonts w:eastAsia="Times New Roman" w:cs="Times New Roman"/>
                <w:szCs w:val="20"/>
                <w:lang w:eastAsia="tr-TR"/>
              </w:rPr>
              <w:t>resmî</w:t>
            </w:r>
            <w:r w:rsidR="00655DE6" w:rsidRPr="00942F87">
              <w:rPr>
                <w:rFonts w:eastAsia="Times New Roman" w:cs="Times New Roman"/>
                <w:szCs w:val="20"/>
                <w:lang w:eastAsia="tr-TR"/>
              </w:rPr>
              <w:t xml:space="preserve"> tatiller, konferans veya benzer gerekçeler nedeniyle ders kaybı olması halinde, önceden duyuru yapılmak koşuluyla </w:t>
            </w:r>
            <w:r w:rsidR="00655DE6" w:rsidRPr="00942F87">
              <w:rPr>
                <w:rFonts w:eastAsia="Times New Roman" w:cs="Times New Roman"/>
                <w:szCs w:val="20"/>
                <w:u w:val="single"/>
                <w:lang w:eastAsia="tr-TR"/>
              </w:rPr>
              <w:t>ek ders yapılması söz konusu olabilecektir.</w:t>
            </w:r>
          </w:p>
          <w:p w14:paraId="3B015FA0" w14:textId="2CF3B862" w:rsidR="00016EA1" w:rsidRPr="00746957" w:rsidRDefault="00016EA1" w:rsidP="00942F87">
            <w:pPr>
              <w:pStyle w:val="ListParagraph"/>
              <w:numPr>
                <w:ilvl w:val="0"/>
                <w:numId w:val="41"/>
              </w:numPr>
              <w:tabs>
                <w:tab w:val="left" w:pos="359"/>
              </w:tabs>
              <w:spacing w:after="0" w:line="240" w:lineRule="auto"/>
              <w:ind w:left="217" w:right="144" w:hanging="142"/>
              <w:jc w:val="both"/>
              <w:rPr>
                <w:rFonts w:eastAsia="Times New Roman" w:cs="Times New Roman"/>
                <w:szCs w:val="20"/>
                <w:lang w:eastAsia="tr-TR"/>
              </w:rPr>
            </w:pPr>
            <w:r w:rsidRPr="00942F87">
              <w:rPr>
                <w:rFonts w:eastAsia="Times New Roman" w:cs="Times New Roman"/>
                <w:szCs w:val="20"/>
                <w:u w:val="single"/>
                <w:lang w:eastAsia="tr-TR"/>
              </w:rPr>
              <w:lastRenderedPageBreak/>
              <w:t xml:space="preserve">Derslere </w:t>
            </w:r>
            <w:r w:rsidRPr="00942F87">
              <w:rPr>
                <w:rFonts w:eastAsia="Times New Roman" w:cs="Times New Roman"/>
                <w:szCs w:val="20"/>
                <w:lang w:eastAsia="tr-TR"/>
              </w:rPr>
              <w:t>devam</w:t>
            </w:r>
            <w:r w:rsidRPr="00942F87">
              <w:rPr>
                <w:rFonts w:eastAsia="Times New Roman" w:cs="Times New Roman"/>
                <w:szCs w:val="20"/>
                <w:u w:val="single"/>
                <w:lang w:eastAsia="tr-TR"/>
              </w:rPr>
              <w:t xml:space="preserve"> zorunludur. </w:t>
            </w:r>
            <w:proofErr w:type="gramStart"/>
            <w:r w:rsidR="000F53CB" w:rsidRPr="00942F87">
              <w:rPr>
                <w:rFonts w:eastAsia="Times New Roman" w:cs="Times New Roman"/>
                <w:szCs w:val="20"/>
                <w:u w:val="single"/>
                <w:lang w:eastAsia="tr-TR"/>
              </w:rPr>
              <w:t>%70</w:t>
            </w:r>
            <w:proofErr w:type="gramEnd"/>
            <w:r w:rsidR="000F53CB" w:rsidRPr="00942F87">
              <w:rPr>
                <w:rFonts w:eastAsia="Times New Roman" w:cs="Times New Roman"/>
                <w:szCs w:val="20"/>
                <w:u w:val="single"/>
                <w:lang w:eastAsia="tr-TR"/>
              </w:rPr>
              <w:t xml:space="preserve"> ve üzeri katılım gerekir. Devamı </w:t>
            </w:r>
            <w:proofErr w:type="gramStart"/>
            <w:r w:rsidR="000F53CB" w:rsidRPr="00942F87">
              <w:rPr>
                <w:rFonts w:eastAsia="Times New Roman" w:cs="Times New Roman"/>
                <w:szCs w:val="20"/>
                <w:u w:val="single"/>
                <w:lang w:eastAsia="tr-TR"/>
              </w:rPr>
              <w:t>%70</w:t>
            </w:r>
            <w:proofErr w:type="gramEnd"/>
            <w:r w:rsidR="000F53CB" w:rsidRPr="00942F87">
              <w:rPr>
                <w:rFonts w:eastAsia="Times New Roman" w:cs="Times New Roman"/>
                <w:szCs w:val="20"/>
                <w:u w:val="single"/>
                <w:lang w:eastAsia="tr-TR"/>
              </w:rPr>
              <w:t xml:space="preserve"> altında olan öğrenciler dersten NG notu alarak kalırlar. NG notu alan öğrencilerin ek sınav hakkı (bütünleme</w:t>
            </w:r>
            <w:r w:rsidR="00C54950">
              <w:rPr>
                <w:rFonts w:eastAsia="Times New Roman" w:cs="Times New Roman"/>
                <w:szCs w:val="20"/>
                <w:u w:val="single"/>
                <w:lang w:eastAsia="tr-TR"/>
              </w:rPr>
              <w:t>-mezuniyet</w:t>
            </w:r>
            <w:r w:rsidR="000F53CB" w:rsidRPr="00942F87">
              <w:rPr>
                <w:rFonts w:eastAsia="Times New Roman" w:cs="Times New Roman"/>
                <w:szCs w:val="20"/>
                <w:u w:val="single"/>
                <w:lang w:eastAsia="tr-TR"/>
              </w:rPr>
              <w:t xml:space="preserve">) bulunmaz. </w:t>
            </w:r>
            <w:r w:rsidR="00C54950">
              <w:rPr>
                <w:rFonts w:eastAsia="Times New Roman" w:cs="Times New Roman"/>
                <w:szCs w:val="20"/>
                <w:u w:val="single"/>
                <w:lang w:eastAsia="tr-TR"/>
              </w:rPr>
              <w:t xml:space="preserve">Sağlık raporu </w:t>
            </w:r>
            <w:proofErr w:type="spellStart"/>
            <w:r w:rsidR="00C54950">
              <w:rPr>
                <w:rFonts w:eastAsia="Times New Roman" w:cs="Times New Roman"/>
                <w:szCs w:val="20"/>
                <w:u w:val="single"/>
                <w:lang w:eastAsia="tr-TR"/>
              </w:rPr>
              <w:t>vb</w:t>
            </w:r>
            <w:proofErr w:type="spellEnd"/>
            <w:r w:rsidR="00C54950">
              <w:rPr>
                <w:rFonts w:eastAsia="Times New Roman" w:cs="Times New Roman"/>
                <w:szCs w:val="20"/>
                <w:u w:val="single"/>
                <w:lang w:eastAsia="tr-TR"/>
              </w:rPr>
              <w:t xml:space="preserve"> gerekçeler derse devamsızlık için gerekçe kabul edilmez. </w:t>
            </w:r>
            <w:proofErr w:type="spellStart"/>
            <w:r w:rsidR="00601849">
              <w:rPr>
                <w:rFonts w:eastAsia="Times New Roman" w:cs="Times New Roman"/>
                <w:szCs w:val="20"/>
                <w:u w:val="single"/>
                <w:lang w:eastAsia="tr-TR"/>
              </w:rPr>
              <w:t>Deavm</w:t>
            </w:r>
            <w:proofErr w:type="spellEnd"/>
            <w:r w:rsidR="00601849">
              <w:rPr>
                <w:rFonts w:eastAsia="Times New Roman" w:cs="Times New Roman"/>
                <w:szCs w:val="20"/>
                <w:u w:val="single"/>
                <w:lang w:eastAsia="tr-TR"/>
              </w:rPr>
              <w:t xml:space="preserve"> ve yoklamalar konusunda </w:t>
            </w:r>
            <w:r w:rsidR="00C54950">
              <w:rPr>
                <w:rFonts w:eastAsia="Times New Roman" w:cs="Times New Roman"/>
                <w:szCs w:val="20"/>
                <w:u w:val="single"/>
                <w:lang w:eastAsia="tr-TR"/>
              </w:rPr>
              <w:t xml:space="preserve">Hukuk Fakültesi </w:t>
            </w:r>
            <w:hyperlink r:id="rId13" w:history="1">
              <w:r w:rsidR="00601849" w:rsidRPr="004B404F">
                <w:rPr>
                  <w:rStyle w:val="Hyperlink"/>
                  <w:rFonts w:eastAsia="Times New Roman" w:cs="Times New Roman"/>
                  <w:szCs w:val="20"/>
                  <w:lang w:eastAsia="tr-TR"/>
                </w:rPr>
                <w:t>https://hukuk.emu.edu.tr/tr/hakkimizda/haberler-etkinlikler-duyurular/duyurular?pid=1188&amp;t=hukuk-fakultesi-devam-ilkeleri</w:t>
              </w:r>
            </w:hyperlink>
            <w:r w:rsidR="00601849">
              <w:rPr>
                <w:rFonts w:eastAsia="Times New Roman" w:cs="Times New Roman"/>
                <w:szCs w:val="20"/>
                <w:u w:val="single"/>
                <w:lang w:eastAsia="tr-TR"/>
              </w:rPr>
              <w:t xml:space="preserve"> duyurularını takip ediniz. </w:t>
            </w:r>
          </w:p>
          <w:p w14:paraId="645E2B33" w14:textId="0BAE9D8C" w:rsidR="00746957" w:rsidRPr="00CB7EB4" w:rsidRDefault="00746957" w:rsidP="00942F87">
            <w:pPr>
              <w:pStyle w:val="ListParagraph"/>
              <w:numPr>
                <w:ilvl w:val="0"/>
                <w:numId w:val="41"/>
              </w:numPr>
              <w:tabs>
                <w:tab w:val="left" w:pos="359"/>
              </w:tabs>
              <w:spacing w:after="0" w:line="240" w:lineRule="auto"/>
              <w:ind w:left="217" w:right="144" w:hanging="142"/>
              <w:jc w:val="both"/>
              <w:rPr>
                <w:rFonts w:eastAsia="Times New Roman" w:cs="Times New Roman"/>
                <w:szCs w:val="20"/>
                <w:lang w:eastAsia="tr-TR"/>
              </w:rPr>
            </w:pPr>
            <w:r>
              <w:rPr>
                <w:rFonts w:eastAsia="Times New Roman" w:cs="Times New Roman"/>
                <w:szCs w:val="20"/>
                <w:u w:val="single"/>
                <w:lang w:eastAsia="tr-TR"/>
              </w:rPr>
              <w:t xml:space="preserve">Ders yoklamalarını imzalamak öğrencinin sorumluluğundadır. Sorumluluğunu zamanında, ders saatinde ve sınıfta yerine getirmeyen öğrencilere </w:t>
            </w:r>
            <w:r w:rsidR="00CB7EB4">
              <w:rPr>
                <w:rFonts w:eastAsia="Times New Roman" w:cs="Times New Roman"/>
                <w:szCs w:val="20"/>
                <w:u w:val="single"/>
                <w:lang w:eastAsia="tr-TR"/>
              </w:rPr>
              <w:t xml:space="preserve">tekrar yoklama verilmeyecektir. </w:t>
            </w:r>
          </w:p>
          <w:p w14:paraId="44DEC50C" w14:textId="43E4875B" w:rsidR="00CB7EB4" w:rsidRPr="00942F87" w:rsidRDefault="00CB7EB4" w:rsidP="00942F87">
            <w:pPr>
              <w:pStyle w:val="ListParagraph"/>
              <w:numPr>
                <w:ilvl w:val="0"/>
                <w:numId w:val="41"/>
              </w:numPr>
              <w:tabs>
                <w:tab w:val="left" w:pos="359"/>
              </w:tabs>
              <w:spacing w:after="0" w:line="240" w:lineRule="auto"/>
              <w:ind w:left="217" w:right="144" w:hanging="142"/>
              <w:jc w:val="both"/>
              <w:rPr>
                <w:rFonts w:eastAsia="Times New Roman" w:cs="Times New Roman"/>
                <w:szCs w:val="20"/>
                <w:lang w:eastAsia="tr-TR"/>
              </w:rPr>
            </w:pPr>
            <w:r>
              <w:rPr>
                <w:rFonts w:eastAsia="Times New Roman" w:cs="Times New Roman"/>
                <w:szCs w:val="20"/>
                <w:lang w:eastAsia="tr-TR"/>
              </w:rPr>
              <w:t>Ders sırasında cep telefonuyla meşgul olmamanız, sınıfa giriş-çıkış saatlerine riayet etmeniz beklenir. Aksi halde sınıf düzeni sağl</w:t>
            </w:r>
            <w:r w:rsidR="008505EC">
              <w:rPr>
                <w:rFonts w:eastAsia="Times New Roman" w:cs="Times New Roman"/>
                <w:szCs w:val="20"/>
                <w:lang w:eastAsia="tr-TR"/>
              </w:rPr>
              <w:t xml:space="preserve">anmadığı gibi dikkat dağınıklığı olacaktır. </w:t>
            </w:r>
            <w:r>
              <w:rPr>
                <w:rFonts w:eastAsia="Times New Roman" w:cs="Times New Roman"/>
                <w:szCs w:val="20"/>
                <w:lang w:eastAsia="tr-TR"/>
              </w:rPr>
              <w:t xml:space="preserve"> </w:t>
            </w:r>
          </w:p>
          <w:p w14:paraId="5664BE2C" w14:textId="5C2976B8" w:rsidR="00942F87" w:rsidRPr="00942F87" w:rsidRDefault="00942F87" w:rsidP="00942F87">
            <w:pPr>
              <w:pStyle w:val="ListParagraph"/>
              <w:numPr>
                <w:ilvl w:val="0"/>
                <w:numId w:val="41"/>
              </w:numPr>
              <w:tabs>
                <w:tab w:val="left" w:pos="359"/>
              </w:tabs>
              <w:spacing w:after="0" w:line="240" w:lineRule="auto"/>
              <w:ind w:left="217" w:right="144" w:hanging="142"/>
              <w:jc w:val="both"/>
              <w:rPr>
                <w:rFonts w:eastAsia="Times New Roman" w:cs="Times New Roman"/>
                <w:b/>
                <w:i/>
                <w:szCs w:val="20"/>
                <w:lang w:eastAsia="tr-TR"/>
              </w:rPr>
            </w:pPr>
            <w:r w:rsidRPr="00942F87">
              <w:rPr>
                <w:rFonts w:eastAsia="Times New Roman" w:cs="Times New Roman"/>
                <w:b/>
                <w:i/>
                <w:szCs w:val="20"/>
                <w:lang w:eastAsia="tr-TR"/>
              </w:rPr>
              <w:t>Derste</w:t>
            </w:r>
            <w:r w:rsidRPr="00942F87">
              <w:rPr>
                <w:rFonts w:eastAsia="Times New Roman" w:cs="Times New Roman"/>
                <w:b/>
                <w:i/>
                <w:szCs w:val="20"/>
                <w:u w:val="single"/>
                <w:lang w:eastAsia="tr-TR"/>
              </w:rPr>
              <w:t xml:space="preserve"> ses kaydı, video vb. kayıtların yapılmasına izin verilmemektedir. İzinsiz kayıt alınması kişisel verilerin ihlali niteliğinde olup yapan öğrenciler hakkında Öğretim Üyesi tarafından tutanak tutularak disipline sevk edilmesi talep edilir. </w:t>
            </w:r>
          </w:p>
          <w:p w14:paraId="46BD3028" w14:textId="3DBC4C8E" w:rsidR="00942F87" w:rsidRPr="00942F87" w:rsidRDefault="00942F87" w:rsidP="00942F87">
            <w:pPr>
              <w:pStyle w:val="ListParagraph"/>
              <w:numPr>
                <w:ilvl w:val="0"/>
                <w:numId w:val="41"/>
              </w:numPr>
              <w:tabs>
                <w:tab w:val="left" w:pos="359"/>
              </w:tabs>
              <w:spacing w:after="0" w:line="240" w:lineRule="auto"/>
              <w:ind w:left="217" w:right="144" w:hanging="142"/>
              <w:jc w:val="both"/>
              <w:rPr>
                <w:rFonts w:eastAsia="Times New Roman" w:cs="Times New Roman"/>
                <w:b/>
                <w:i/>
                <w:szCs w:val="20"/>
                <w:lang w:eastAsia="tr-TR"/>
              </w:rPr>
            </w:pPr>
            <w:r w:rsidRPr="00942F87">
              <w:rPr>
                <w:rFonts w:eastAsia="Times New Roman" w:cs="Times New Roman"/>
                <w:szCs w:val="20"/>
                <w:lang w:eastAsia="tr-TR"/>
              </w:rPr>
              <w:t xml:space="preserve">Öğrencilerin dersin ölçme değerlendirme gereklilikleri bakımından ders kitaplarından faydalanmaları zorunludur. Ayrıca, ders çizelgesinde belirtilen yardımcı kaynaklar da kullanılabilir. </w:t>
            </w:r>
            <w:r w:rsidRPr="00942F87">
              <w:rPr>
                <w:rFonts w:eastAsia="Times New Roman" w:cs="Times New Roman"/>
                <w:color w:val="000000"/>
                <w:szCs w:val="20"/>
                <w:lang w:eastAsia="tr-TR"/>
              </w:rPr>
              <w:t xml:space="preserve">İlgili konular belirtilen ders kitaplarından faydalanılarak çalışılmalıdır.  </w:t>
            </w:r>
            <w:r w:rsidRPr="00942F87">
              <w:rPr>
                <w:rFonts w:eastAsia="Times New Roman" w:cs="Times New Roman"/>
                <w:szCs w:val="20"/>
                <w:u w:val="single"/>
                <w:lang w:eastAsia="tr-TR"/>
              </w:rPr>
              <w:t>Bunun dışında ders notu gibi kaynaklardan hazırlanmaları kesinlikle yeterli değildir.  </w:t>
            </w:r>
            <w:r w:rsidRPr="00942F87">
              <w:rPr>
                <w:rFonts w:eastAsia="Times New Roman" w:cs="Times New Roman"/>
                <w:b/>
                <w:i/>
                <w:szCs w:val="20"/>
                <w:u w:val="single"/>
                <w:lang w:eastAsia="tr-TR"/>
              </w:rPr>
              <w:t>Ses kaydı yapılmak suretiyle hazırlanan notlara itibar edilmemelidir</w:t>
            </w:r>
            <w:r w:rsidRPr="00942F87">
              <w:rPr>
                <w:rFonts w:eastAsia="Times New Roman" w:cs="Times New Roman"/>
                <w:b/>
                <w:i/>
                <w:szCs w:val="20"/>
                <w:lang w:eastAsia="tr-TR"/>
              </w:rPr>
              <w:t>. </w:t>
            </w:r>
          </w:p>
          <w:p w14:paraId="2AA93756" w14:textId="09323450" w:rsidR="00942F87" w:rsidRPr="00942F87" w:rsidRDefault="00942F87" w:rsidP="00942F87">
            <w:pPr>
              <w:pStyle w:val="ListParagraph"/>
              <w:numPr>
                <w:ilvl w:val="0"/>
                <w:numId w:val="41"/>
              </w:numPr>
              <w:tabs>
                <w:tab w:val="left" w:pos="359"/>
              </w:tabs>
              <w:spacing w:after="0" w:line="240" w:lineRule="auto"/>
              <w:ind w:left="217" w:right="144" w:hanging="142"/>
              <w:jc w:val="both"/>
              <w:rPr>
                <w:rFonts w:eastAsia="Times New Roman" w:cs="Times New Roman"/>
                <w:szCs w:val="20"/>
                <w:lang w:eastAsia="tr-TR"/>
              </w:rPr>
            </w:pPr>
            <w:bookmarkStart w:id="6" w:name="OLE_LINK24"/>
            <w:r w:rsidRPr="00942F87">
              <w:rPr>
                <w:rFonts w:eastAsia="Times New Roman" w:cs="Times New Roman"/>
                <w:szCs w:val="20"/>
                <w:lang w:eastAsia="tr-TR"/>
              </w:rPr>
              <w:t> Tüm öğrencilerin derse Anayasa metinleri ile katılmaları gerekmektedir.</w:t>
            </w:r>
            <w:bookmarkEnd w:id="6"/>
          </w:p>
          <w:p w14:paraId="2FF8859D" w14:textId="38BCBAC8" w:rsidR="00655DE6" w:rsidRPr="00942F87" w:rsidRDefault="00016EA1" w:rsidP="00942F87">
            <w:pPr>
              <w:pStyle w:val="ListParagraph"/>
              <w:numPr>
                <w:ilvl w:val="0"/>
                <w:numId w:val="41"/>
              </w:numPr>
              <w:tabs>
                <w:tab w:val="left" w:pos="359"/>
              </w:tabs>
              <w:spacing w:after="0" w:line="240" w:lineRule="auto"/>
              <w:ind w:left="217" w:right="144" w:hanging="142"/>
              <w:jc w:val="both"/>
              <w:rPr>
                <w:rFonts w:eastAsia="Times New Roman" w:cs="Times New Roman"/>
                <w:szCs w:val="20"/>
                <w:lang w:eastAsia="tr-TR"/>
              </w:rPr>
            </w:pPr>
            <w:r w:rsidRPr="00942F87">
              <w:rPr>
                <w:rFonts w:eastAsia="Times New Roman" w:cs="Times New Roman"/>
                <w:szCs w:val="20"/>
                <w:lang w:eastAsia="tr-TR"/>
              </w:rPr>
              <w:t>Anayasa</w:t>
            </w:r>
            <w:r w:rsidR="00655DE6" w:rsidRPr="00942F87">
              <w:rPr>
                <w:rFonts w:eastAsia="Times New Roman" w:cs="Times New Roman"/>
                <w:szCs w:val="20"/>
                <w:lang w:eastAsia="tr-TR"/>
              </w:rPr>
              <w:t xml:space="preserve"> Hukuku dersi kapsamında pratik çalışmalarına yer verilecektir. Pratik çalışmaları ders sırasında ya da önceden belirlenerek duyurulacak gün ve saatte yapılacaktır. Pratik çalışmalar sınıfta dağıtılacak veya </w:t>
            </w:r>
            <w:r w:rsidR="00655DE6" w:rsidRPr="00942F87">
              <w:rPr>
                <w:rFonts w:eastAsia="Times New Roman" w:cs="Times New Roman"/>
                <w:b/>
                <w:szCs w:val="20"/>
                <w:lang w:eastAsia="tr-TR"/>
              </w:rPr>
              <w:t>Öğretim Üyesinin web sayfasındaki ders duyurularına eklenecektir.</w:t>
            </w:r>
            <w:r w:rsidR="00655DE6" w:rsidRPr="00942F87">
              <w:rPr>
                <w:rFonts w:eastAsia="Times New Roman" w:cs="Times New Roman"/>
                <w:szCs w:val="20"/>
                <w:lang w:eastAsia="tr-TR"/>
              </w:rPr>
              <w:t xml:space="preserve"> Öğrencilerin, bu derse ayırdıkları haftalık ders çalışma rutinleri içerisine, özellikle, pratik çalışma metodunu (Anayasa Mahkemesi sitesinden karar incelemesi veya önerilen pratik kitabı veya başka pratik kitaplarının çalışılması gibi) dahil etmeleri gerekmektedir.</w:t>
            </w:r>
          </w:p>
          <w:p w14:paraId="59ED5446" w14:textId="660DA83E" w:rsidR="00655DE6" w:rsidRPr="00942F87" w:rsidRDefault="001909F5" w:rsidP="00942F87">
            <w:pPr>
              <w:pStyle w:val="ListParagraph"/>
              <w:numPr>
                <w:ilvl w:val="0"/>
                <w:numId w:val="41"/>
              </w:numPr>
              <w:tabs>
                <w:tab w:val="left" w:pos="359"/>
              </w:tabs>
              <w:spacing w:after="0" w:line="240" w:lineRule="auto"/>
              <w:ind w:left="217" w:right="144" w:hanging="142"/>
              <w:jc w:val="both"/>
              <w:rPr>
                <w:rFonts w:eastAsia="Times New Roman" w:cs="Times New Roman"/>
                <w:szCs w:val="20"/>
                <w:lang w:eastAsia="tr-TR"/>
              </w:rPr>
            </w:pPr>
            <w:r w:rsidRPr="00942F87">
              <w:rPr>
                <w:rFonts w:eastAsia="Times New Roman" w:cs="Times New Roman"/>
                <w:szCs w:val="20"/>
                <w:lang w:eastAsia="tr-TR"/>
              </w:rPr>
              <w:t>Dersin</w:t>
            </w:r>
            <w:r w:rsidR="00655DE6" w:rsidRPr="00942F87">
              <w:rPr>
                <w:rFonts w:eastAsia="Times New Roman" w:cs="Times New Roman"/>
                <w:szCs w:val="20"/>
                <w:lang w:eastAsia="tr-TR"/>
              </w:rPr>
              <w:t xml:space="preserve"> sınavları pratik olay, Anayasa Mahkemesi kararları, yorum ve muhakeme gerektirecek klasik sorulardan (en az </w:t>
            </w:r>
            <w:proofErr w:type="gramStart"/>
            <w:r w:rsidR="00655DE6" w:rsidRPr="00942F87">
              <w:rPr>
                <w:rFonts w:eastAsia="Times New Roman" w:cs="Times New Roman"/>
                <w:szCs w:val="20"/>
                <w:lang w:eastAsia="tr-TR"/>
              </w:rPr>
              <w:t>% 50</w:t>
            </w:r>
            <w:proofErr w:type="gramEnd"/>
            <w:r w:rsidR="00655DE6" w:rsidRPr="00942F87">
              <w:rPr>
                <w:rFonts w:eastAsia="Times New Roman" w:cs="Times New Roman"/>
                <w:szCs w:val="20"/>
                <w:lang w:eastAsia="tr-TR"/>
              </w:rPr>
              <w:t>’si) oluşacağı gibi, belirli bir oranda (en fazla % 50) boşluk doldurma, test, doğru/yanlış ve seçenekli sorulardan da oluşabilir. </w:t>
            </w:r>
          </w:p>
          <w:p w14:paraId="26D6861C" w14:textId="77777777" w:rsidR="00746957" w:rsidRPr="00746957" w:rsidRDefault="00655DE6" w:rsidP="00942F87">
            <w:pPr>
              <w:pStyle w:val="ListParagraph"/>
              <w:numPr>
                <w:ilvl w:val="0"/>
                <w:numId w:val="41"/>
              </w:numPr>
              <w:tabs>
                <w:tab w:val="left" w:pos="359"/>
              </w:tabs>
              <w:spacing w:after="0" w:line="240" w:lineRule="auto"/>
              <w:ind w:left="217" w:right="144" w:hanging="142"/>
              <w:jc w:val="both"/>
              <w:rPr>
                <w:rFonts w:eastAsia="Times New Roman" w:cs="Times New Roman"/>
                <w:szCs w:val="20"/>
                <w:lang w:eastAsia="tr-TR"/>
              </w:rPr>
            </w:pPr>
            <w:r w:rsidRPr="00942F87">
              <w:rPr>
                <w:rFonts w:eastAsia="Times New Roman" w:cs="Times New Roman"/>
                <w:szCs w:val="20"/>
                <w:lang w:eastAsia="tr-TR"/>
              </w:rPr>
              <w:t> </w:t>
            </w:r>
            <w:r w:rsidR="00746957" w:rsidRPr="00942F87">
              <w:rPr>
                <w:rFonts w:eastAsia="Times New Roman" w:cs="Times New Roman"/>
                <w:b/>
                <w:i/>
                <w:szCs w:val="20"/>
                <w:lang w:eastAsia="tr-TR"/>
              </w:rPr>
              <w:t xml:space="preserve">Öğrencilerin, sınav sonuçları açıklandıktan sonra beş iş günü içerisinde aldığı nota bir dilekçeyle itiraz edebilir. İtirazları kabul edilen öğrenciler, daha önce ilan edilecek olan “kâğıt gösterme” gününde kağıtlarına ve yanıt anahtarlarına öğretim üyesi ile bakabileceklerdir. İlan edilen gün ve saatte sınav kâğıtlarını kontrol etmeye gelmeyenler için ayrıca kâğıt gösterimi yapılmayacaktır. </w:t>
            </w:r>
          </w:p>
          <w:p w14:paraId="6877B07E" w14:textId="03D0E2A7" w:rsidR="00655DE6" w:rsidRPr="00746957" w:rsidRDefault="00655DE6" w:rsidP="00746957">
            <w:pPr>
              <w:pStyle w:val="ListParagraph"/>
              <w:numPr>
                <w:ilvl w:val="0"/>
                <w:numId w:val="41"/>
              </w:numPr>
              <w:tabs>
                <w:tab w:val="left" w:pos="359"/>
              </w:tabs>
              <w:spacing w:after="0" w:line="240" w:lineRule="auto"/>
              <w:ind w:left="217" w:right="144" w:hanging="142"/>
              <w:jc w:val="both"/>
              <w:rPr>
                <w:rFonts w:eastAsia="Times New Roman" w:cs="Times New Roman"/>
                <w:szCs w:val="20"/>
                <w:lang w:eastAsia="tr-TR"/>
              </w:rPr>
            </w:pPr>
            <w:r w:rsidRPr="00942F87">
              <w:rPr>
                <w:rFonts w:eastAsia="Times New Roman" w:cs="Times New Roman"/>
                <w:szCs w:val="20"/>
                <w:lang w:eastAsia="tr-TR"/>
              </w:rPr>
              <w:t>Her öğrencinin zorunluluk halinde telafi sınavı alma hakkı vardır. Öğrencinin bir sınava katılamadığı durumda sınav tarihinden itibaren en geç üç iş günü içerisinde sağlık raporu sunmakla yükümlüdür. Fakülte Telafi Komitesi’nce rapor ve dilekçeleri uygun bulunan öğrenciler, Telafi sınavına kabul edilirler. Telafi sınavları, tüm konuları içerecek şekilde karar değerlendirmesi veya klasik sınav şeklinde yapılacaktır.</w:t>
            </w:r>
            <w:r w:rsidR="009F0B81" w:rsidRPr="00942F87">
              <w:rPr>
                <w:rFonts w:eastAsia="Times New Roman" w:cs="Times New Roman"/>
                <w:szCs w:val="20"/>
                <w:lang w:eastAsia="tr-TR"/>
              </w:rPr>
              <w:t xml:space="preserve"> </w:t>
            </w:r>
            <w:r w:rsidRPr="00746957">
              <w:rPr>
                <w:rFonts w:eastAsia="Times New Roman" w:cs="Times New Roman"/>
                <w:b/>
                <w:i/>
                <w:szCs w:val="20"/>
                <w:lang w:eastAsia="tr-TR"/>
              </w:rPr>
              <w:t xml:space="preserve"> </w:t>
            </w:r>
          </w:p>
          <w:p w14:paraId="52BAD0ED" w14:textId="39A157A0" w:rsidR="00655DE6" w:rsidRPr="00942F87" w:rsidRDefault="00655DE6" w:rsidP="00942F87">
            <w:pPr>
              <w:pStyle w:val="ListParagraph"/>
              <w:numPr>
                <w:ilvl w:val="0"/>
                <w:numId w:val="41"/>
              </w:numPr>
              <w:tabs>
                <w:tab w:val="left" w:pos="359"/>
              </w:tabs>
              <w:spacing w:after="0" w:line="240" w:lineRule="auto"/>
              <w:ind w:left="217" w:right="144" w:hanging="142"/>
              <w:jc w:val="both"/>
              <w:rPr>
                <w:rFonts w:eastAsia="Times New Roman" w:cs="Times New Roman"/>
                <w:szCs w:val="20"/>
                <w:lang w:eastAsia="tr-TR"/>
              </w:rPr>
            </w:pPr>
            <w:r w:rsidRPr="00942F87">
              <w:rPr>
                <w:rFonts w:eastAsia="Times New Roman" w:cs="Times New Roman"/>
                <w:b/>
                <w:i/>
                <w:szCs w:val="20"/>
                <w:lang w:eastAsia="tr-TR"/>
              </w:rPr>
              <w:t> </w:t>
            </w:r>
            <w:r w:rsidRPr="00942F87">
              <w:rPr>
                <w:rFonts w:eastAsia="Times New Roman" w:cs="Times New Roman"/>
                <w:szCs w:val="20"/>
                <w:lang w:eastAsia="tr-TR"/>
              </w:rPr>
              <w:t>Derse devamı desteklemek amacıyla derste duyurulmak suretiyle ara ara küçük sınav (</w:t>
            </w:r>
            <w:proofErr w:type="spellStart"/>
            <w:r w:rsidRPr="00942F87">
              <w:rPr>
                <w:rFonts w:eastAsia="Times New Roman" w:cs="Times New Roman"/>
                <w:szCs w:val="20"/>
                <w:lang w:eastAsia="tr-TR"/>
              </w:rPr>
              <w:t>quiz</w:t>
            </w:r>
            <w:proofErr w:type="spellEnd"/>
            <w:r w:rsidRPr="00942F87">
              <w:rPr>
                <w:rFonts w:eastAsia="Times New Roman" w:cs="Times New Roman"/>
                <w:szCs w:val="20"/>
                <w:lang w:eastAsia="tr-TR"/>
              </w:rPr>
              <w:t>), katılımı ölçmek için ödev gibi sorumluluklar verile</w:t>
            </w:r>
            <w:r w:rsidR="009F0B81" w:rsidRPr="00942F87">
              <w:rPr>
                <w:rFonts w:eastAsia="Times New Roman" w:cs="Times New Roman"/>
                <w:szCs w:val="20"/>
                <w:lang w:eastAsia="tr-TR"/>
              </w:rPr>
              <w:t xml:space="preserve">bilir. </w:t>
            </w:r>
            <w:r w:rsidRPr="00942F87">
              <w:rPr>
                <w:rFonts w:eastAsia="Times New Roman" w:cs="Times New Roman"/>
                <w:szCs w:val="20"/>
                <w:lang w:eastAsia="tr-TR"/>
              </w:rPr>
              <w:t xml:space="preserve">Derse katılımı takip etmek açısından ara ara yoklama alınabilir. Bu takipler dönem sonu öğrencilerin harf notlarının takdir edilmesinde değerlendirilebilir. </w:t>
            </w:r>
          </w:p>
        </w:tc>
      </w:tr>
      <w:tr w:rsidR="00655DE6" w:rsidRPr="00301AF2" w14:paraId="6AD58BEA" w14:textId="77777777" w:rsidTr="00DB3E30">
        <w:trPr>
          <w:trHeight w:val="145"/>
        </w:trPr>
        <w:tc>
          <w:tcPr>
            <w:tcW w:w="10500" w:type="dxa"/>
            <w:gridSpan w:val="9"/>
            <w:tcBorders>
              <w:top w:val="nil"/>
              <w:left w:val="single" w:sz="8" w:space="0" w:color="000000"/>
              <w:bottom w:val="single" w:sz="12" w:space="0" w:color="auto"/>
              <w:right w:val="single" w:sz="8" w:space="0" w:color="000000"/>
            </w:tcBorders>
            <w:tcMar>
              <w:top w:w="0" w:type="dxa"/>
              <w:left w:w="108" w:type="dxa"/>
              <w:bottom w:w="0" w:type="dxa"/>
              <w:right w:w="108" w:type="dxa"/>
            </w:tcMar>
          </w:tcPr>
          <w:p w14:paraId="3CECFDE8" w14:textId="77777777" w:rsidR="00655DE6" w:rsidRPr="00655DE6" w:rsidRDefault="00655DE6" w:rsidP="00BB1564">
            <w:pPr>
              <w:spacing w:before="40" w:after="40" w:line="240" w:lineRule="auto"/>
              <w:jc w:val="both"/>
              <w:rPr>
                <w:rFonts w:eastAsia="Times New Roman" w:cs="Times New Roman"/>
                <w:b/>
                <w:bCs/>
                <w:sz w:val="2"/>
                <w:szCs w:val="20"/>
                <w:lang w:eastAsia="tr-TR"/>
              </w:rPr>
            </w:pPr>
          </w:p>
        </w:tc>
      </w:tr>
      <w:tr w:rsidR="00BB1564" w:rsidRPr="00301AF2" w14:paraId="638FE3EC" w14:textId="77777777" w:rsidTr="00DB3E30">
        <w:trPr>
          <w:trHeight w:val="635"/>
        </w:trPr>
        <w:tc>
          <w:tcPr>
            <w:tcW w:w="10500" w:type="dxa"/>
            <w:gridSpan w:val="9"/>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14:paraId="1D6579A9" w14:textId="77777777" w:rsidR="00301AF2" w:rsidRDefault="00BB1564" w:rsidP="00C073E4">
            <w:pPr>
              <w:spacing w:before="60" w:after="60" w:line="240" w:lineRule="auto"/>
              <w:jc w:val="center"/>
              <w:rPr>
                <w:rFonts w:eastAsia="Times New Roman" w:cs="Times New Roman"/>
                <w:b/>
                <w:bCs/>
                <w:szCs w:val="20"/>
                <w:lang w:eastAsia="tr-TR"/>
              </w:rPr>
            </w:pPr>
            <w:r w:rsidRPr="00301AF2">
              <w:rPr>
                <w:rFonts w:eastAsia="Times New Roman" w:cs="Times New Roman"/>
                <w:b/>
                <w:bCs/>
                <w:szCs w:val="20"/>
                <w:lang w:eastAsia="tr-TR"/>
              </w:rPr>
              <w:t>Haftalık Ders Planı / Konu Başlıkları</w:t>
            </w:r>
          </w:p>
          <w:p w14:paraId="58F9005D" w14:textId="5A4C95AE" w:rsidR="009F0B81" w:rsidRPr="00C073E4" w:rsidRDefault="009F0B81" w:rsidP="009F0B81">
            <w:pPr>
              <w:spacing w:before="60" w:after="60" w:line="240" w:lineRule="auto"/>
              <w:jc w:val="center"/>
              <w:rPr>
                <w:rFonts w:eastAsia="Times New Roman" w:cs="Times New Roman"/>
                <w:b/>
                <w:bCs/>
                <w:szCs w:val="20"/>
                <w:lang w:eastAsia="tr-TR"/>
              </w:rPr>
            </w:pPr>
            <w:r>
              <w:rPr>
                <w:rFonts w:eastAsia="Times New Roman" w:cs="Times New Roman"/>
                <w:b/>
                <w:bCs/>
                <w:i/>
                <w:iCs/>
                <w:szCs w:val="20"/>
                <w:lang w:eastAsia="tr-TR"/>
              </w:rPr>
              <w:t xml:space="preserve">NOT: Ders başlıklarının verildiği haftalarda </w:t>
            </w:r>
            <w:r w:rsidR="00F201B8">
              <w:rPr>
                <w:rFonts w:eastAsia="Times New Roman" w:cs="Times New Roman"/>
                <w:b/>
                <w:bCs/>
                <w:i/>
                <w:iCs/>
                <w:szCs w:val="20"/>
                <w:lang w:eastAsia="tr-TR"/>
              </w:rPr>
              <w:t xml:space="preserve">ilgili </w:t>
            </w:r>
            <w:r>
              <w:rPr>
                <w:rFonts w:eastAsia="Times New Roman" w:cs="Times New Roman"/>
                <w:b/>
                <w:bCs/>
                <w:i/>
                <w:iCs/>
                <w:szCs w:val="20"/>
                <w:lang w:eastAsia="tr-TR"/>
              </w:rPr>
              <w:t xml:space="preserve">konular bir sonraki haftalara </w:t>
            </w:r>
            <w:r w:rsidR="00F201B8">
              <w:rPr>
                <w:rFonts w:eastAsia="Times New Roman" w:cs="Times New Roman"/>
                <w:b/>
                <w:bCs/>
                <w:i/>
                <w:iCs/>
                <w:szCs w:val="20"/>
                <w:lang w:eastAsia="tr-TR"/>
              </w:rPr>
              <w:t xml:space="preserve">sarkabilir veya </w:t>
            </w:r>
            <w:r>
              <w:rPr>
                <w:rFonts w:eastAsia="Times New Roman" w:cs="Times New Roman"/>
                <w:b/>
                <w:bCs/>
                <w:i/>
                <w:iCs/>
                <w:szCs w:val="20"/>
                <w:lang w:eastAsia="tr-TR"/>
              </w:rPr>
              <w:t>aktarılabilir. Dersin işleyiş yöntemine göre konuların sırası değişebilir. Ancak aşağıda belirtilen tüm başlıklar dönem içerisinden mutlaka işlenecek konulardır.</w:t>
            </w:r>
            <w:r w:rsidR="006B4D5C">
              <w:rPr>
                <w:rFonts w:eastAsia="Times New Roman" w:cs="Times New Roman"/>
                <w:b/>
                <w:bCs/>
                <w:i/>
                <w:iCs/>
                <w:szCs w:val="20"/>
                <w:lang w:eastAsia="tr-TR"/>
              </w:rPr>
              <w:t xml:space="preserve"> Dersin yapıldığı hafta ve ders saati web sayfasındaki izleme çizelgesine işlenecektir. </w:t>
            </w:r>
          </w:p>
        </w:tc>
      </w:tr>
      <w:tr w:rsidR="00F201B8" w:rsidRPr="00301AF2" w14:paraId="365E1CAE" w14:textId="77777777" w:rsidTr="00DB3E30">
        <w:trPr>
          <w:trHeight w:val="635"/>
        </w:trPr>
        <w:tc>
          <w:tcPr>
            <w:tcW w:w="10500" w:type="dxa"/>
            <w:gridSpan w:val="9"/>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tcPr>
          <w:p w14:paraId="15911C6B" w14:textId="6EC7150B" w:rsidR="007335C3" w:rsidRPr="007335C3" w:rsidRDefault="007335C3" w:rsidP="007335C3">
            <w:pPr>
              <w:spacing w:after="0" w:line="240" w:lineRule="auto"/>
              <w:contextualSpacing/>
              <w:jc w:val="both"/>
              <w:rPr>
                <w:rFonts w:eastAsia="Times New Roman" w:cs="Times New Roman"/>
                <w:b/>
                <w:bCs/>
                <w:szCs w:val="20"/>
                <w:lang w:eastAsia="tr-TR"/>
              </w:rPr>
            </w:pPr>
            <w:bookmarkStart w:id="7" w:name="OLE_LINK3"/>
            <w:r w:rsidRPr="007335C3">
              <w:rPr>
                <w:rFonts w:eastAsia="Times New Roman" w:cs="Times New Roman"/>
                <w:b/>
                <w:bCs/>
                <w:szCs w:val="20"/>
                <w:lang w:eastAsia="tr-TR"/>
              </w:rPr>
              <w:t>Derse İlişkin Genel Bilgiler</w:t>
            </w:r>
            <w:r>
              <w:rPr>
                <w:rFonts w:eastAsia="Times New Roman" w:cs="Times New Roman"/>
                <w:b/>
                <w:bCs/>
                <w:szCs w:val="20"/>
                <w:lang w:eastAsia="tr-TR"/>
              </w:rPr>
              <w:t xml:space="preserve">, Ders İzleme Çizelgesi Dağıtımı, </w:t>
            </w:r>
            <w:r w:rsidRPr="007335C3">
              <w:rPr>
                <w:rFonts w:eastAsia="Times New Roman" w:cs="Times New Roman"/>
                <w:b/>
                <w:bCs/>
                <w:szCs w:val="20"/>
                <w:lang w:eastAsia="tr-TR"/>
              </w:rPr>
              <w:t>Kaynak Önerileri ve Açıklamalar</w:t>
            </w:r>
          </w:p>
          <w:bookmarkEnd w:id="7"/>
          <w:p w14:paraId="209CB1CF" w14:textId="77777777" w:rsidR="00F201B8" w:rsidRPr="007335C3" w:rsidRDefault="00F201B8" w:rsidP="007335C3">
            <w:pPr>
              <w:spacing w:before="60" w:after="0" w:line="240" w:lineRule="auto"/>
              <w:contextualSpacing/>
              <w:jc w:val="both"/>
              <w:rPr>
                <w:rFonts w:eastAsia="Times New Roman" w:cs="Times New Roman"/>
                <w:b/>
                <w:bCs/>
                <w:szCs w:val="20"/>
                <w:lang w:eastAsia="tr-TR"/>
              </w:rPr>
            </w:pPr>
          </w:p>
        </w:tc>
      </w:tr>
      <w:tr w:rsidR="007335C3" w:rsidRPr="00301AF2" w14:paraId="033468B1" w14:textId="77777777" w:rsidTr="008A0DB5">
        <w:trPr>
          <w:trHeight w:val="958"/>
        </w:trPr>
        <w:tc>
          <w:tcPr>
            <w:tcW w:w="2104" w:type="dxa"/>
            <w:gridSpan w:val="3"/>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5FAF4E98" w14:textId="06A237C6" w:rsidR="007335C3" w:rsidRDefault="008A0DB5" w:rsidP="00BB1564">
            <w:pPr>
              <w:spacing w:after="0" w:line="240" w:lineRule="auto"/>
              <w:jc w:val="center"/>
              <w:rPr>
                <w:rFonts w:eastAsia="Times New Roman" w:cs="Times New Roman"/>
                <w:b/>
                <w:bCs/>
                <w:szCs w:val="20"/>
                <w:lang w:eastAsia="tr-TR"/>
              </w:rPr>
            </w:pPr>
            <w:r>
              <w:rPr>
                <w:rFonts w:eastAsia="Times New Roman" w:cs="Times New Roman"/>
                <w:b/>
                <w:bCs/>
                <w:szCs w:val="20"/>
                <w:lang w:eastAsia="tr-TR"/>
              </w:rPr>
              <w:t>AÇILIŞ/İLK DERS</w:t>
            </w:r>
            <w:r w:rsidR="007335C3">
              <w:rPr>
                <w:rFonts w:eastAsia="Times New Roman" w:cs="Times New Roman"/>
                <w:b/>
                <w:bCs/>
                <w:szCs w:val="20"/>
                <w:lang w:eastAsia="tr-TR"/>
              </w:rPr>
              <w:t xml:space="preserve"> </w:t>
            </w:r>
          </w:p>
        </w:tc>
        <w:tc>
          <w:tcPr>
            <w:tcW w:w="8396" w:type="dxa"/>
            <w:gridSpan w:val="6"/>
            <w:tcBorders>
              <w:top w:val="single" w:sz="12" w:space="0" w:color="auto"/>
              <w:left w:val="single" w:sz="12" w:space="0" w:color="auto"/>
              <w:bottom w:val="single" w:sz="4" w:space="0" w:color="auto"/>
              <w:right w:val="single" w:sz="8" w:space="0" w:color="000000"/>
            </w:tcBorders>
            <w:tcMar>
              <w:top w:w="0" w:type="dxa"/>
              <w:left w:w="108" w:type="dxa"/>
              <w:bottom w:w="0" w:type="dxa"/>
              <w:right w:w="108" w:type="dxa"/>
            </w:tcMar>
          </w:tcPr>
          <w:p w14:paraId="1DFF4F5F" w14:textId="77777777" w:rsidR="00811632" w:rsidRDefault="00352D94" w:rsidP="008A0DB5">
            <w:pPr>
              <w:spacing w:after="0" w:line="240" w:lineRule="auto"/>
              <w:contextualSpacing/>
              <w:jc w:val="both"/>
              <w:rPr>
                <w:rFonts w:eastAsia="Times New Roman" w:cs="Times New Roman"/>
                <w:b/>
                <w:bCs/>
                <w:szCs w:val="20"/>
                <w:lang w:eastAsia="tr-TR"/>
              </w:rPr>
            </w:pPr>
            <w:bookmarkStart w:id="8" w:name="OLE_LINK9"/>
            <w:r>
              <w:rPr>
                <w:rFonts w:eastAsia="Times New Roman" w:cs="Times New Roman"/>
                <w:b/>
                <w:bCs/>
                <w:szCs w:val="20"/>
                <w:lang w:eastAsia="tr-TR"/>
              </w:rPr>
              <w:t>TANIŞMA</w:t>
            </w:r>
          </w:p>
          <w:p w14:paraId="081A262C" w14:textId="1861DAE4" w:rsidR="008A0DB5" w:rsidRPr="007335C3" w:rsidRDefault="00811632" w:rsidP="008A0DB5">
            <w:pPr>
              <w:spacing w:after="0" w:line="240" w:lineRule="auto"/>
              <w:contextualSpacing/>
              <w:jc w:val="both"/>
              <w:rPr>
                <w:rFonts w:eastAsia="Times New Roman" w:cs="Times New Roman"/>
                <w:b/>
                <w:bCs/>
                <w:szCs w:val="20"/>
                <w:lang w:eastAsia="tr-TR"/>
              </w:rPr>
            </w:pPr>
            <w:r w:rsidRPr="007335C3">
              <w:rPr>
                <w:rFonts w:eastAsia="Times New Roman" w:cs="Times New Roman"/>
                <w:b/>
                <w:bCs/>
                <w:szCs w:val="20"/>
                <w:lang w:eastAsia="tr-TR"/>
              </w:rPr>
              <w:t>Derse ilişkin bilgiler</w:t>
            </w:r>
            <w:r>
              <w:rPr>
                <w:rFonts w:eastAsia="Times New Roman" w:cs="Times New Roman"/>
                <w:b/>
                <w:bCs/>
                <w:szCs w:val="20"/>
                <w:lang w:eastAsia="tr-TR"/>
              </w:rPr>
              <w:t xml:space="preserve"> ve a</w:t>
            </w:r>
            <w:r w:rsidRPr="007335C3">
              <w:rPr>
                <w:rFonts w:eastAsia="Times New Roman" w:cs="Times New Roman"/>
                <w:b/>
                <w:bCs/>
                <w:szCs w:val="20"/>
                <w:lang w:eastAsia="tr-TR"/>
              </w:rPr>
              <w:t>çıklamalar</w:t>
            </w:r>
            <w:r>
              <w:rPr>
                <w:rFonts w:eastAsia="Times New Roman" w:cs="Times New Roman"/>
                <w:b/>
                <w:bCs/>
                <w:szCs w:val="20"/>
                <w:lang w:eastAsia="tr-TR"/>
              </w:rPr>
              <w:t xml:space="preserve">, Ders İzleme Çizelgesi Dağıtımı, </w:t>
            </w:r>
            <w:r w:rsidRPr="007335C3">
              <w:rPr>
                <w:rFonts w:eastAsia="Times New Roman" w:cs="Times New Roman"/>
                <w:b/>
                <w:bCs/>
                <w:szCs w:val="20"/>
                <w:lang w:eastAsia="tr-TR"/>
              </w:rPr>
              <w:t xml:space="preserve">Kaynak Önerileri </w:t>
            </w:r>
          </w:p>
          <w:p w14:paraId="609CFA0F" w14:textId="77777777" w:rsidR="008A0DB5" w:rsidRDefault="008A0DB5" w:rsidP="00404771">
            <w:pPr>
              <w:pStyle w:val="ListParagraph"/>
              <w:numPr>
                <w:ilvl w:val="0"/>
                <w:numId w:val="4"/>
              </w:numPr>
              <w:tabs>
                <w:tab w:val="left" w:pos="377"/>
              </w:tabs>
              <w:spacing w:after="0" w:line="240" w:lineRule="auto"/>
              <w:ind w:left="235" w:hanging="142"/>
              <w:jc w:val="both"/>
              <w:rPr>
                <w:rFonts w:eastAsia="Times New Roman" w:cs="Times New Roman"/>
                <w:b/>
                <w:bCs/>
                <w:szCs w:val="20"/>
                <w:lang w:eastAsia="tr-TR"/>
              </w:rPr>
            </w:pPr>
            <w:r>
              <w:rPr>
                <w:rFonts w:eastAsia="Times New Roman" w:cs="Times New Roman"/>
                <w:b/>
                <w:bCs/>
                <w:szCs w:val="20"/>
                <w:lang w:eastAsia="tr-TR"/>
              </w:rPr>
              <w:t xml:space="preserve">ANAYASA HUKUKU NEDİR? ANAYASA HUKUKU NE İLE İLGİLENİR? </w:t>
            </w:r>
          </w:p>
          <w:p w14:paraId="3E3A9AA6" w14:textId="5A51C8D2" w:rsidR="001D7D99" w:rsidRPr="00B22415" w:rsidRDefault="001D7D99" w:rsidP="00404771">
            <w:pPr>
              <w:pStyle w:val="ListParagraph"/>
              <w:numPr>
                <w:ilvl w:val="0"/>
                <w:numId w:val="3"/>
              </w:numPr>
              <w:tabs>
                <w:tab w:val="left" w:pos="519"/>
              </w:tabs>
              <w:spacing w:after="0" w:line="253" w:lineRule="atLeast"/>
              <w:ind w:left="93" w:firstLine="142"/>
              <w:jc w:val="both"/>
              <w:rPr>
                <w:rFonts w:eastAsia="Times New Roman" w:cs="Times New Roman"/>
                <w:b/>
                <w:bCs/>
                <w:szCs w:val="20"/>
                <w:lang w:eastAsia="tr-TR"/>
              </w:rPr>
            </w:pPr>
            <w:r w:rsidRPr="00B22415">
              <w:rPr>
                <w:rFonts w:eastAsia="Times New Roman" w:cs="Times New Roman"/>
                <w:b/>
                <w:bCs/>
                <w:szCs w:val="20"/>
                <w:lang w:eastAsia="tr-TR"/>
              </w:rPr>
              <w:t>Anayasa Hukukunun Kapsamı (Kurumsal ve Temel Hak ve Hürriyetler Boyutu)</w:t>
            </w:r>
          </w:p>
          <w:p w14:paraId="45DE32D3" w14:textId="77777777" w:rsidR="00352D94" w:rsidRPr="00B22415" w:rsidRDefault="001D7D99" w:rsidP="00404771">
            <w:pPr>
              <w:pStyle w:val="ListParagraph"/>
              <w:numPr>
                <w:ilvl w:val="0"/>
                <w:numId w:val="3"/>
              </w:numPr>
              <w:tabs>
                <w:tab w:val="left" w:pos="519"/>
              </w:tabs>
              <w:spacing w:after="0" w:line="253" w:lineRule="atLeast"/>
              <w:ind w:left="93" w:firstLine="142"/>
              <w:jc w:val="both"/>
              <w:rPr>
                <w:rFonts w:eastAsia="Times New Roman" w:cs="Times New Roman"/>
                <w:b/>
                <w:bCs/>
                <w:szCs w:val="20"/>
                <w:lang w:eastAsia="tr-TR"/>
              </w:rPr>
            </w:pPr>
            <w:r w:rsidRPr="00B22415">
              <w:rPr>
                <w:rFonts w:eastAsia="Times New Roman" w:cs="Times New Roman"/>
                <w:b/>
                <w:bCs/>
                <w:szCs w:val="20"/>
                <w:lang w:eastAsia="tr-TR"/>
              </w:rPr>
              <w:t>Anayasa Hukukunun Konusu ve Kaynakları</w:t>
            </w:r>
          </w:p>
          <w:p w14:paraId="1ABB6F40" w14:textId="2B7BC26A" w:rsidR="001D7D99" w:rsidRPr="00B22415" w:rsidRDefault="001D7D99" w:rsidP="00404771">
            <w:pPr>
              <w:pStyle w:val="ListParagraph"/>
              <w:numPr>
                <w:ilvl w:val="0"/>
                <w:numId w:val="3"/>
              </w:numPr>
              <w:tabs>
                <w:tab w:val="left" w:pos="519"/>
              </w:tabs>
              <w:spacing w:after="0" w:line="253" w:lineRule="atLeast"/>
              <w:ind w:left="93" w:firstLine="142"/>
              <w:jc w:val="both"/>
              <w:rPr>
                <w:rFonts w:eastAsia="Times New Roman" w:cs="Times New Roman"/>
                <w:b/>
                <w:bCs/>
                <w:szCs w:val="20"/>
                <w:lang w:eastAsia="tr-TR"/>
              </w:rPr>
            </w:pPr>
            <w:r w:rsidRPr="00B22415">
              <w:rPr>
                <w:rFonts w:eastAsia="Times New Roman" w:cs="Times New Roman"/>
                <w:b/>
                <w:bCs/>
                <w:szCs w:val="20"/>
                <w:lang w:eastAsia="tr-TR"/>
              </w:rPr>
              <w:t>Anayasa Tanımı ve Türleri</w:t>
            </w:r>
          </w:p>
          <w:p w14:paraId="63670B96" w14:textId="542953A7" w:rsidR="001D7D99" w:rsidRPr="00301AF2" w:rsidRDefault="00C64C98" w:rsidP="00BB1564">
            <w:pPr>
              <w:spacing w:after="0" w:line="240" w:lineRule="auto"/>
              <w:contextualSpacing/>
              <w:jc w:val="both"/>
              <w:rPr>
                <w:rFonts w:eastAsia="Times New Roman" w:cs="Times New Roman"/>
                <w:b/>
                <w:bCs/>
                <w:szCs w:val="20"/>
                <w:lang w:eastAsia="tr-TR"/>
              </w:rPr>
            </w:pPr>
            <w:r>
              <w:rPr>
                <w:rFonts w:eastAsia="Times New Roman" w:cs="Times New Roman"/>
                <w:b/>
                <w:bCs/>
                <w:szCs w:val="20"/>
                <w:lang w:eastAsia="tr-TR"/>
              </w:rPr>
              <w:t xml:space="preserve">    </w:t>
            </w:r>
            <w:bookmarkStart w:id="9" w:name="OLE_LINK4"/>
            <w:r w:rsidRPr="00301AF2">
              <w:rPr>
                <w:rFonts w:eastAsia="Times New Roman" w:cs="Times New Roman"/>
                <w:b/>
                <w:bCs/>
                <w:szCs w:val="20"/>
                <w:lang w:eastAsia="tr-TR"/>
              </w:rPr>
              <w:t>Maddi ve Şekli Anlamda Anayasa</w:t>
            </w:r>
            <w:bookmarkEnd w:id="9"/>
            <w:r w:rsidRPr="00301AF2">
              <w:rPr>
                <w:rFonts w:eastAsia="Times New Roman" w:cs="Times New Roman"/>
                <w:b/>
                <w:bCs/>
                <w:szCs w:val="20"/>
                <w:lang w:eastAsia="tr-TR"/>
              </w:rPr>
              <w:t>: Tanım ve Ayrımı</w:t>
            </w:r>
            <w:bookmarkEnd w:id="8"/>
          </w:p>
        </w:tc>
      </w:tr>
      <w:tr w:rsidR="00BB1564" w:rsidRPr="00301AF2" w14:paraId="0566E69F" w14:textId="77777777" w:rsidTr="00DB3E30">
        <w:trPr>
          <w:trHeight w:val="1518"/>
        </w:trPr>
        <w:tc>
          <w:tcPr>
            <w:tcW w:w="2104" w:type="dxa"/>
            <w:gridSpan w:val="3"/>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hideMark/>
          </w:tcPr>
          <w:p w14:paraId="2227C368" w14:textId="77777777" w:rsidR="00BB1564" w:rsidRPr="00301AF2" w:rsidRDefault="00423B8A" w:rsidP="00BB1564">
            <w:pPr>
              <w:spacing w:after="0" w:line="240" w:lineRule="auto"/>
              <w:jc w:val="center"/>
              <w:rPr>
                <w:rFonts w:eastAsia="Times New Roman" w:cs="Times New Roman"/>
                <w:szCs w:val="20"/>
                <w:lang w:eastAsia="tr-TR"/>
              </w:rPr>
            </w:pPr>
            <w:r>
              <w:rPr>
                <w:rFonts w:eastAsia="Times New Roman" w:cs="Times New Roman"/>
                <w:b/>
                <w:bCs/>
                <w:szCs w:val="20"/>
                <w:lang w:eastAsia="tr-TR"/>
              </w:rPr>
              <w:t xml:space="preserve">SİYASİ İKTİDAR KAVRAMI VE KAYNAĞI </w:t>
            </w:r>
          </w:p>
        </w:tc>
        <w:tc>
          <w:tcPr>
            <w:tcW w:w="8396" w:type="dxa"/>
            <w:gridSpan w:val="6"/>
            <w:tcBorders>
              <w:top w:val="single" w:sz="12" w:space="0" w:color="auto"/>
              <w:left w:val="single" w:sz="12" w:space="0" w:color="auto"/>
              <w:bottom w:val="single" w:sz="4" w:space="0" w:color="auto"/>
              <w:right w:val="single" w:sz="8" w:space="0" w:color="000000"/>
            </w:tcBorders>
            <w:tcMar>
              <w:top w:w="0" w:type="dxa"/>
              <w:left w:w="108" w:type="dxa"/>
              <w:bottom w:w="0" w:type="dxa"/>
              <w:right w:w="108" w:type="dxa"/>
            </w:tcMar>
            <w:hideMark/>
          </w:tcPr>
          <w:p w14:paraId="12FC060F" w14:textId="54E908FD" w:rsidR="003F7F36" w:rsidRPr="00294A52" w:rsidRDefault="00872FA3" w:rsidP="00872FA3">
            <w:pPr>
              <w:pStyle w:val="ListParagraph"/>
              <w:numPr>
                <w:ilvl w:val="0"/>
                <w:numId w:val="4"/>
              </w:numPr>
              <w:tabs>
                <w:tab w:val="left" w:pos="519"/>
                <w:tab w:val="left" w:pos="660"/>
              </w:tabs>
              <w:spacing w:after="0" w:line="240" w:lineRule="auto"/>
              <w:ind w:left="235" w:firstLine="0"/>
              <w:jc w:val="both"/>
              <w:rPr>
                <w:rFonts w:eastAsia="Times New Roman" w:cs="Times New Roman"/>
                <w:b/>
                <w:bCs/>
                <w:szCs w:val="20"/>
                <w:lang w:eastAsia="tr-TR"/>
              </w:rPr>
            </w:pPr>
            <w:r>
              <w:rPr>
                <w:rFonts w:eastAsia="Times New Roman" w:cs="Times New Roman"/>
                <w:b/>
                <w:bCs/>
                <w:szCs w:val="20"/>
                <w:lang w:eastAsia="tr-TR"/>
              </w:rPr>
              <w:t xml:space="preserve"> </w:t>
            </w:r>
            <w:r w:rsidR="003F7F36" w:rsidRPr="00294A52">
              <w:rPr>
                <w:rFonts w:eastAsia="Times New Roman" w:cs="Times New Roman"/>
                <w:b/>
                <w:bCs/>
                <w:szCs w:val="20"/>
                <w:lang w:eastAsia="tr-TR"/>
              </w:rPr>
              <w:t>SİYASİ İKTİDAR</w:t>
            </w:r>
          </w:p>
          <w:p w14:paraId="520322E5" w14:textId="6539A95C" w:rsidR="00423B8A" w:rsidRDefault="00294A52" w:rsidP="00423B8A">
            <w:pPr>
              <w:spacing w:after="0" w:line="240" w:lineRule="auto"/>
              <w:contextualSpacing/>
              <w:jc w:val="both"/>
              <w:rPr>
                <w:rFonts w:eastAsia="Times New Roman" w:cs="Times New Roman"/>
                <w:b/>
                <w:bCs/>
                <w:szCs w:val="20"/>
                <w:lang w:eastAsia="tr-TR"/>
              </w:rPr>
            </w:pPr>
            <w:bookmarkStart w:id="10" w:name="OLE_LINK10"/>
            <w:r w:rsidRPr="00301AF2">
              <w:rPr>
                <w:rFonts w:eastAsia="Times New Roman" w:cs="Times New Roman"/>
                <w:b/>
                <w:bCs/>
                <w:szCs w:val="20"/>
                <w:lang w:eastAsia="tr-TR"/>
              </w:rPr>
              <w:t>Tanımı, Özellikleri</w:t>
            </w:r>
            <w:r>
              <w:rPr>
                <w:rFonts w:eastAsia="Times New Roman" w:cs="Times New Roman"/>
                <w:b/>
                <w:bCs/>
                <w:szCs w:val="20"/>
                <w:lang w:eastAsia="tr-TR"/>
              </w:rPr>
              <w:t xml:space="preserve">, </w:t>
            </w:r>
            <w:r w:rsidRPr="00301AF2">
              <w:rPr>
                <w:rFonts w:eastAsia="Times New Roman" w:cs="Times New Roman"/>
                <w:b/>
                <w:bCs/>
                <w:szCs w:val="20"/>
                <w:lang w:eastAsia="tr-TR"/>
              </w:rPr>
              <w:t>Nitelikleri</w:t>
            </w:r>
            <w:r>
              <w:rPr>
                <w:rFonts w:eastAsia="Times New Roman" w:cs="Times New Roman"/>
                <w:b/>
                <w:bCs/>
                <w:szCs w:val="20"/>
                <w:lang w:eastAsia="tr-TR"/>
              </w:rPr>
              <w:t>, Kaynağı</w:t>
            </w:r>
            <w:r w:rsidR="00EF1055">
              <w:rPr>
                <w:rFonts w:eastAsia="Times New Roman" w:cs="Times New Roman"/>
                <w:b/>
                <w:bCs/>
                <w:szCs w:val="20"/>
                <w:lang w:eastAsia="tr-TR"/>
              </w:rPr>
              <w:t xml:space="preserve">, Sınırlı İktidar, Anayasacılık </w:t>
            </w:r>
            <w:r>
              <w:rPr>
                <w:rFonts w:eastAsia="Times New Roman" w:cs="Times New Roman"/>
                <w:b/>
                <w:bCs/>
                <w:szCs w:val="20"/>
                <w:lang w:eastAsia="tr-TR"/>
              </w:rPr>
              <w:t xml:space="preserve"> </w:t>
            </w:r>
          </w:p>
          <w:p w14:paraId="4A69F0DA" w14:textId="290CBA53" w:rsidR="009043B8" w:rsidRDefault="00872FA3" w:rsidP="00872FA3">
            <w:pPr>
              <w:pStyle w:val="ListParagraph"/>
              <w:numPr>
                <w:ilvl w:val="0"/>
                <w:numId w:val="4"/>
              </w:numPr>
              <w:tabs>
                <w:tab w:val="left" w:pos="519"/>
                <w:tab w:val="left" w:pos="660"/>
              </w:tabs>
              <w:spacing w:after="0" w:line="240" w:lineRule="auto"/>
              <w:ind w:left="235" w:firstLine="0"/>
              <w:jc w:val="both"/>
              <w:rPr>
                <w:rFonts w:eastAsia="Times New Roman" w:cs="Times New Roman"/>
                <w:b/>
                <w:bCs/>
                <w:szCs w:val="20"/>
                <w:lang w:eastAsia="tr-TR"/>
              </w:rPr>
            </w:pPr>
            <w:r>
              <w:rPr>
                <w:rFonts w:eastAsia="Times New Roman" w:cs="Times New Roman"/>
                <w:b/>
                <w:bCs/>
                <w:szCs w:val="20"/>
                <w:lang w:eastAsia="tr-TR"/>
              </w:rPr>
              <w:t xml:space="preserve"> </w:t>
            </w:r>
            <w:r w:rsidR="009043B8">
              <w:rPr>
                <w:rFonts w:eastAsia="Times New Roman" w:cs="Times New Roman"/>
                <w:b/>
                <w:bCs/>
                <w:szCs w:val="20"/>
                <w:lang w:eastAsia="tr-TR"/>
              </w:rPr>
              <w:t xml:space="preserve">EGEMENLİK </w:t>
            </w:r>
          </w:p>
          <w:bookmarkEnd w:id="10"/>
          <w:p w14:paraId="5D5E94D7" w14:textId="4D422596" w:rsidR="00423B8A" w:rsidRPr="00B22415" w:rsidRDefault="009043B8" w:rsidP="00B22415">
            <w:pPr>
              <w:pStyle w:val="ListParagraph"/>
              <w:numPr>
                <w:ilvl w:val="0"/>
                <w:numId w:val="1"/>
              </w:numPr>
              <w:spacing w:after="0" w:line="240" w:lineRule="auto"/>
              <w:ind w:left="235" w:hanging="235"/>
              <w:jc w:val="both"/>
              <w:rPr>
                <w:rFonts w:eastAsia="Times New Roman" w:cs="Times New Roman"/>
                <w:b/>
                <w:bCs/>
                <w:szCs w:val="20"/>
                <w:lang w:eastAsia="tr-TR"/>
              </w:rPr>
            </w:pPr>
            <w:r w:rsidRPr="00B22415">
              <w:rPr>
                <w:rFonts w:eastAsia="Times New Roman" w:cs="Times New Roman"/>
                <w:b/>
                <w:bCs/>
                <w:szCs w:val="20"/>
                <w:lang w:eastAsia="tr-TR"/>
              </w:rPr>
              <w:t>Teokratik Egemenlik</w:t>
            </w:r>
          </w:p>
          <w:p w14:paraId="1080DA4B" w14:textId="17A19897" w:rsidR="00423B8A" w:rsidRPr="00B22415" w:rsidRDefault="009043B8" w:rsidP="00B22415">
            <w:pPr>
              <w:pStyle w:val="ListParagraph"/>
              <w:numPr>
                <w:ilvl w:val="1"/>
                <w:numId w:val="1"/>
              </w:numPr>
              <w:tabs>
                <w:tab w:val="left" w:pos="450"/>
              </w:tabs>
              <w:spacing w:after="0" w:line="240" w:lineRule="auto"/>
              <w:ind w:left="235" w:firstLine="0"/>
              <w:jc w:val="both"/>
              <w:rPr>
                <w:rFonts w:eastAsia="Times New Roman" w:cs="Times New Roman"/>
                <w:b/>
                <w:bCs/>
                <w:szCs w:val="20"/>
                <w:lang w:eastAsia="tr-TR"/>
              </w:rPr>
            </w:pPr>
            <w:r w:rsidRPr="00B22415">
              <w:rPr>
                <w:rFonts w:eastAsia="Times New Roman" w:cs="Times New Roman"/>
                <w:b/>
                <w:bCs/>
                <w:szCs w:val="20"/>
                <w:lang w:eastAsia="tr-TR"/>
              </w:rPr>
              <w:t>Tabiatüstü İlahi Hukuk Doktrini</w:t>
            </w:r>
          </w:p>
          <w:p w14:paraId="3A432F16" w14:textId="448DF002" w:rsidR="00423B8A" w:rsidRPr="00301AF2" w:rsidRDefault="009043B8" w:rsidP="00B22415">
            <w:pPr>
              <w:pStyle w:val="ListParagraph"/>
              <w:numPr>
                <w:ilvl w:val="1"/>
                <w:numId w:val="1"/>
              </w:numPr>
              <w:tabs>
                <w:tab w:val="left" w:pos="450"/>
              </w:tabs>
              <w:spacing w:after="0" w:line="240" w:lineRule="auto"/>
              <w:ind w:left="235" w:firstLine="0"/>
              <w:jc w:val="both"/>
              <w:rPr>
                <w:rFonts w:eastAsia="Times New Roman" w:cs="Times New Roman"/>
                <w:b/>
                <w:bCs/>
                <w:szCs w:val="20"/>
                <w:lang w:eastAsia="tr-TR"/>
              </w:rPr>
            </w:pPr>
            <w:proofErr w:type="spellStart"/>
            <w:r w:rsidRPr="00301AF2">
              <w:rPr>
                <w:rFonts w:eastAsia="Times New Roman" w:cs="Times New Roman"/>
                <w:b/>
                <w:bCs/>
                <w:szCs w:val="20"/>
                <w:lang w:eastAsia="tr-TR"/>
              </w:rPr>
              <w:t>Providansiyel</w:t>
            </w:r>
            <w:proofErr w:type="spellEnd"/>
            <w:r w:rsidRPr="00301AF2">
              <w:rPr>
                <w:rFonts w:eastAsia="Times New Roman" w:cs="Times New Roman"/>
                <w:b/>
                <w:bCs/>
                <w:szCs w:val="20"/>
                <w:lang w:eastAsia="tr-TR"/>
              </w:rPr>
              <w:t xml:space="preserve"> İlahi Hukuk Doktrini</w:t>
            </w:r>
          </w:p>
          <w:p w14:paraId="3E722F8A" w14:textId="1153FD29" w:rsidR="00423B8A" w:rsidRPr="00301AF2" w:rsidRDefault="009043B8" w:rsidP="00B22415">
            <w:pPr>
              <w:pStyle w:val="ListParagraph"/>
              <w:numPr>
                <w:ilvl w:val="0"/>
                <w:numId w:val="1"/>
              </w:numPr>
              <w:spacing w:after="0" w:line="240" w:lineRule="auto"/>
              <w:ind w:left="235" w:hanging="235"/>
              <w:jc w:val="both"/>
              <w:rPr>
                <w:rFonts w:eastAsia="Times New Roman" w:cs="Times New Roman"/>
                <w:b/>
                <w:bCs/>
                <w:szCs w:val="20"/>
                <w:lang w:eastAsia="tr-TR"/>
              </w:rPr>
            </w:pPr>
            <w:r w:rsidRPr="00301AF2">
              <w:rPr>
                <w:rFonts w:eastAsia="Times New Roman" w:cs="Times New Roman"/>
                <w:b/>
                <w:bCs/>
                <w:szCs w:val="20"/>
                <w:lang w:eastAsia="tr-TR"/>
              </w:rPr>
              <w:t>Demokratik Egemenlik</w:t>
            </w:r>
          </w:p>
          <w:p w14:paraId="3D96A516" w14:textId="77777777" w:rsidR="00423B8A" w:rsidRPr="00B22415" w:rsidRDefault="00423B8A" w:rsidP="00B22415">
            <w:pPr>
              <w:pStyle w:val="ListParagraph"/>
              <w:numPr>
                <w:ilvl w:val="1"/>
                <w:numId w:val="1"/>
              </w:numPr>
              <w:tabs>
                <w:tab w:val="left" w:pos="519"/>
              </w:tabs>
              <w:spacing w:after="0" w:line="240" w:lineRule="auto"/>
              <w:ind w:left="235" w:firstLine="0"/>
              <w:jc w:val="both"/>
              <w:rPr>
                <w:rFonts w:eastAsia="Times New Roman" w:cs="Times New Roman"/>
                <w:b/>
                <w:bCs/>
                <w:szCs w:val="20"/>
                <w:lang w:eastAsia="tr-TR"/>
              </w:rPr>
            </w:pPr>
            <w:r w:rsidRPr="00B22415">
              <w:rPr>
                <w:rFonts w:eastAsia="Times New Roman" w:cs="Times New Roman"/>
                <w:b/>
                <w:bCs/>
                <w:szCs w:val="20"/>
                <w:lang w:eastAsia="tr-TR"/>
              </w:rPr>
              <w:t>Halk Egemenliği</w:t>
            </w:r>
          </w:p>
          <w:p w14:paraId="574822AB" w14:textId="77777777" w:rsidR="00BB1564" w:rsidRPr="00B22415" w:rsidRDefault="00423B8A" w:rsidP="00B22415">
            <w:pPr>
              <w:pStyle w:val="ListParagraph"/>
              <w:numPr>
                <w:ilvl w:val="1"/>
                <w:numId w:val="1"/>
              </w:numPr>
              <w:tabs>
                <w:tab w:val="left" w:pos="519"/>
              </w:tabs>
              <w:spacing w:after="0" w:line="240" w:lineRule="auto"/>
              <w:ind w:left="235" w:firstLine="0"/>
              <w:jc w:val="both"/>
              <w:rPr>
                <w:rFonts w:eastAsia="Times New Roman" w:cs="Times New Roman"/>
                <w:b/>
                <w:bCs/>
                <w:szCs w:val="20"/>
                <w:lang w:eastAsia="tr-TR"/>
              </w:rPr>
            </w:pPr>
            <w:r w:rsidRPr="00B22415">
              <w:rPr>
                <w:rFonts w:eastAsia="Times New Roman" w:cs="Times New Roman"/>
                <w:b/>
                <w:bCs/>
                <w:szCs w:val="20"/>
                <w:lang w:eastAsia="tr-TR"/>
              </w:rPr>
              <w:t>Milli Egemenlik</w:t>
            </w:r>
          </w:p>
        </w:tc>
      </w:tr>
      <w:tr w:rsidR="00423B8A" w:rsidRPr="00301AF2" w14:paraId="1D1281BB" w14:textId="77777777" w:rsidTr="00DB3E30">
        <w:trPr>
          <w:trHeight w:val="988"/>
        </w:trPr>
        <w:tc>
          <w:tcPr>
            <w:tcW w:w="2104" w:type="dxa"/>
            <w:gridSpan w:val="3"/>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57AA15D6" w14:textId="77777777" w:rsidR="00423B8A" w:rsidRDefault="00423B8A" w:rsidP="00861134">
            <w:pPr>
              <w:spacing w:after="0" w:line="240" w:lineRule="auto"/>
              <w:jc w:val="center"/>
              <w:rPr>
                <w:rFonts w:eastAsia="Times New Roman" w:cs="Times New Roman"/>
                <w:b/>
                <w:bCs/>
                <w:szCs w:val="20"/>
                <w:lang w:eastAsia="tr-TR"/>
              </w:rPr>
            </w:pPr>
            <w:r w:rsidRPr="00301AF2">
              <w:rPr>
                <w:rFonts w:eastAsia="Times New Roman" w:cs="Times New Roman"/>
                <w:b/>
                <w:bCs/>
                <w:szCs w:val="20"/>
                <w:lang w:eastAsia="tr-TR"/>
              </w:rPr>
              <w:lastRenderedPageBreak/>
              <w:t>ANAYASA</w:t>
            </w:r>
            <w:r w:rsidR="00861134">
              <w:rPr>
                <w:rFonts w:eastAsia="Times New Roman" w:cs="Times New Roman"/>
                <w:b/>
                <w:bCs/>
                <w:szCs w:val="20"/>
                <w:lang w:eastAsia="tr-TR"/>
              </w:rPr>
              <w:t xml:space="preserve">NIN TANIMI VE ANAYASA </w:t>
            </w:r>
            <w:r w:rsidRPr="00301AF2">
              <w:rPr>
                <w:rFonts w:eastAsia="Times New Roman" w:cs="Times New Roman"/>
                <w:b/>
                <w:bCs/>
                <w:szCs w:val="20"/>
                <w:lang w:eastAsia="tr-TR"/>
              </w:rPr>
              <w:t>HUKUKU</w:t>
            </w:r>
            <w:r w:rsidR="00861134">
              <w:rPr>
                <w:rFonts w:eastAsia="Times New Roman" w:cs="Times New Roman"/>
                <w:b/>
                <w:bCs/>
                <w:szCs w:val="20"/>
                <w:lang w:eastAsia="tr-TR"/>
              </w:rPr>
              <w:t>NUN</w:t>
            </w:r>
            <w:r w:rsidRPr="00301AF2">
              <w:rPr>
                <w:rFonts w:eastAsia="Times New Roman" w:cs="Times New Roman"/>
                <w:b/>
                <w:bCs/>
                <w:szCs w:val="20"/>
                <w:lang w:eastAsia="tr-TR"/>
              </w:rPr>
              <w:t xml:space="preserve"> KONUSU</w:t>
            </w:r>
          </w:p>
        </w:tc>
        <w:tc>
          <w:tcPr>
            <w:tcW w:w="8396" w:type="dxa"/>
            <w:gridSpan w:val="6"/>
            <w:tcBorders>
              <w:top w:val="single" w:sz="4" w:space="0" w:color="auto"/>
              <w:left w:val="single" w:sz="12" w:space="0" w:color="auto"/>
              <w:bottom w:val="single" w:sz="8" w:space="0" w:color="000000"/>
              <w:right w:val="single" w:sz="8" w:space="0" w:color="000000"/>
            </w:tcBorders>
            <w:tcMar>
              <w:top w:w="0" w:type="dxa"/>
              <w:left w:w="108" w:type="dxa"/>
              <w:bottom w:w="0" w:type="dxa"/>
              <w:right w:w="108" w:type="dxa"/>
            </w:tcMar>
          </w:tcPr>
          <w:p w14:paraId="75F5261B" w14:textId="77777777" w:rsidR="00C64C98" w:rsidRPr="00C64C98" w:rsidRDefault="00423B8A" w:rsidP="00872FA3">
            <w:pPr>
              <w:pStyle w:val="ListParagraph"/>
              <w:numPr>
                <w:ilvl w:val="0"/>
                <w:numId w:val="4"/>
              </w:numPr>
              <w:tabs>
                <w:tab w:val="left" w:pos="519"/>
                <w:tab w:val="left" w:pos="660"/>
              </w:tabs>
              <w:spacing w:after="0" w:line="240" w:lineRule="auto"/>
              <w:ind w:left="235" w:firstLine="0"/>
              <w:jc w:val="both"/>
              <w:rPr>
                <w:rFonts w:eastAsia="Times New Roman" w:cs="Times New Roman"/>
                <w:szCs w:val="20"/>
                <w:lang w:eastAsia="tr-TR"/>
              </w:rPr>
            </w:pPr>
            <w:r w:rsidRPr="00301AF2">
              <w:rPr>
                <w:rFonts w:eastAsia="Times New Roman" w:cs="Times New Roman"/>
                <w:b/>
                <w:bCs/>
                <w:szCs w:val="20"/>
                <w:lang w:eastAsia="tr-TR"/>
              </w:rPr>
              <w:t>ANAYASA TANIM VE TÜRLERİ</w:t>
            </w:r>
          </w:p>
          <w:p w14:paraId="6B648449" w14:textId="06CBAC65" w:rsidR="00C64C98" w:rsidRDefault="00423B8A" w:rsidP="00DF5A97">
            <w:pPr>
              <w:pStyle w:val="ListParagraph"/>
              <w:numPr>
                <w:ilvl w:val="0"/>
                <w:numId w:val="22"/>
              </w:numPr>
              <w:tabs>
                <w:tab w:val="left" w:pos="519"/>
              </w:tabs>
              <w:spacing w:after="0" w:line="253" w:lineRule="atLeast"/>
              <w:ind w:left="235" w:hanging="235"/>
              <w:jc w:val="both"/>
              <w:rPr>
                <w:rFonts w:eastAsia="Times New Roman" w:cs="Times New Roman"/>
                <w:b/>
                <w:bCs/>
                <w:szCs w:val="20"/>
                <w:lang w:eastAsia="tr-TR"/>
              </w:rPr>
            </w:pPr>
            <w:r w:rsidRPr="00301AF2">
              <w:rPr>
                <w:rFonts w:eastAsia="Times New Roman" w:cs="Times New Roman"/>
                <w:b/>
                <w:bCs/>
                <w:szCs w:val="20"/>
                <w:lang w:eastAsia="tr-TR"/>
              </w:rPr>
              <w:t>Anayasa Hukukunun Konusu ve Yöntemi</w:t>
            </w:r>
          </w:p>
          <w:p w14:paraId="4EA1414F" w14:textId="4074240A" w:rsidR="00C64C98" w:rsidRDefault="00C64C98" w:rsidP="00DF5A97">
            <w:pPr>
              <w:pStyle w:val="ListParagraph"/>
              <w:numPr>
                <w:ilvl w:val="0"/>
                <w:numId w:val="22"/>
              </w:numPr>
              <w:tabs>
                <w:tab w:val="left" w:pos="519"/>
              </w:tabs>
              <w:spacing w:after="0" w:line="253" w:lineRule="atLeast"/>
              <w:ind w:left="235" w:hanging="235"/>
              <w:jc w:val="both"/>
              <w:rPr>
                <w:rFonts w:eastAsia="Times New Roman" w:cs="Times New Roman"/>
                <w:b/>
                <w:bCs/>
                <w:szCs w:val="20"/>
                <w:lang w:eastAsia="tr-TR"/>
              </w:rPr>
            </w:pPr>
            <w:bookmarkStart w:id="11" w:name="OLE_LINK11"/>
            <w:r w:rsidRPr="00301AF2">
              <w:rPr>
                <w:rFonts w:eastAsia="Times New Roman" w:cs="Times New Roman"/>
                <w:b/>
                <w:bCs/>
                <w:szCs w:val="20"/>
                <w:lang w:eastAsia="tr-TR"/>
              </w:rPr>
              <w:t>Maddi ve Şekli Anlamda Anayasa</w:t>
            </w:r>
            <w:r>
              <w:rPr>
                <w:rFonts w:eastAsia="Times New Roman" w:cs="Times New Roman"/>
                <w:b/>
                <w:bCs/>
                <w:szCs w:val="20"/>
                <w:lang w:eastAsia="tr-TR"/>
              </w:rPr>
              <w:t xml:space="preserve"> Tekrar ve </w:t>
            </w:r>
            <w:r w:rsidRPr="00301AF2">
              <w:rPr>
                <w:rFonts w:eastAsia="Times New Roman" w:cs="Times New Roman"/>
                <w:b/>
                <w:bCs/>
                <w:szCs w:val="20"/>
                <w:lang w:eastAsia="tr-TR"/>
              </w:rPr>
              <w:t>Pratik Örnekler</w:t>
            </w:r>
          </w:p>
          <w:p w14:paraId="331495CC" w14:textId="5160B7B6" w:rsidR="00423B8A" w:rsidRPr="00301AF2" w:rsidRDefault="00423B8A" w:rsidP="00DF5A97">
            <w:pPr>
              <w:pStyle w:val="ListParagraph"/>
              <w:numPr>
                <w:ilvl w:val="0"/>
                <w:numId w:val="22"/>
              </w:numPr>
              <w:tabs>
                <w:tab w:val="left" w:pos="519"/>
              </w:tabs>
              <w:spacing w:after="0" w:line="253" w:lineRule="atLeast"/>
              <w:ind w:left="235" w:hanging="235"/>
              <w:jc w:val="both"/>
              <w:rPr>
                <w:rFonts w:eastAsia="Times New Roman" w:cs="Times New Roman"/>
                <w:szCs w:val="20"/>
                <w:lang w:eastAsia="tr-TR"/>
              </w:rPr>
            </w:pPr>
            <w:r w:rsidRPr="00301AF2">
              <w:rPr>
                <w:rFonts w:eastAsia="Times New Roman" w:cs="Times New Roman"/>
                <w:b/>
                <w:bCs/>
                <w:szCs w:val="20"/>
                <w:lang w:eastAsia="tr-TR"/>
              </w:rPr>
              <w:t>Anayasa Tasnifleri-Türleri</w:t>
            </w:r>
          </w:p>
          <w:p w14:paraId="37C391E5" w14:textId="1E6FEF96" w:rsidR="00423B8A" w:rsidRPr="00301AF2" w:rsidRDefault="00C64C98" w:rsidP="00BB1564">
            <w:pPr>
              <w:spacing w:after="0" w:line="240" w:lineRule="auto"/>
              <w:contextualSpacing/>
              <w:jc w:val="both"/>
              <w:rPr>
                <w:rFonts w:eastAsia="Times New Roman" w:cs="Times New Roman"/>
                <w:szCs w:val="20"/>
                <w:lang w:eastAsia="tr-TR"/>
              </w:rPr>
            </w:pPr>
            <w:r>
              <w:rPr>
                <w:rFonts w:eastAsia="Times New Roman" w:cs="Times New Roman"/>
                <w:b/>
                <w:bCs/>
                <w:szCs w:val="20"/>
                <w:lang w:eastAsia="tr-TR"/>
              </w:rPr>
              <w:t xml:space="preserve">      </w:t>
            </w:r>
            <w:r w:rsidR="00423B8A" w:rsidRPr="00301AF2">
              <w:rPr>
                <w:rFonts w:eastAsia="Times New Roman" w:cs="Times New Roman"/>
                <w:b/>
                <w:bCs/>
                <w:szCs w:val="20"/>
                <w:lang w:eastAsia="tr-TR"/>
              </w:rPr>
              <w:t>Yazılı-Yazısız Anayasa; Çerçeve-</w:t>
            </w:r>
            <w:r w:rsidR="00460208">
              <w:rPr>
                <w:rFonts w:eastAsia="Times New Roman" w:cs="Times New Roman"/>
                <w:b/>
                <w:bCs/>
                <w:szCs w:val="20"/>
                <w:lang w:eastAsia="tr-TR"/>
              </w:rPr>
              <w:t xml:space="preserve"> </w:t>
            </w:r>
            <w:r w:rsidR="00423B8A" w:rsidRPr="00301AF2">
              <w:rPr>
                <w:rFonts w:eastAsia="Times New Roman" w:cs="Times New Roman"/>
                <w:b/>
                <w:bCs/>
                <w:szCs w:val="20"/>
                <w:lang w:eastAsia="tr-TR"/>
              </w:rPr>
              <w:t>Kazuistik Anayasa, Yatkın-Katı Anayasa</w:t>
            </w:r>
          </w:p>
          <w:p w14:paraId="53E1EB73" w14:textId="6489D9CF" w:rsidR="00423B8A" w:rsidRPr="00C64C98" w:rsidRDefault="00872FA3" w:rsidP="00872FA3">
            <w:pPr>
              <w:pStyle w:val="ListParagraph"/>
              <w:numPr>
                <w:ilvl w:val="0"/>
                <w:numId w:val="4"/>
              </w:numPr>
              <w:tabs>
                <w:tab w:val="left" w:pos="519"/>
                <w:tab w:val="left" w:pos="660"/>
              </w:tabs>
              <w:spacing w:after="0" w:line="240" w:lineRule="auto"/>
              <w:ind w:left="235" w:firstLine="0"/>
              <w:jc w:val="both"/>
              <w:rPr>
                <w:rFonts w:eastAsia="Times New Roman" w:cs="Times New Roman"/>
                <w:szCs w:val="20"/>
                <w:lang w:eastAsia="tr-TR"/>
              </w:rPr>
            </w:pPr>
            <w:r>
              <w:rPr>
                <w:rFonts w:eastAsia="Times New Roman" w:cs="Times New Roman"/>
                <w:b/>
                <w:bCs/>
                <w:szCs w:val="20"/>
                <w:lang w:eastAsia="tr-TR"/>
              </w:rPr>
              <w:t xml:space="preserve"> </w:t>
            </w:r>
            <w:r w:rsidR="00404771" w:rsidRPr="00301AF2">
              <w:rPr>
                <w:rFonts w:eastAsia="Times New Roman" w:cs="Times New Roman"/>
                <w:b/>
                <w:bCs/>
                <w:szCs w:val="20"/>
                <w:lang w:eastAsia="tr-TR"/>
              </w:rPr>
              <w:t>ANAYASALARI KATILAŞTIRMADA KULLANILAN YÖNTEMLER</w:t>
            </w:r>
            <w:bookmarkEnd w:id="11"/>
          </w:p>
        </w:tc>
      </w:tr>
      <w:tr w:rsidR="009D121A" w:rsidRPr="00301AF2" w14:paraId="6FD5DEB5" w14:textId="77777777" w:rsidTr="00D8592F">
        <w:trPr>
          <w:trHeight w:val="1182"/>
        </w:trPr>
        <w:tc>
          <w:tcPr>
            <w:tcW w:w="2104" w:type="dxa"/>
            <w:gridSpan w:val="3"/>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hideMark/>
          </w:tcPr>
          <w:p w14:paraId="6A07AC70" w14:textId="77777777" w:rsidR="009D121A" w:rsidRPr="00301AF2" w:rsidRDefault="009D121A" w:rsidP="00BB1564">
            <w:pPr>
              <w:spacing w:after="0" w:line="240" w:lineRule="auto"/>
              <w:jc w:val="center"/>
              <w:rPr>
                <w:rFonts w:eastAsia="Times New Roman" w:cs="Times New Roman"/>
                <w:szCs w:val="20"/>
                <w:lang w:eastAsia="tr-TR"/>
              </w:rPr>
            </w:pPr>
            <w:r w:rsidRPr="00301AF2">
              <w:rPr>
                <w:rFonts w:eastAsia="Times New Roman" w:cs="Times New Roman"/>
                <w:b/>
                <w:bCs/>
                <w:szCs w:val="20"/>
                <w:lang w:eastAsia="tr-TR"/>
              </w:rPr>
              <w:t>KURUCU İKTİDAR</w:t>
            </w:r>
          </w:p>
          <w:p w14:paraId="436F25CB" w14:textId="77777777" w:rsidR="009D121A" w:rsidRPr="00301AF2" w:rsidRDefault="009D121A" w:rsidP="00BB1564">
            <w:pPr>
              <w:spacing w:after="0" w:line="240" w:lineRule="auto"/>
              <w:jc w:val="center"/>
              <w:rPr>
                <w:rFonts w:eastAsia="Times New Roman" w:cs="Times New Roman"/>
                <w:szCs w:val="20"/>
                <w:lang w:eastAsia="tr-TR"/>
              </w:rPr>
            </w:pPr>
          </w:p>
          <w:p w14:paraId="1A09C62C" w14:textId="77777777" w:rsidR="009D121A" w:rsidRPr="00301AF2" w:rsidRDefault="009D121A" w:rsidP="00BB1564">
            <w:pPr>
              <w:spacing w:after="0" w:line="240" w:lineRule="auto"/>
              <w:jc w:val="center"/>
              <w:rPr>
                <w:rFonts w:eastAsia="Times New Roman" w:cs="Times New Roman"/>
                <w:szCs w:val="20"/>
                <w:lang w:eastAsia="tr-TR"/>
              </w:rPr>
            </w:pPr>
            <w:r w:rsidRPr="00301AF2">
              <w:rPr>
                <w:rFonts w:eastAsia="Times New Roman" w:cs="Times New Roman"/>
                <w:szCs w:val="20"/>
                <w:lang w:eastAsia="tr-TR"/>
              </w:rPr>
              <w:t> </w:t>
            </w:r>
          </w:p>
        </w:tc>
        <w:tc>
          <w:tcPr>
            <w:tcW w:w="8396" w:type="dxa"/>
            <w:gridSpan w:val="6"/>
            <w:tcBorders>
              <w:top w:val="nil"/>
              <w:left w:val="single" w:sz="12" w:space="0" w:color="auto"/>
              <w:bottom w:val="single" w:sz="4" w:space="0" w:color="auto"/>
              <w:right w:val="single" w:sz="8" w:space="0" w:color="000000"/>
            </w:tcBorders>
            <w:tcMar>
              <w:top w:w="0" w:type="dxa"/>
              <w:left w:w="108" w:type="dxa"/>
              <w:bottom w:w="0" w:type="dxa"/>
              <w:right w:w="108" w:type="dxa"/>
            </w:tcMar>
            <w:hideMark/>
          </w:tcPr>
          <w:p w14:paraId="04044F45" w14:textId="519105E3" w:rsidR="009D121A" w:rsidRPr="00301AF2" w:rsidRDefault="009D121A" w:rsidP="00872FA3">
            <w:pPr>
              <w:pStyle w:val="ListParagraph"/>
              <w:numPr>
                <w:ilvl w:val="0"/>
                <w:numId w:val="4"/>
              </w:numPr>
              <w:tabs>
                <w:tab w:val="left" w:pos="519"/>
                <w:tab w:val="left" w:pos="660"/>
              </w:tabs>
              <w:spacing w:after="0" w:line="240" w:lineRule="auto"/>
              <w:ind w:left="235" w:firstLine="0"/>
              <w:jc w:val="both"/>
              <w:rPr>
                <w:rFonts w:eastAsia="Times New Roman" w:cs="Times New Roman"/>
                <w:szCs w:val="20"/>
                <w:lang w:eastAsia="tr-TR"/>
              </w:rPr>
            </w:pPr>
            <w:bookmarkStart w:id="12" w:name="OLE_LINK14"/>
            <w:r w:rsidRPr="00301AF2">
              <w:rPr>
                <w:rFonts w:eastAsia="Times New Roman" w:cs="Times New Roman"/>
                <w:b/>
                <w:bCs/>
                <w:szCs w:val="20"/>
                <w:lang w:eastAsia="tr-TR"/>
              </w:rPr>
              <w:t>ANAYASALARIN YAPILMASI VE DEĞİŞTİRİLMESİ</w:t>
            </w:r>
            <w:r w:rsidR="007F6B47">
              <w:rPr>
                <w:rFonts w:eastAsia="Times New Roman" w:cs="Times New Roman"/>
                <w:b/>
                <w:bCs/>
                <w:szCs w:val="20"/>
                <w:lang w:eastAsia="tr-TR"/>
              </w:rPr>
              <w:t xml:space="preserve"> (KURUCU İKTİDAR)</w:t>
            </w:r>
          </w:p>
          <w:p w14:paraId="3461AFE8" w14:textId="77777777" w:rsidR="009D121A" w:rsidRPr="00FA0F7B" w:rsidRDefault="009D121A" w:rsidP="006C2E03">
            <w:pPr>
              <w:pStyle w:val="ListParagraph"/>
              <w:numPr>
                <w:ilvl w:val="0"/>
                <w:numId w:val="6"/>
              </w:numPr>
              <w:tabs>
                <w:tab w:val="left" w:pos="360"/>
              </w:tabs>
              <w:spacing w:after="0" w:line="240" w:lineRule="auto"/>
              <w:ind w:left="93" w:firstLine="17"/>
              <w:jc w:val="both"/>
              <w:rPr>
                <w:rFonts w:eastAsia="Times New Roman" w:cs="Times New Roman"/>
                <w:szCs w:val="20"/>
                <w:lang w:eastAsia="tr-TR"/>
              </w:rPr>
            </w:pPr>
            <w:r w:rsidRPr="00FA0F7B">
              <w:rPr>
                <w:rFonts w:eastAsia="Times New Roman" w:cs="Times New Roman"/>
                <w:b/>
                <w:bCs/>
                <w:szCs w:val="20"/>
                <w:lang w:eastAsia="tr-TR"/>
              </w:rPr>
              <w:t>DEMOKRATİK ANAYASA YAPIM SÜRECİ</w:t>
            </w:r>
          </w:p>
          <w:p w14:paraId="22A626B5" w14:textId="33A8CB2D" w:rsidR="009D121A" w:rsidRPr="00301AF2" w:rsidRDefault="009D121A" w:rsidP="006C2E03">
            <w:pPr>
              <w:pStyle w:val="ListParagraph"/>
              <w:numPr>
                <w:ilvl w:val="0"/>
                <w:numId w:val="6"/>
              </w:numPr>
              <w:tabs>
                <w:tab w:val="left" w:pos="360"/>
              </w:tabs>
              <w:spacing w:after="0" w:line="240" w:lineRule="auto"/>
              <w:ind w:left="93" w:firstLine="17"/>
              <w:jc w:val="both"/>
              <w:rPr>
                <w:rFonts w:eastAsia="Times New Roman" w:cs="Times New Roman"/>
                <w:szCs w:val="20"/>
                <w:lang w:eastAsia="tr-TR"/>
              </w:rPr>
            </w:pPr>
            <w:r w:rsidRPr="00301AF2">
              <w:rPr>
                <w:rFonts w:eastAsia="Times New Roman" w:cs="Times New Roman"/>
                <w:b/>
                <w:bCs/>
                <w:szCs w:val="20"/>
                <w:lang w:eastAsia="tr-TR"/>
              </w:rPr>
              <w:t>MONOKRATİK ANAYASALAR: Ferman ve Misak Biçimi</w:t>
            </w:r>
            <w:r w:rsidR="00FA0F7B">
              <w:rPr>
                <w:rFonts w:eastAsia="Times New Roman" w:cs="Times New Roman"/>
                <w:b/>
                <w:bCs/>
                <w:szCs w:val="20"/>
                <w:lang w:eastAsia="tr-TR"/>
              </w:rPr>
              <w:t>nde</w:t>
            </w:r>
            <w:r w:rsidRPr="00301AF2">
              <w:rPr>
                <w:rFonts w:eastAsia="Times New Roman" w:cs="Times New Roman"/>
                <w:b/>
                <w:bCs/>
                <w:szCs w:val="20"/>
                <w:lang w:eastAsia="tr-TR"/>
              </w:rPr>
              <w:t xml:space="preserve"> Anayasa</w:t>
            </w:r>
          </w:p>
          <w:p w14:paraId="5B27B5E9" w14:textId="77777777" w:rsidR="009D121A" w:rsidRPr="00301AF2" w:rsidRDefault="009D121A" w:rsidP="006C2E03">
            <w:pPr>
              <w:pStyle w:val="ListParagraph"/>
              <w:numPr>
                <w:ilvl w:val="0"/>
                <w:numId w:val="6"/>
              </w:numPr>
              <w:tabs>
                <w:tab w:val="left" w:pos="360"/>
              </w:tabs>
              <w:spacing w:after="0" w:line="240" w:lineRule="auto"/>
              <w:ind w:left="93" w:firstLine="17"/>
              <w:jc w:val="both"/>
              <w:rPr>
                <w:rFonts w:eastAsia="Times New Roman" w:cs="Times New Roman"/>
                <w:szCs w:val="20"/>
                <w:lang w:eastAsia="tr-TR"/>
              </w:rPr>
            </w:pPr>
            <w:r w:rsidRPr="00301AF2">
              <w:rPr>
                <w:rFonts w:eastAsia="Times New Roman" w:cs="Times New Roman"/>
                <w:b/>
                <w:bCs/>
                <w:szCs w:val="20"/>
                <w:lang w:eastAsia="tr-TR"/>
              </w:rPr>
              <w:t>ASLİ KURUCU İKTİDAR</w:t>
            </w:r>
          </w:p>
          <w:p w14:paraId="1D7A826A" w14:textId="77777777" w:rsidR="009D121A" w:rsidRPr="00301AF2" w:rsidRDefault="009D121A" w:rsidP="00BB1564">
            <w:pPr>
              <w:spacing w:after="0" w:line="240" w:lineRule="auto"/>
              <w:contextualSpacing/>
              <w:jc w:val="both"/>
              <w:rPr>
                <w:rFonts w:eastAsia="Times New Roman" w:cs="Times New Roman"/>
                <w:szCs w:val="20"/>
                <w:lang w:eastAsia="tr-TR"/>
              </w:rPr>
            </w:pPr>
            <w:r w:rsidRPr="00301AF2">
              <w:rPr>
                <w:rFonts w:eastAsia="Times New Roman" w:cs="Times New Roman"/>
                <w:b/>
                <w:bCs/>
                <w:szCs w:val="20"/>
                <w:lang w:eastAsia="tr-TR"/>
              </w:rPr>
              <w:t>Tanım, Özellikler, Sınırları, Sahibi ve Ortaya Çıkması</w:t>
            </w:r>
          </w:p>
          <w:p w14:paraId="7FE9DD04" w14:textId="77777777" w:rsidR="009D121A" w:rsidRPr="00301AF2" w:rsidRDefault="009D121A" w:rsidP="006C2E03">
            <w:pPr>
              <w:pStyle w:val="ListParagraph"/>
              <w:numPr>
                <w:ilvl w:val="0"/>
                <w:numId w:val="6"/>
              </w:numPr>
              <w:tabs>
                <w:tab w:val="left" w:pos="360"/>
              </w:tabs>
              <w:spacing w:after="0" w:line="240" w:lineRule="auto"/>
              <w:ind w:left="93" w:firstLine="17"/>
              <w:jc w:val="both"/>
              <w:rPr>
                <w:rFonts w:eastAsia="Times New Roman" w:cs="Times New Roman"/>
                <w:szCs w:val="20"/>
                <w:lang w:eastAsia="tr-TR"/>
              </w:rPr>
            </w:pPr>
            <w:r w:rsidRPr="00301AF2">
              <w:rPr>
                <w:rFonts w:eastAsia="Times New Roman" w:cs="Times New Roman"/>
                <w:b/>
                <w:bCs/>
                <w:szCs w:val="20"/>
                <w:lang w:eastAsia="tr-TR"/>
              </w:rPr>
              <w:t>TALİ KURUCU İKTİDAR</w:t>
            </w:r>
          </w:p>
          <w:p w14:paraId="4F450F90" w14:textId="77777777" w:rsidR="00FA0F7B" w:rsidRDefault="009D121A" w:rsidP="00FA0F7B">
            <w:pPr>
              <w:spacing w:after="0" w:line="240" w:lineRule="auto"/>
              <w:contextualSpacing/>
              <w:jc w:val="both"/>
              <w:rPr>
                <w:rFonts w:eastAsia="Times New Roman" w:cs="Times New Roman"/>
                <w:b/>
                <w:bCs/>
                <w:szCs w:val="20"/>
                <w:lang w:eastAsia="tr-TR"/>
              </w:rPr>
            </w:pPr>
            <w:r w:rsidRPr="00301AF2">
              <w:rPr>
                <w:rFonts w:eastAsia="Times New Roman" w:cs="Times New Roman"/>
                <w:b/>
                <w:bCs/>
                <w:szCs w:val="20"/>
                <w:lang w:eastAsia="tr-TR"/>
              </w:rPr>
              <w:t>Tanım, Özellikler, Sahibi, Ortaya Çıkması</w:t>
            </w:r>
            <w:r w:rsidR="00FA0F7B" w:rsidRPr="00301AF2">
              <w:rPr>
                <w:rFonts w:eastAsia="Times New Roman" w:cs="Times New Roman"/>
                <w:b/>
                <w:bCs/>
                <w:szCs w:val="20"/>
                <w:lang w:eastAsia="tr-TR"/>
              </w:rPr>
              <w:t xml:space="preserve"> </w:t>
            </w:r>
          </w:p>
          <w:p w14:paraId="25E4C95B" w14:textId="78CFEA00" w:rsidR="00FA0F7B" w:rsidRPr="00301AF2" w:rsidRDefault="00DF5A97" w:rsidP="00DF5A97">
            <w:pPr>
              <w:pStyle w:val="ListParagraph"/>
              <w:numPr>
                <w:ilvl w:val="0"/>
                <w:numId w:val="4"/>
              </w:numPr>
              <w:tabs>
                <w:tab w:val="left" w:pos="944"/>
              </w:tabs>
              <w:spacing w:after="0" w:line="240" w:lineRule="auto"/>
              <w:ind w:left="377" w:firstLine="0"/>
              <w:jc w:val="both"/>
              <w:rPr>
                <w:rFonts w:eastAsia="Times New Roman" w:cs="Times New Roman"/>
                <w:szCs w:val="20"/>
                <w:lang w:eastAsia="tr-TR"/>
              </w:rPr>
            </w:pPr>
            <w:r>
              <w:rPr>
                <w:rFonts w:eastAsia="Times New Roman" w:cs="Times New Roman"/>
                <w:b/>
                <w:bCs/>
                <w:szCs w:val="20"/>
                <w:lang w:eastAsia="tr-TR"/>
              </w:rPr>
              <w:t xml:space="preserve"> </w:t>
            </w:r>
            <w:r w:rsidR="00FA0F7B" w:rsidRPr="00301AF2">
              <w:rPr>
                <w:rFonts w:eastAsia="Times New Roman" w:cs="Times New Roman"/>
                <w:b/>
                <w:bCs/>
                <w:szCs w:val="20"/>
                <w:lang w:eastAsia="tr-TR"/>
              </w:rPr>
              <w:t>TALİ KURUCU İKTİDARIN SINIRLARI</w:t>
            </w:r>
          </w:p>
          <w:p w14:paraId="1D74A11B" w14:textId="5E7E4D52" w:rsidR="00FA0F7B" w:rsidRPr="00301AF2" w:rsidRDefault="00FA0F7B" w:rsidP="00FA0F7B">
            <w:pPr>
              <w:spacing w:after="0" w:line="240" w:lineRule="auto"/>
              <w:contextualSpacing/>
              <w:jc w:val="both"/>
              <w:rPr>
                <w:rFonts w:eastAsia="Times New Roman" w:cs="Times New Roman"/>
                <w:szCs w:val="20"/>
                <w:lang w:eastAsia="tr-TR"/>
              </w:rPr>
            </w:pPr>
            <w:r w:rsidRPr="00301AF2">
              <w:rPr>
                <w:rFonts w:eastAsia="Times New Roman" w:cs="Times New Roman"/>
                <w:b/>
                <w:bCs/>
                <w:szCs w:val="20"/>
                <w:lang w:eastAsia="tr-TR"/>
              </w:rPr>
              <w:t xml:space="preserve">İçeriksel Sınırlar; Zamansal </w:t>
            </w:r>
            <w:r w:rsidR="001909F5" w:rsidRPr="00301AF2">
              <w:rPr>
                <w:rFonts w:eastAsia="Times New Roman" w:cs="Times New Roman"/>
                <w:b/>
                <w:bCs/>
                <w:szCs w:val="20"/>
                <w:lang w:eastAsia="tr-TR"/>
              </w:rPr>
              <w:t>Sınırlar,</w:t>
            </w:r>
            <w:r w:rsidRPr="00301AF2">
              <w:rPr>
                <w:rFonts w:eastAsia="Times New Roman" w:cs="Times New Roman"/>
                <w:b/>
                <w:bCs/>
                <w:szCs w:val="20"/>
                <w:lang w:eastAsia="tr-TR"/>
              </w:rPr>
              <w:t xml:space="preserve"> </w:t>
            </w:r>
            <w:r w:rsidR="006C2E03" w:rsidRPr="00301AF2">
              <w:rPr>
                <w:rFonts w:eastAsia="Times New Roman" w:cs="Times New Roman"/>
                <w:b/>
                <w:bCs/>
                <w:szCs w:val="20"/>
                <w:lang w:eastAsia="tr-TR"/>
              </w:rPr>
              <w:t>Biçimsel Sınırlar</w:t>
            </w:r>
            <w:r w:rsidRPr="00301AF2">
              <w:rPr>
                <w:rFonts w:eastAsia="Times New Roman" w:cs="Times New Roman"/>
                <w:b/>
                <w:bCs/>
                <w:szCs w:val="20"/>
                <w:lang w:eastAsia="tr-TR"/>
              </w:rPr>
              <w:t>; Tartışmalar</w:t>
            </w:r>
          </w:p>
          <w:p w14:paraId="49D0F1B7" w14:textId="1E555311" w:rsidR="009D121A" w:rsidRPr="00301AF2" w:rsidRDefault="00FA0F7B" w:rsidP="00DF5A97">
            <w:pPr>
              <w:pStyle w:val="ListParagraph"/>
              <w:numPr>
                <w:ilvl w:val="0"/>
                <w:numId w:val="4"/>
              </w:numPr>
              <w:tabs>
                <w:tab w:val="left" w:pos="944"/>
              </w:tabs>
              <w:spacing w:after="0" w:line="240" w:lineRule="auto"/>
              <w:ind w:left="377" w:firstLine="0"/>
              <w:jc w:val="both"/>
              <w:rPr>
                <w:rFonts w:eastAsia="Times New Roman" w:cs="Times New Roman"/>
                <w:szCs w:val="20"/>
                <w:lang w:eastAsia="tr-TR"/>
              </w:rPr>
            </w:pPr>
            <w:r w:rsidRPr="00301AF2">
              <w:rPr>
                <w:rFonts w:eastAsia="Times New Roman" w:cs="Times New Roman"/>
                <w:b/>
                <w:bCs/>
                <w:szCs w:val="20"/>
                <w:lang w:eastAsia="tr-TR"/>
              </w:rPr>
              <w:t>TÜRKİYE'DE ANAYASANIN DEĞİŞTİRİLMESİ YÖNTEMİ</w:t>
            </w:r>
            <w:bookmarkEnd w:id="12"/>
          </w:p>
        </w:tc>
      </w:tr>
      <w:tr w:rsidR="00B53F75" w:rsidRPr="00301AF2" w14:paraId="4C54C65C" w14:textId="77777777" w:rsidTr="00DB3E30">
        <w:trPr>
          <w:trHeight w:val="919"/>
        </w:trPr>
        <w:tc>
          <w:tcPr>
            <w:tcW w:w="2104" w:type="dxa"/>
            <w:gridSpan w:val="3"/>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hideMark/>
          </w:tcPr>
          <w:p w14:paraId="19E161AD" w14:textId="77777777" w:rsidR="00B53F75" w:rsidRPr="00301AF2" w:rsidRDefault="00B53F75" w:rsidP="002C082C">
            <w:pPr>
              <w:spacing w:after="0" w:line="240" w:lineRule="auto"/>
              <w:jc w:val="center"/>
              <w:rPr>
                <w:rFonts w:eastAsia="Times New Roman" w:cs="Times New Roman"/>
                <w:szCs w:val="20"/>
                <w:lang w:eastAsia="tr-TR"/>
              </w:rPr>
            </w:pPr>
            <w:r w:rsidRPr="00301AF2">
              <w:rPr>
                <w:rFonts w:eastAsia="Times New Roman" w:cs="Times New Roman"/>
                <w:b/>
                <w:bCs/>
                <w:szCs w:val="20"/>
                <w:lang w:eastAsia="tr-TR"/>
              </w:rPr>
              <w:t>EGEMENLİĞİN KULLANILMASINA GÖRE DEMOKRASİ TİPLERİ</w:t>
            </w:r>
          </w:p>
        </w:tc>
        <w:tc>
          <w:tcPr>
            <w:tcW w:w="8396" w:type="dxa"/>
            <w:gridSpan w:val="6"/>
            <w:tcBorders>
              <w:top w:val="nil"/>
              <w:left w:val="single" w:sz="12" w:space="0" w:color="auto"/>
              <w:bottom w:val="single" w:sz="8" w:space="0" w:color="000000"/>
              <w:right w:val="single" w:sz="8" w:space="0" w:color="000000"/>
            </w:tcBorders>
            <w:tcMar>
              <w:top w:w="0" w:type="dxa"/>
              <w:left w:w="108" w:type="dxa"/>
              <w:bottom w:w="0" w:type="dxa"/>
              <w:right w:w="108" w:type="dxa"/>
            </w:tcMar>
            <w:hideMark/>
          </w:tcPr>
          <w:p w14:paraId="00E2CEB3" w14:textId="2EB1E702" w:rsidR="009D6278" w:rsidRPr="009D6278" w:rsidRDefault="00DF5A97" w:rsidP="00DF5A97">
            <w:pPr>
              <w:pStyle w:val="ListParagraph"/>
              <w:numPr>
                <w:ilvl w:val="0"/>
                <w:numId w:val="4"/>
              </w:numPr>
              <w:tabs>
                <w:tab w:val="left" w:pos="519"/>
                <w:tab w:val="left" w:pos="660"/>
              </w:tabs>
              <w:spacing w:after="0" w:line="240" w:lineRule="auto"/>
              <w:ind w:left="235" w:firstLine="0"/>
              <w:jc w:val="both"/>
              <w:rPr>
                <w:rFonts w:eastAsia="Times New Roman" w:cs="Times New Roman"/>
                <w:b/>
                <w:bCs/>
                <w:szCs w:val="20"/>
                <w:lang w:eastAsia="tr-TR"/>
              </w:rPr>
            </w:pPr>
            <w:r>
              <w:rPr>
                <w:rFonts w:eastAsia="Times New Roman" w:cs="Times New Roman"/>
                <w:b/>
                <w:bCs/>
                <w:szCs w:val="20"/>
                <w:lang w:eastAsia="tr-TR"/>
              </w:rPr>
              <w:t xml:space="preserve"> </w:t>
            </w:r>
            <w:r w:rsidR="009D6278" w:rsidRPr="00EE5743">
              <w:rPr>
                <w:rFonts w:eastAsia="Times New Roman" w:cs="Times New Roman"/>
                <w:b/>
                <w:bCs/>
                <w:szCs w:val="20"/>
                <w:lang w:eastAsia="tr-TR"/>
              </w:rPr>
              <w:t>DEMOKRAS</w:t>
            </w:r>
            <w:r w:rsidR="009D6278" w:rsidRPr="00EE5743">
              <w:rPr>
                <w:rFonts w:eastAsia="Times New Roman" w:cs="Times New Roman" w:hint="eastAsia"/>
                <w:b/>
                <w:bCs/>
                <w:szCs w:val="20"/>
                <w:lang w:eastAsia="tr-TR"/>
              </w:rPr>
              <w:t>İ</w:t>
            </w:r>
            <w:r w:rsidR="009D6278" w:rsidRPr="00EE5743">
              <w:rPr>
                <w:rFonts w:eastAsia="Times New Roman" w:cs="Times New Roman"/>
                <w:b/>
                <w:bCs/>
                <w:szCs w:val="20"/>
                <w:lang w:eastAsia="tr-TR"/>
              </w:rPr>
              <w:t>YE</w:t>
            </w:r>
            <w:r w:rsidR="009D6278">
              <w:rPr>
                <w:rStyle w:val="fontstyle01"/>
              </w:rPr>
              <w:t xml:space="preserve"> </w:t>
            </w:r>
            <w:r w:rsidR="009D6278" w:rsidRPr="009D6278">
              <w:rPr>
                <w:rFonts w:eastAsia="Times New Roman" w:cs="Times New Roman"/>
                <w:b/>
                <w:bCs/>
                <w:szCs w:val="20"/>
                <w:lang w:eastAsia="tr-TR"/>
              </w:rPr>
              <w:t>GİRİŞ</w:t>
            </w:r>
          </w:p>
          <w:p w14:paraId="57A37A51" w14:textId="1CEA19E4" w:rsidR="009D6278" w:rsidRPr="006C2E03" w:rsidRDefault="006C2E03" w:rsidP="00DF5A97">
            <w:pPr>
              <w:pStyle w:val="ListParagraph"/>
              <w:numPr>
                <w:ilvl w:val="0"/>
                <w:numId w:val="8"/>
              </w:numPr>
              <w:spacing w:after="0" w:line="240" w:lineRule="auto"/>
              <w:ind w:hanging="267"/>
              <w:jc w:val="both"/>
              <w:rPr>
                <w:rFonts w:eastAsia="Times New Roman" w:cs="Times New Roman"/>
                <w:b/>
                <w:bCs/>
                <w:szCs w:val="20"/>
                <w:lang w:eastAsia="tr-TR"/>
              </w:rPr>
            </w:pPr>
            <w:r w:rsidRPr="006C2E03">
              <w:rPr>
                <w:rFonts w:eastAsia="Times New Roman" w:cs="Times New Roman"/>
                <w:b/>
                <w:bCs/>
                <w:szCs w:val="20"/>
                <w:lang w:eastAsia="tr-TR"/>
              </w:rPr>
              <w:t>KAVRAM, TEORİ VE ÇOĞULCU- ÇOĞUNLUKÇU DEMOKRASİ ANLAYIŞLARI</w:t>
            </w:r>
          </w:p>
          <w:p w14:paraId="71D43A1D" w14:textId="31DA114E" w:rsidR="006C2E03" w:rsidRPr="006C2E03" w:rsidRDefault="006C2E03" w:rsidP="006C2E03">
            <w:pPr>
              <w:spacing w:after="0" w:line="253" w:lineRule="atLeast"/>
              <w:contextualSpacing/>
              <w:jc w:val="both"/>
              <w:rPr>
                <w:rFonts w:eastAsia="Times New Roman" w:cs="Times New Roman"/>
                <w:b/>
                <w:bCs/>
                <w:szCs w:val="20"/>
                <w:lang w:eastAsia="tr-TR"/>
              </w:rPr>
            </w:pPr>
            <w:r w:rsidRPr="006C2E03">
              <w:rPr>
                <w:rFonts w:eastAsia="Times New Roman" w:cs="Times New Roman"/>
                <w:b/>
                <w:bCs/>
                <w:szCs w:val="20"/>
                <w:lang w:eastAsia="tr-TR"/>
              </w:rPr>
              <w:t>DEMOKRASİ</w:t>
            </w:r>
            <w:r w:rsidRPr="006C2E03">
              <w:rPr>
                <w:rStyle w:val="fontstyle01"/>
                <w:rFonts w:ascii="Times New Roman" w:hAnsi="Times New Roman" w:cs="Times New Roman"/>
              </w:rPr>
              <w:t xml:space="preserve"> MODELLERİ- TÜRLERİ</w:t>
            </w:r>
            <w:r>
              <w:rPr>
                <w:rStyle w:val="fontstyle01"/>
                <w:rFonts w:ascii="Times New Roman" w:hAnsi="Times New Roman" w:cs="Times New Roman"/>
              </w:rPr>
              <w:t>,</w:t>
            </w:r>
            <w:r w:rsidRPr="006C2E03">
              <w:rPr>
                <w:rStyle w:val="fontstyle01"/>
                <w:rFonts w:ascii="Times New Roman" w:hAnsi="Times New Roman" w:cs="Times New Roman"/>
              </w:rPr>
              <w:t xml:space="preserve"> </w:t>
            </w:r>
            <w:r w:rsidRPr="00301AF2">
              <w:rPr>
                <w:rFonts w:eastAsia="Times New Roman" w:cs="Times New Roman"/>
                <w:b/>
                <w:bCs/>
                <w:szCs w:val="20"/>
                <w:lang w:eastAsia="tr-TR"/>
              </w:rPr>
              <w:t>TANIM</w:t>
            </w:r>
            <w:r>
              <w:rPr>
                <w:rFonts w:eastAsia="Times New Roman" w:cs="Times New Roman"/>
                <w:b/>
                <w:bCs/>
                <w:szCs w:val="20"/>
                <w:lang w:eastAsia="tr-TR"/>
              </w:rPr>
              <w:t>L</w:t>
            </w:r>
            <w:r>
              <w:rPr>
                <w:rFonts w:eastAsia="Times New Roman" w:cs="Times New Roman"/>
                <w:lang w:eastAsia="tr-TR"/>
              </w:rPr>
              <w:t>AR</w:t>
            </w:r>
          </w:p>
          <w:p w14:paraId="766CDA9F" w14:textId="38B4932E" w:rsidR="00B53F75" w:rsidRPr="006C2E03" w:rsidRDefault="00B53F75" w:rsidP="00DF5A97">
            <w:pPr>
              <w:pStyle w:val="ListParagraph"/>
              <w:numPr>
                <w:ilvl w:val="0"/>
                <w:numId w:val="23"/>
              </w:numPr>
              <w:tabs>
                <w:tab w:val="left" w:pos="510"/>
              </w:tabs>
              <w:spacing w:after="0" w:line="240" w:lineRule="auto"/>
              <w:ind w:hanging="125"/>
              <w:jc w:val="both"/>
              <w:rPr>
                <w:rFonts w:eastAsia="Times New Roman" w:cs="Times New Roman"/>
                <w:b/>
                <w:bCs/>
                <w:szCs w:val="20"/>
                <w:lang w:eastAsia="tr-TR"/>
              </w:rPr>
            </w:pPr>
            <w:r w:rsidRPr="006C2E03">
              <w:rPr>
                <w:rFonts w:eastAsia="Times New Roman" w:cs="Times New Roman"/>
                <w:b/>
                <w:bCs/>
                <w:szCs w:val="20"/>
                <w:lang w:eastAsia="tr-TR"/>
              </w:rPr>
              <w:t>Temsili Hükümet</w:t>
            </w:r>
          </w:p>
          <w:p w14:paraId="490C0F7B" w14:textId="39885D76" w:rsidR="00B53F75" w:rsidRPr="006C2E03" w:rsidRDefault="00B53F75" w:rsidP="00DF5A97">
            <w:pPr>
              <w:pStyle w:val="ListParagraph"/>
              <w:numPr>
                <w:ilvl w:val="0"/>
                <w:numId w:val="23"/>
              </w:numPr>
              <w:tabs>
                <w:tab w:val="left" w:pos="510"/>
              </w:tabs>
              <w:spacing w:after="0" w:line="253" w:lineRule="atLeast"/>
              <w:ind w:hanging="125"/>
              <w:jc w:val="both"/>
              <w:rPr>
                <w:rFonts w:eastAsia="Times New Roman" w:cs="Times New Roman"/>
                <w:b/>
                <w:bCs/>
                <w:szCs w:val="20"/>
                <w:lang w:eastAsia="tr-TR"/>
              </w:rPr>
            </w:pPr>
            <w:r w:rsidRPr="006C2E03">
              <w:rPr>
                <w:rFonts w:eastAsia="Times New Roman" w:cs="Times New Roman"/>
                <w:b/>
                <w:bCs/>
                <w:szCs w:val="20"/>
                <w:lang w:eastAsia="tr-TR"/>
              </w:rPr>
              <w:t>Yarı Temsili Hükümet</w:t>
            </w:r>
          </w:p>
          <w:p w14:paraId="6EBAB620" w14:textId="1A65801C" w:rsidR="00B53F75" w:rsidRPr="006C2E03" w:rsidRDefault="00B53F75" w:rsidP="00DF5A97">
            <w:pPr>
              <w:pStyle w:val="ListParagraph"/>
              <w:numPr>
                <w:ilvl w:val="0"/>
                <w:numId w:val="23"/>
              </w:numPr>
              <w:tabs>
                <w:tab w:val="left" w:pos="510"/>
              </w:tabs>
              <w:spacing w:after="0" w:line="253" w:lineRule="atLeast"/>
              <w:ind w:hanging="125"/>
              <w:jc w:val="both"/>
              <w:rPr>
                <w:rFonts w:eastAsia="Times New Roman" w:cs="Times New Roman"/>
                <w:b/>
                <w:bCs/>
                <w:szCs w:val="20"/>
                <w:lang w:eastAsia="tr-TR"/>
              </w:rPr>
            </w:pPr>
            <w:r w:rsidRPr="006C2E03">
              <w:rPr>
                <w:rFonts w:eastAsia="Times New Roman" w:cs="Times New Roman"/>
                <w:b/>
                <w:bCs/>
                <w:szCs w:val="20"/>
                <w:lang w:eastAsia="tr-TR"/>
              </w:rPr>
              <w:t>Yarı Doğrudan Hükümet</w:t>
            </w:r>
          </w:p>
          <w:p w14:paraId="260FEF1C" w14:textId="47DF97DE" w:rsidR="00B53F75" w:rsidRPr="00301AF2" w:rsidRDefault="00B53F75" w:rsidP="00DF5A97">
            <w:pPr>
              <w:pStyle w:val="ListParagraph"/>
              <w:numPr>
                <w:ilvl w:val="0"/>
                <w:numId w:val="23"/>
              </w:numPr>
              <w:tabs>
                <w:tab w:val="left" w:pos="510"/>
              </w:tabs>
              <w:spacing w:after="0" w:line="240" w:lineRule="auto"/>
              <w:ind w:hanging="125"/>
              <w:jc w:val="both"/>
              <w:rPr>
                <w:rFonts w:eastAsia="Times New Roman" w:cs="Times New Roman"/>
                <w:b/>
                <w:bCs/>
                <w:szCs w:val="20"/>
                <w:lang w:eastAsia="tr-TR"/>
              </w:rPr>
            </w:pPr>
            <w:r w:rsidRPr="00301AF2">
              <w:rPr>
                <w:rFonts w:eastAsia="Times New Roman" w:cs="Times New Roman"/>
                <w:b/>
                <w:bCs/>
                <w:szCs w:val="20"/>
                <w:lang w:eastAsia="tr-TR"/>
              </w:rPr>
              <w:t>Doğrudan Hükümet</w:t>
            </w:r>
          </w:p>
        </w:tc>
      </w:tr>
      <w:tr w:rsidR="00B53F75" w:rsidRPr="00301AF2" w14:paraId="213D39D4" w14:textId="77777777" w:rsidTr="00DB3E30">
        <w:trPr>
          <w:trHeight w:val="1145"/>
        </w:trPr>
        <w:tc>
          <w:tcPr>
            <w:tcW w:w="2104" w:type="dxa"/>
            <w:gridSpan w:val="3"/>
            <w:vMerge w:val="restart"/>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hideMark/>
          </w:tcPr>
          <w:p w14:paraId="6B4A924F" w14:textId="77777777" w:rsidR="00B53F75" w:rsidRPr="00301AF2" w:rsidRDefault="00B53F75" w:rsidP="002C082C">
            <w:pPr>
              <w:spacing w:after="0" w:line="240" w:lineRule="auto"/>
              <w:jc w:val="center"/>
              <w:rPr>
                <w:rFonts w:eastAsia="Times New Roman" w:cs="Times New Roman"/>
                <w:szCs w:val="20"/>
                <w:lang w:eastAsia="tr-TR"/>
              </w:rPr>
            </w:pPr>
            <w:r w:rsidRPr="00301AF2">
              <w:rPr>
                <w:rFonts w:eastAsia="Times New Roman" w:cs="Times New Roman"/>
                <w:b/>
                <w:bCs/>
                <w:szCs w:val="20"/>
                <w:lang w:eastAsia="tr-TR"/>
              </w:rPr>
              <w:t>DEVLET</w:t>
            </w:r>
            <w:r>
              <w:rPr>
                <w:rFonts w:eastAsia="Times New Roman" w:cs="Times New Roman"/>
                <w:b/>
                <w:bCs/>
                <w:szCs w:val="20"/>
                <w:lang w:eastAsia="tr-TR"/>
              </w:rPr>
              <w:t xml:space="preserve"> VE DEVLET ŞEKİLLERİ</w:t>
            </w:r>
          </w:p>
        </w:tc>
        <w:tc>
          <w:tcPr>
            <w:tcW w:w="8396" w:type="dxa"/>
            <w:gridSpan w:val="6"/>
            <w:tcBorders>
              <w:top w:val="nil"/>
              <w:left w:val="single" w:sz="12" w:space="0" w:color="auto"/>
              <w:bottom w:val="single" w:sz="4" w:space="0" w:color="auto"/>
              <w:right w:val="single" w:sz="8" w:space="0" w:color="000000"/>
            </w:tcBorders>
            <w:tcMar>
              <w:top w:w="0" w:type="dxa"/>
              <w:left w:w="108" w:type="dxa"/>
              <w:bottom w:w="0" w:type="dxa"/>
              <w:right w:w="108" w:type="dxa"/>
            </w:tcMar>
            <w:hideMark/>
          </w:tcPr>
          <w:p w14:paraId="710C6B46" w14:textId="77777777" w:rsidR="000C06E4" w:rsidRDefault="00741D7D" w:rsidP="00337B1E">
            <w:pPr>
              <w:pStyle w:val="ListParagraph"/>
              <w:numPr>
                <w:ilvl w:val="0"/>
                <w:numId w:val="4"/>
              </w:numPr>
              <w:tabs>
                <w:tab w:val="left" w:pos="519"/>
                <w:tab w:val="left" w:pos="660"/>
              </w:tabs>
              <w:spacing w:after="0" w:line="240" w:lineRule="auto"/>
              <w:ind w:left="235" w:firstLine="0"/>
              <w:jc w:val="both"/>
              <w:rPr>
                <w:rFonts w:eastAsia="Times New Roman" w:cs="Times New Roman"/>
                <w:b/>
                <w:bCs/>
                <w:szCs w:val="20"/>
                <w:lang w:eastAsia="tr-TR"/>
              </w:rPr>
            </w:pPr>
            <w:r w:rsidRPr="00301AF2">
              <w:rPr>
                <w:rFonts w:eastAsia="Times New Roman" w:cs="Times New Roman"/>
                <w:b/>
                <w:bCs/>
                <w:szCs w:val="20"/>
                <w:lang w:eastAsia="tr-TR"/>
              </w:rPr>
              <w:t>DEVLET</w:t>
            </w:r>
          </w:p>
          <w:p w14:paraId="26DBC734" w14:textId="7239C4EF" w:rsidR="00B53F75" w:rsidRPr="000C06E4" w:rsidRDefault="00057D9F" w:rsidP="00EE41FE">
            <w:pPr>
              <w:pStyle w:val="ListParagraph"/>
              <w:numPr>
                <w:ilvl w:val="0"/>
                <w:numId w:val="10"/>
              </w:numPr>
              <w:tabs>
                <w:tab w:val="left" w:pos="519"/>
              </w:tabs>
              <w:spacing w:after="0" w:line="240" w:lineRule="auto"/>
              <w:ind w:left="235" w:firstLine="0"/>
              <w:jc w:val="both"/>
              <w:rPr>
                <w:rFonts w:eastAsia="Times New Roman" w:cs="Times New Roman"/>
                <w:b/>
                <w:bCs/>
                <w:szCs w:val="20"/>
                <w:lang w:eastAsia="tr-TR"/>
              </w:rPr>
            </w:pPr>
            <w:r w:rsidRPr="00301AF2">
              <w:rPr>
                <w:rFonts w:eastAsia="Times New Roman" w:cs="Times New Roman"/>
                <w:b/>
                <w:bCs/>
                <w:szCs w:val="20"/>
                <w:lang w:eastAsia="tr-TR"/>
              </w:rPr>
              <w:t>NİTELİĞİ</w:t>
            </w:r>
            <w:r>
              <w:rPr>
                <w:rFonts w:eastAsia="Times New Roman" w:cs="Times New Roman"/>
                <w:b/>
                <w:bCs/>
                <w:szCs w:val="20"/>
                <w:lang w:eastAsia="tr-TR"/>
              </w:rPr>
              <w:t xml:space="preserve">, </w:t>
            </w:r>
            <w:r w:rsidR="00741D7D" w:rsidRPr="000C06E4">
              <w:rPr>
                <w:rFonts w:eastAsia="Times New Roman" w:cs="Times New Roman"/>
                <w:b/>
                <w:bCs/>
                <w:szCs w:val="20"/>
                <w:lang w:eastAsia="tr-TR"/>
              </w:rPr>
              <w:t>VARLIK KOŞULLARI</w:t>
            </w:r>
            <w:r w:rsidR="00B53F75" w:rsidRPr="000C06E4">
              <w:rPr>
                <w:rFonts w:eastAsia="Times New Roman" w:cs="Times New Roman"/>
                <w:b/>
                <w:bCs/>
                <w:szCs w:val="20"/>
                <w:lang w:eastAsia="tr-TR"/>
              </w:rPr>
              <w:t xml:space="preserve">- </w:t>
            </w:r>
            <w:r w:rsidR="000C06E4" w:rsidRPr="000C06E4">
              <w:rPr>
                <w:rFonts w:eastAsia="Times New Roman" w:cs="Times New Roman"/>
                <w:b/>
                <w:bCs/>
                <w:szCs w:val="20"/>
                <w:lang w:eastAsia="tr-TR"/>
              </w:rPr>
              <w:t>MİLLET, ÜLKE</w:t>
            </w:r>
            <w:r w:rsidR="000C06E4">
              <w:rPr>
                <w:rFonts w:eastAsia="Times New Roman" w:cs="Times New Roman"/>
                <w:b/>
                <w:bCs/>
                <w:szCs w:val="20"/>
                <w:lang w:eastAsia="tr-TR"/>
              </w:rPr>
              <w:t>,</w:t>
            </w:r>
            <w:r w:rsidR="000C06E4" w:rsidRPr="000C06E4">
              <w:rPr>
                <w:rFonts w:eastAsia="Times New Roman" w:cs="Times New Roman"/>
                <w:b/>
                <w:bCs/>
                <w:szCs w:val="20"/>
                <w:lang w:eastAsia="tr-TR"/>
              </w:rPr>
              <w:t xml:space="preserve"> EGEMENLİK</w:t>
            </w:r>
          </w:p>
          <w:p w14:paraId="3C83CCBF" w14:textId="6633C2FA" w:rsidR="00B53F75" w:rsidRPr="00301AF2" w:rsidRDefault="000C06E4" w:rsidP="00EE41FE">
            <w:pPr>
              <w:pStyle w:val="ListParagraph"/>
              <w:numPr>
                <w:ilvl w:val="0"/>
                <w:numId w:val="10"/>
              </w:numPr>
              <w:tabs>
                <w:tab w:val="left" w:pos="519"/>
              </w:tabs>
              <w:spacing w:after="0" w:line="240" w:lineRule="auto"/>
              <w:ind w:left="235" w:firstLine="0"/>
              <w:jc w:val="both"/>
              <w:rPr>
                <w:rFonts w:eastAsia="Times New Roman" w:cs="Times New Roman"/>
                <w:b/>
                <w:bCs/>
                <w:szCs w:val="20"/>
                <w:lang w:eastAsia="tr-TR"/>
              </w:rPr>
            </w:pPr>
            <w:r w:rsidRPr="00301AF2">
              <w:rPr>
                <w:rFonts w:eastAsia="Times New Roman" w:cs="Times New Roman"/>
                <w:b/>
                <w:bCs/>
                <w:szCs w:val="20"/>
                <w:lang w:eastAsia="tr-TR"/>
              </w:rPr>
              <w:t>DEVLET BİÇİMLERİ</w:t>
            </w:r>
            <w:r>
              <w:rPr>
                <w:rFonts w:eastAsia="Times New Roman" w:cs="Times New Roman"/>
                <w:b/>
                <w:bCs/>
                <w:szCs w:val="20"/>
                <w:lang w:eastAsia="tr-TR"/>
              </w:rPr>
              <w:t>: Ayırımlar</w:t>
            </w:r>
            <w:r w:rsidR="00EE41FE">
              <w:rPr>
                <w:rFonts w:eastAsia="Times New Roman" w:cs="Times New Roman"/>
                <w:b/>
                <w:bCs/>
                <w:szCs w:val="20"/>
                <w:lang w:eastAsia="tr-TR"/>
              </w:rPr>
              <w:t xml:space="preserve"> Üzerine</w:t>
            </w:r>
            <w:r>
              <w:rPr>
                <w:rFonts w:eastAsia="Times New Roman" w:cs="Times New Roman"/>
                <w:b/>
                <w:bCs/>
                <w:szCs w:val="20"/>
                <w:lang w:eastAsia="tr-TR"/>
              </w:rPr>
              <w:t xml:space="preserve"> </w:t>
            </w:r>
          </w:p>
          <w:p w14:paraId="28334CB9" w14:textId="74E23B07" w:rsidR="00B53F75" w:rsidRPr="00301AF2" w:rsidRDefault="00B53F75" w:rsidP="002C082C">
            <w:pPr>
              <w:spacing w:after="0" w:line="253" w:lineRule="atLeast"/>
              <w:contextualSpacing/>
              <w:jc w:val="both"/>
              <w:rPr>
                <w:rFonts w:eastAsia="Times New Roman" w:cs="Times New Roman"/>
                <w:b/>
                <w:bCs/>
                <w:szCs w:val="20"/>
                <w:lang w:eastAsia="tr-TR"/>
              </w:rPr>
            </w:pPr>
            <w:r w:rsidRPr="00301AF2">
              <w:rPr>
                <w:rFonts w:eastAsia="Times New Roman" w:cs="Times New Roman"/>
                <w:b/>
                <w:bCs/>
                <w:szCs w:val="20"/>
                <w:lang w:eastAsia="tr-TR"/>
              </w:rPr>
              <w:t>Monarşi ve Cumhuriyet Ayırımı</w:t>
            </w:r>
            <w:r w:rsidR="00CC3C61">
              <w:rPr>
                <w:rFonts w:eastAsia="Times New Roman" w:cs="Times New Roman"/>
                <w:b/>
                <w:bCs/>
                <w:szCs w:val="20"/>
                <w:lang w:eastAsia="tr-TR"/>
              </w:rPr>
              <w:t xml:space="preserve">: </w:t>
            </w:r>
            <w:r w:rsidR="00057D9F" w:rsidRPr="00301AF2">
              <w:rPr>
                <w:rFonts w:eastAsia="Times New Roman" w:cs="Times New Roman"/>
                <w:b/>
                <w:bCs/>
                <w:szCs w:val="20"/>
                <w:lang w:eastAsia="tr-TR"/>
              </w:rPr>
              <w:t>Tanım, Türler, Tartışma ve Eleştiriler </w:t>
            </w:r>
          </w:p>
          <w:p w14:paraId="531329F3" w14:textId="2322A252" w:rsidR="00B53F75" w:rsidRPr="00301AF2" w:rsidRDefault="00B53F75" w:rsidP="002C082C">
            <w:pPr>
              <w:spacing w:after="0" w:line="253" w:lineRule="atLeast"/>
              <w:contextualSpacing/>
              <w:jc w:val="both"/>
              <w:rPr>
                <w:rFonts w:eastAsia="Times New Roman" w:cs="Times New Roman"/>
                <w:b/>
                <w:bCs/>
                <w:szCs w:val="20"/>
                <w:lang w:eastAsia="tr-TR"/>
              </w:rPr>
            </w:pPr>
          </w:p>
        </w:tc>
      </w:tr>
      <w:tr w:rsidR="00B53F75" w:rsidRPr="00301AF2" w14:paraId="1F17B053" w14:textId="77777777" w:rsidTr="00DB3E30">
        <w:trPr>
          <w:trHeight w:val="1317"/>
        </w:trPr>
        <w:tc>
          <w:tcPr>
            <w:tcW w:w="2104" w:type="dxa"/>
            <w:gridSpan w:val="3"/>
            <w:vMerge/>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44E038BB" w14:textId="77777777" w:rsidR="00B53F75" w:rsidRPr="00301AF2" w:rsidRDefault="00B53F75" w:rsidP="002C082C">
            <w:pPr>
              <w:spacing w:after="0" w:line="240" w:lineRule="auto"/>
              <w:jc w:val="center"/>
              <w:rPr>
                <w:rFonts w:eastAsia="Times New Roman" w:cs="Times New Roman"/>
                <w:b/>
                <w:bCs/>
                <w:szCs w:val="20"/>
                <w:lang w:eastAsia="tr-TR"/>
              </w:rPr>
            </w:pPr>
          </w:p>
        </w:tc>
        <w:tc>
          <w:tcPr>
            <w:tcW w:w="8396" w:type="dxa"/>
            <w:gridSpan w:val="6"/>
            <w:tcBorders>
              <w:top w:val="single" w:sz="4" w:space="0" w:color="auto"/>
              <w:left w:val="single" w:sz="12" w:space="0" w:color="auto"/>
              <w:bottom w:val="single" w:sz="8" w:space="0" w:color="000000"/>
              <w:right w:val="single" w:sz="8" w:space="0" w:color="000000"/>
            </w:tcBorders>
            <w:tcMar>
              <w:top w:w="0" w:type="dxa"/>
              <w:left w:w="108" w:type="dxa"/>
              <w:bottom w:w="0" w:type="dxa"/>
              <w:right w:w="108" w:type="dxa"/>
            </w:tcMar>
          </w:tcPr>
          <w:p w14:paraId="68ED390B" w14:textId="036F98E3" w:rsidR="00B53F75" w:rsidRDefault="00CC3C61" w:rsidP="00CC3C61">
            <w:pPr>
              <w:pStyle w:val="ListParagraph"/>
              <w:numPr>
                <w:ilvl w:val="0"/>
                <w:numId w:val="10"/>
              </w:numPr>
              <w:tabs>
                <w:tab w:val="left" w:pos="519"/>
              </w:tabs>
              <w:spacing w:after="0" w:line="240" w:lineRule="auto"/>
              <w:ind w:left="235" w:firstLine="0"/>
              <w:jc w:val="both"/>
              <w:rPr>
                <w:rFonts w:eastAsia="Times New Roman" w:cs="Times New Roman"/>
                <w:b/>
                <w:bCs/>
                <w:szCs w:val="20"/>
                <w:lang w:eastAsia="tr-TR"/>
              </w:rPr>
            </w:pPr>
            <w:r w:rsidRPr="00301AF2">
              <w:rPr>
                <w:rFonts w:eastAsia="Times New Roman" w:cs="Times New Roman"/>
                <w:b/>
                <w:bCs/>
                <w:szCs w:val="20"/>
                <w:lang w:eastAsia="tr-TR"/>
              </w:rPr>
              <w:t xml:space="preserve">DEVLET ŞEKİLLERİ </w:t>
            </w:r>
            <w:r>
              <w:rPr>
                <w:rFonts w:eastAsia="Times New Roman" w:cs="Times New Roman"/>
                <w:b/>
                <w:bCs/>
                <w:szCs w:val="20"/>
                <w:lang w:eastAsia="tr-TR"/>
              </w:rPr>
              <w:t xml:space="preserve"> </w:t>
            </w:r>
          </w:p>
          <w:p w14:paraId="27A98D7A" w14:textId="0583C93B" w:rsidR="00B53F75" w:rsidRPr="00337B1E" w:rsidRDefault="00337B1E" w:rsidP="009C7AB8">
            <w:pPr>
              <w:pStyle w:val="ListParagraph"/>
              <w:numPr>
                <w:ilvl w:val="0"/>
                <w:numId w:val="13"/>
              </w:numPr>
              <w:tabs>
                <w:tab w:val="left" w:pos="660"/>
                <w:tab w:val="left" w:pos="915"/>
                <w:tab w:val="left" w:pos="1369"/>
              </w:tabs>
              <w:spacing w:after="0" w:line="253" w:lineRule="atLeast"/>
              <w:ind w:left="660" w:firstLine="0"/>
              <w:jc w:val="both"/>
              <w:rPr>
                <w:rFonts w:eastAsia="Times New Roman" w:cs="Times New Roman"/>
                <w:b/>
                <w:bCs/>
                <w:szCs w:val="20"/>
                <w:lang w:eastAsia="tr-TR"/>
              </w:rPr>
            </w:pPr>
            <w:r w:rsidRPr="00337B1E">
              <w:rPr>
                <w:rFonts w:eastAsia="Times New Roman" w:cs="Times New Roman"/>
                <w:b/>
                <w:bCs/>
                <w:szCs w:val="20"/>
                <w:lang w:eastAsia="tr-TR"/>
              </w:rPr>
              <w:t>Tek Yapılı Devletler</w:t>
            </w:r>
            <w:r w:rsidR="007A64FE">
              <w:rPr>
                <w:rFonts w:eastAsia="Times New Roman" w:cs="Times New Roman"/>
                <w:b/>
                <w:bCs/>
                <w:szCs w:val="20"/>
                <w:lang w:eastAsia="tr-TR"/>
              </w:rPr>
              <w:t>:</w:t>
            </w:r>
            <w:r>
              <w:rPr>
                <w:rFonts w:eastAsia="Times New Roman" w:cs="Times New Roman"/>
                <w:b/>
                <w:bCs/>
                <w:szCs w:val="20"/>
                <w:lang w:eastAsia="tr-TR"/>
              </w:rPr>
              <w:t xml:space="preserve"> </w:t>
            </w:r>
            <w:r w:rsidR="00B53F75" w:rsidRPr="00337B1E">
              <w:rPr>
                <w:rFonts w:eastAsia="Times New Roman" w:cs="Times New Roman"/>
                <w:b/>
                <w:bCs/>
                <w:szCs w:val="20"/>
                <w:lang w:eastAsia="tr-TR"/>
              </w:rPr>
              <w:t>Üniter Devlet</w:t>
            </w:r>
            <w:r w:rsidR="007A64FE">
              <w:rPr>
                <w:rFonts w:eastAsia="Times New Roman" w:cs="Times New Roman"/>
                <w:b/>
                <w:bCs/>
                <w:szCs w:val="20"/>
                <w:lang w:eastAsia="tr-TR"/>
              </w:rPr>
              <w:t>, Ademi Merkeziyetçilik</w:t>
            </w:r>
          </w:p>
          <w:p w14:paraId="17E38E5D" w14:textId="1C3465DC" w:rsidR="00B53F75" w:rsidRPr="007A64FE" w:rsidRDefault="00337B1E" w:rsidP="00533C99">
            <w:pPr>
              <w:pStyle w:val="ListParagraph"/>
              <w:numPr>
                <w:ilvl w:val="0"/>
                <w:numId w:val="13"/>
              </w:numPr>
              <w:tabs>
                <w:tab w:val="left" w:pos="660"/>
                <w:tab w:val="left" w:pos="915"/>
                <w:tab w:val="left" w:pos="1369"/>
              </w:tabs>
              <w:spacing w:after="0" w:line="253" w:lineRule="atLeast"/>
              <w:ind w:left="660" w:firstLine="0"/>
              <w:jc w:val="both"/>
              <w:rPr>
                <w:rFonts w:eastAsia="Times New Roman" w:cs="Times New Roman"/>
                <w:b/>
                <w:bCs/>
                <w:szCs w:val="20"/>
                <w:lang w:eastAsia="tr-TR"/>
              </w:rPr>
            </w:pPr>
            <w:r w:rsidRPr="007A64FE">
              <w:rPr>
                <w:rFonts w:eastAsia="Times New Roman" w:cs="Times New Roman"/>
                <w:b/>
                <w:bCs/>
                <w:szCs w:val="20"/>
                <w:lang w:eastAsia="tr-TR"/>
              </w:rPr>
              <w:t>Karma Yapılı Devletler</w:t>
            </w:r>
            <w:r w:rsidR="007A64FE">
              <w:rPr>
                <w:rFonts w:eastAsia="Times New Roman" w:cs="Times New Roman"/>
                <w:b/>
                <w:bCs/>
                <w:szCs w:val="20"/>
                <w:lang w:eastAsia="tr-TR"/>
              </w:rPr>
              <w:t xml:space="preserve">: </w:t>
            </w:r>
            <w:r w:rsidR="00B53F75" w:rsidRPr="007A64FE">
              <w:rPr>
                <w:rFonts w:eastAsia="Times New Roman" w:cs="Times New Roman"/>
                <w:b/>
                <w:bCs/>
                <w:szCs w:val="20"/>
                <w:lang w:eastAsia="tr-TR"/>
              </w:rPr>
              <w:t>Birleşik Devlet- Devlet Birlikleri-Devlet Toplulukları</w:t>
            </w:r>
          </w:p>
          <w:p w14:paraId="0FD94481" w14:textId="45B55B79" w:rsidR="00B53F75" w:rsidRPr="00301AF2" w:rsidRDefault="008E1A02" w:rsidP="008E1A02">
            <w:pPr>
              <w:pStyle w:val="ListParagraph"/>
              <w:numPr>
                <w:ilvl w:val="0"/>
                <w:numId w:val="24"/>
              </w:numPr>
              <w:tabs>
                <w:tab w:val="left" w:pos="519"/>
                <w:tab w:val="left" w:pos="960"/>
              </w:tabs>
              <w:spacing w:after="0" w:line="240" w:lineRule="auto"/>
              <w:ind w:hanging="60"/>
              <w:jc w:val="both"/>
              <w:rPr>
                <w:rFonts w:eastAsia="Times New Roman" w:cs="Times New Roman"/>
                <w:b/>
                <w:bCs/>
                <w:szCs w:val="20"/>
                <w:lang w:eastAsia="tr-TR"/>
              </w:rPr>
            </w:pPr>
            <w:r w:rsidRPr="00301AF2">
              <w:rPr>
                <w:rFonts w:eastAsia="Times New Roman" w:cs="Times New Roman"/>
                <w:b/>
                <w:bCs/>
                <w:szCs w:val="20"/>
                <w:lang w:eastAsia="tr-TR"/>
              </w:rPr>
              <w:t xml:space="preserve">Federal </w:t>
            </w:r>
            <w:r>
              <w:rPr>
                <w:rFonts w:eastAsia="Times New Roman" w:cs="Times New Roman"/>
                <w:b/>
                <w:bCs/>
                <w:szCs w:val="20"/>
                <w:lang w:eastAsia="tr-TR"/>
              </w:rPr>
              <w:t>Sistem</w:t>
            </w:r>
          </w:p>
          <w:p w14:paraId="1D25BD9E" w14:textId="602F2560" w:rsidR="00B53F75" w:rsidRDefault="008E1A02" w:rsidP="008E1A02">
            <w:pPr>
              <w:pStyle w:val="ListParagraph"/>
              <w:numPr>
                <w:ilvl w:val="0"/>
                <w:numId w:val="24"/>
              </w:numPr>
              <w:tabs>
                <w:tab w:val="left" w:pos="519"/>
                <w:tab w:val="left" w:pos="960"/>
              </w:tabs>
              <w:spacing w:after="0" w:line="240" w:lineRule="auto"/>
              <w:ind w:hanging="60"/>
              <w:jc w:val="both"/>
              <w:rPr>
                <w:rFonts w:eastAsia="Times New Roman" w:cs="Times New Roman"/>
                <w:b/>
                <w:bCs/>
                <w:szCs w:val="20"/>
                <w:lang w:eastAsia="tr-TR"/>
              </w:rPr>
            </w:pPr>
            <w:r w:rsidRPr="00301AF2">
              <w:rPr>
                <w:rFonts w:eastAsia="Times New Roman" w:cs="Times New Roman"/>
                <w:b/>
                <w:bCs/>
                <w:szCs w:val="20"/>
                <w:lang w:eastAsia="tr-TR"/>
              </w:rPr>
              <w:t>Bölgesel Devlet</w:t>
            </w:r>
          </w:p>
          <w:p w14:paraId="69AE1437" w14:textId="58393560" w:rsidR="007A64FE" w:rsidRPr="00301AF2" w:rsidRDefault="007A64FE" w:rsidP="00057D9F">
            <w:pPr>
              <w:pStyle w:val="ListParagraph"/>
              <w:numPr>
                <w:ilvl w:val="0"/>
                <w:numId w:val="10"/>
              </w:numPr>
              <w:tabs>
                <w:tab w:val="left" w:pos="519"/>
              </w:tabs>
              <w:spacing w:after="0" w:line="240" w:lineRule="auto"/>
              <w:ind w:left="235" w:firstLine="0"/>
              <w:jc w:val="both"/>
              <w:rPr>
                <w:rFonts w:eastAsia="Times New Roman" w:cs="Times New Roman"/>
                <w:b/>
                <w:bCs/>
                <w:szCs w:val="20"/>
                <w:lang w:eastAsia="tr-TR"/>
              </w:rPr>
            </w:pPr>
            <w:r>
              <w:rPr>
                <w:rFonts w:eastAsia="Times New Roman" w:cs="Times New Roman"/>
                <w:b/>
                <w:bCs/>
                <w:szCs w:val="20"/>
                <w:lang w:eastAsia="tr-TR"/>
              </w:rPr>
              <w:t xml:space="preserve">TÜRKİYE’DE DEVLET YAPISI VE TEŞKİLATI </w:t>
            </w:r>
          </w:p>
          <w:p w14:paraId="4BE80514" w14:textId="76A07DC5" w:rsidR="00B53F75" w:rsidRPr="00301AF2" w:rsidRDefault="00B53F75" w:rsidP="002C082C">
            <w:pPr>
              <w:spacing w:after="0" w:line="253" w:lineRule="atLeast"/>
              <w:contextualSpacing/>
              <w:jc w:val="both"/>
              <w:rPr>
                <w:rFonts w:eastAsia="Times New Roman" w:cs="Times New Roman"/>
                <w:b/>
                <w:bCs/>
                <w:szCs w:val="20"/>
                <w:lang w:eastAsia="tr-TR"/>
              </w:rPr>
            </w:pPr>
            <w:proofErr w:type="spellStart"/>
            <w:r w:rsidRPr="00301AF2">
              <w:rPr>
                <w:rFonts w:eastAsia="Times New Roman" w:cs="Times New Roman"/>
                <w:b/>
                <w:bCs/>
                <w:color w:val="FF0000"/>
                <w:szCs w:val="20"/>
                <w:lang w:eastAsia="tr-TR"/>
              </w:rPr>
              <w:t>Daüdenizshop'ta</w:t>
            </w:r>
            <w:proofErr w:type="spellEnd"/>
            <w:r w:rsidRPr="00301AF2">
              <w:rPr>
                <w:rFonts w:eastAsia="Times New Roman" w:cs="Times New Roman"/>
                <w:b/>
                <w:bCs/>
                <w:color w:val="FF0000"/>
                <w:szCs w:val="20"/>
                <w:lang w:eastAsia="tr-TR"/>
              </w:rPr>
              <w:t xml:space="preserve"> bulunan Devlet Biçimlerine ilişkin </w:t>
            </w:r>
            <w:r w:rsidR="00EE41FE">
              <w:rPr>
                <w:rFonts w:eastAsia="Times New Roman" w:cs="Times New Roman"/>
                <w:b/>
                <w:bCs/>
                <w:color w:val="FF0000"/>
                <w:szCs w:val="20"/>
                <w:lang w:eastAsia="tr-TR"/>
              </w:rPr>
              <w:t>ders notunu</w:t>
            </w:r>
            <w:r w:rsidRPr="00301AF2">
              <w:rPr>
                <w:rFonts w:eastAsia="Times New Roman" w:cs="Times New Roman"/>
                <w:b/>
                <w:bCs/>
                <w:color w:val="FF0000"/>
                <w:szCs w:val="20"/>
                <w:lang w:eastAsia="tr-TR"/>
              </w:rPr>
              <w:t xml:space="preserve"> </w:t>
            </w:r>
            <w:r w:rsidR="00EE41FE">
              <w:rPr>
                <w:rFonts w:eastAsia="Times New Roman" w:cs="Times New Roman"/>
                <w:b/>
                <w:bCs/>
                <w:color w:val="FF0000"/>
                <w:szCs w:val="20"/>
                <w:lang w:eastAsia="tr-TR"/>
              </w:rPr>
              <w:t>alabilirsiniz</w:t>
            </w:r>
            <w:r w:rsidRPr="00301AF2">
              <w:rPr>
                <w:rFonts w:eastAsia="Times New Roman" w:cs="Times New Roman"/>
                <w:b/>
                <w:bCs/>
                <w:color w:val="FF0000"/>
                <w:szCs w:val="20"/>
                <w:lang w:eastAsia="tr-TR"/>
              </w:rPr>
              <w:t>.</w:t>
            </w:r>
          </w:p>
        </w:tc>
      </w:tr>
      <w:tr w:rsidR="00861134" w:rsidRPr="00301AF2" w14:paraId="3169F8CB" w14:textId="77777777" w:rsidTr="00DB3E30">
        <w:trPr>
          <w:trHeight w:val="4700"/>
        </w:trPr>
        <w:tc>
          <w:tcPr>
            <w:tcW w:w="2104" w:type="dxa"/>
            <w:gridSpan w:val="3"/>
            <w:vMerge w:val="restart"/>
            <w:tcBorders>
              <w:top w:val="single" w:sz="12" w:space="0" w:color="auto"/>
              <w:left w:val="single" w:sz="12" w:space="0" w:color="auto"/>
              <w:right w:val="single" w:sz="12" w:space="0" w:color="auto"/>
            </w:tcBorders>
            <w:shd w:val="clear" w:color="auto" w:fill="D9D9D9"/>
            <w:tcMar>
              <w:top w:w="0" w:type="dxa"/>
              <w:left w:w="108" w:type="dxa"/>
              <w:bottom w:w="0" w:type="dxa"/>
              <w:right w:w="108" w:type="dxa"/>
            </w:tcMar>
            <w:vAlign w:val="center"/>
          </w:tcPr>
          <w:p w14:paraId="6AD434BE" w14:textId="77777777" w:rsidR="00861134" w:rsidRPr="00301AF2" w:rsidRDefault="00861134" w:rsidP="00301AF2">
            <w:pPr>
              <w:spacing w:after="0" w:line="240" w:lineRule="auto"/>
              <w:contextualSpacing/>
              <w:jc w:val="both"/>
              <w:rPr>
                <w:rFonts w:eastAsia="Times New Roman" w:cs="Times New Roman"/>
                <w:szCs w:val="20"/>
                <w:lang w:eastAsia="tr-TR"/>
              </w:rPr>
            </w:pPr>
            <w:r w:rsidRPr="00301AF2">
              <w:rPr>
                <w:rFonts w:eastAsia="Times New Roman" w:cs="Times New Roman"/>
                <w:b/>
                <w:bCs/>
                <w:szCs w:val="20"/>
                <w:lang w:eastAsia="tr-TR"/>
              </w:rPr>
              <w:t>YASAMA ORGANI</w:t>
            </w:r>
          </w:p>
          <w:p w14:paraId="69F85FFF" w14:textId="77777777" w:rsidR="00861134" w:rsidRPr="00301AF2" w:rsidRDefault="00861134" w:rsidP="00BB1564">
            <w:pPr>
              <w:spacing w:after="0" w:line="240" w:lineRule="auto"/>
              <w:jc w:val="center"/>
              <w:rPr>
                <w:rFonts w:eastAsia="Times New Roman" w:cs="Times New Roman"/>
                <w:szCs w:val="20"/>
                <w:lang w:eastAsia="tr-TR"/>
              </w:rPr>
            </w:pPr>
          </w:p>
        </w:tc>
        <w:tc>
          <w:tcPr>
            <w:tcW w:w="8396" w:type="dxa"/>
            <w:gridSpan w:val="6"/>
            <w:tcBorders>
              <w:top w:val="single" w:sz="4" w:space="0" w:color="auto"/>
              <w:left w:val="single" w:sz="12" w:space="0" w:color="auto"/>
              <w:right w:val="single" w:sz="8" w:space="0" w:color="000000"/>
            </w:tcBorders>
            <w:tcMar>
              <w:top w:w="0" w:type="dxa"/>
              <w:left w:w="108" w:type="dxa"/>
              <w:bottom w:w="0" w:type="dxa"/>
              <w:right w:w="108" w:type="dxa"/>
            </w:tcMar>
          </w:tcPr>
          <w:p w14:paraId="2CEACA36" w14:textId="7DBA2BE4" w:rsidR="00EE41FE" w:rsidRDefault="00F64FE9" w:rsidP="008E1A02">
            <w:pPr>
              <w:pStyle w:val="ListParagraph"/>
              <w:numPr>
                <w:ilvl w:val="0"/>
                <w:numId w:val="4"/>
              </w:numPr>
              <w:tabs>
                <w:tab w:val="left" w:pos="519"/>
                <w:tab w:val="left" w:pos="660"/>
              </w:tabs>
              <w:spacing w:after="0" w:line="240" w:lineRule="auto"/>
              <w:ind w:left="235" w:firstLine="0"/>
              <w:jc w:val="both"/>
              <w:rPr>
                <w:rFonts w:eastAsia="Times New Roman" w:cs="Times New Roman"/>
                <w:b/>
                <w:bCs/>
                <w:szCs w:val="20"/>
                <w:lang w:eastAsia="tr-TR"/>
              </w:rPr>
            </w:pPr>
            <w:r>
              <w:rPr>
                <w:rFonts w:eastAsia="Times New Roman" w:cs="Times New Roman"/>
                <w:b/>
                <w:bCs/>
                <w:szCs w:val="20"/>
                <w:lang w:eastAsia="tr-TR"/>
              </w:rPr>
              <w:t xml:space="preserve"> </w:t>
            </w:r>
            <w:r w:rsidR="00EE41FE">
              <w:rPr>
                <w:rFonts w:eastAsia="Times New Roman" w:cs="Times New Roman"/>
                <w:b/>
                <w:bCs/>
                <w:szCs w:val="20"/>
                <w:lang w:eastAsia="tr-TR"/>
              </w:rPr>
              <w:t xml:space="preserve">YASAMA ORGANI: </w:t>
            </w:r>
            <w:r>
              <w:rPr>
                <w:rFonts w:eastAsia="Times New Roman" w:cs="Times New Roman"/>
                <w:b/>
                <w:bCs/>
                <w:szCs w:val="20"/>
                <w:lang w:eastAsia="tr-TR"/>
              </w:rPr>
              <w:t>(</w:t>
            </w:r>
            <w:r w:rsidR="00EE41FE">
              <w:rPr>
                <w:rFonts w:eastAsia="Times New Roman" w:cs="Times New Roman"/>
                <w:b/>
                <w:bCs/>
                <w:szCs w:val="20"/>
                <w:lang w:eastAsia="tr-TR"/>
              </w:rPr>
              <w:t xml:space="preserve">PARLAMENTO, MECLİS, </w:t>
            </w:r>
            <w:r>
              <w:rPr>
                <w:rFonts w:eastAsia="Times New Roman" w:cs="Times New Roman"/>
                <w:b/>
                <w:bCs/>
                <w:szCs w:val="20"/>
                <w:lang w:eastAsia="tr-TR"/>
              </w:rPr>
              <w:t>ASAMBLE, KAMARA)</w:t>
            </w:r>
          </w:p>
          <w:p w14:paraId="7887A6F4" w14:textId="59763F07" w:rsidR="00861134" w:rsidRPr="00990F44" w:rsidRDefault="00861134" w:rsidP="00F64FE9">
            <w:pPr>
              <w:pStyle w:val="ListParagraph"/>
              <w:numPr>
                <w:ilvl w:val="0"/>
                <w:numId w:val="14"/>
              </w:numPr>
              <w:tabs>
                <w:tab w:val="left" w:pos="360"/>
                <w:tab w:val="left" w:pos="519"/>
              </w:tabs>
              <w:spacing w:after="0" w:line="240" w:lineRule="auto"/>
              <w:ind w:left="93" w:firstLine="0"/>
              <w:jc w:val="both"/>
              <w:rPr>
                <w:rFonts w:eastAsia="Times New Roman" w:cs="Times New Roman"/>
                <w:szCs w:val="20"/>
                <w:lang w:eastAsia="tr-TR"/>
              </w:rPr>
            </w:pPr>
            <w:r w:rsidRPr="00301AF2">
              <w:rPr>
                <w:rFonts w:eastAsia="Times New Roman" w:cs="Times New Roman"/>
                <w:b/>
                <w:bCs/>
                <w:szCs w:val="20"/>
                <w:lang w:eastAsia="tr-TR"/>
              </w:rPr>
              <w:t>Genel Olarak Parlâmentonun Doğuşu ve Yapısı</w:t>
            </w:r>
            <w:r w:rsidR="00F64FE9">
              <w:rPr>
                <w:rFonts w:eastAsia="Times New Roman" w:cs="Times New Roman"/>
                <w:b/>
                <w:bCs/>
                <w:szCs w:val="20"/>
                <w:lang w:eastAsia="tr-TR"/>
              </w:rPr>
              <w:t xml:space="preserve">, </w:t>
            </w:r>
            <w:r w:rsidR="00F64FE9" w:rsidRPr="00301AF2">
              <w:rPr>
                <w:rFonts w:eastAsia="Times New Roman" w:cs="Times New Roman"/>
                <w:b/>
                <w:bCs/>
                <w:szCs w:val="20"/>
                <w:lang w:eastAsia="tr-TR"/>
              </w:rPr>
              <w:t>Yasama Organının Geleneksel ve Çağdaş İşlevleri</w:t>
            </w:r>
          </w:p>
          <w:p w14:paraId="285CD8F8" w14:textId="095E5BCF" w:rsidR="00990F44" w:rsidRPr="00F64FE9" w:rsidRDefault="00990F44" w:rsidP="00F64FE9">
            <w:pPr>
              <w:pStyle w:val="ListParagraph"/>
              <w:numPr>
                <w:ilvl w:val="0"/>
                <w:numId w:val="14"/>
              </w:numPr>
              <w:tabs>
                <w:tab w:val="left" w:pos="360"/>
                <w:tab w:val="left" w:pos="519"/>
              </w:tabs>
              <w:spacing w:after="0" w:line="240" w:lineRule="auto"/>
              <w:ind w:left="93" w:firstLine="0"/>
              <w:jc w:val="both"/>
              <w:rPr>
                <w:rFonts w:eastAsia="Times New Roman" w:cs="Times New Roman"/>
                <w:szCs w:val="20"/>
                <w:lang w:eastAsia="tr-TR"/>
              </w:rPr>
            </w:pPr>
            <w:r w:rsidRPr="00301AF2">
              <w:rPr>
                <w:rFonts w:eastAsia="Times New Roman" w:cs="Times New Roman"/>
                <w:b/>
                <w:bCs/>
                <w:szCs w:val="20"/>
                <w:lang w:eastAsia="tr-TR"/>
              </w:rPr>
              <w:t xml:space="preserve">Parlâmentoların Görev </w:t>
            </w:r>
            <w:r w:rsidR="00016EA1" w:rsidRPr="00301AF2">
              <w:rPr>
                <w:rFonts w:eastAsia="Times New Roman" w:cs="Times New Roman"/>
                <w:b/>
                <w:bCs/>
                <w:szCs w:val="20"/>
                <w:lang w:eastAsia="tr-TR"/>
              </w:rPr>
              <w:t>ve</w:t>
            </w:r>
            <w:r w:rsidRPr="00301AF2">
              <w:rPr>
                <w:rFonts w:eastAsia="Times New Roman" w:cs="Times New Roman"/>
                <w:b/>
                <w:bCs/>
                <w:szCs w:val="20"/>
                <w:lang w:eastAsia="tr-TR"/>
              </w:rPr>
              <w:t xml:space="preserve"> Yetkileri</w:t>
            </w:r>
          </w:p>
          <w:p w14:paraId="071CDF5F" w14:textId="78735FC7" w:rsidR="00861134" w:rsidRPr="00301AF2" w:rsidRDefault="00861134" w:rsidP="00F64FE9">
            <w:pPr>
              <w:pStyle w:val="ListParagraph"/>
              <w:numPr>
                <w:ilvl w:val="0"/>
                <w:numId w:val="14"/>
              </w:numPr>
              <w:tabs>
                <w:tab w:val="left" w:pos="360"/>
                <w:tab w:val="left" w:pos="519"/>
              </w:tabs>
              <w:spacing w:after="0" w:line="240" w:lineRule="auto"/>
              <w:ind w:left="93" w:firstLine="0"/>
              <w:jc w:val="both"/>
              <w:rPr>
                <w:rFonts w:eastAsia="Times New Roman" w:cs="Times New Roman"/>
                <w:szCs w:val="20"/>
                <w:lang w:eastAsia="tr-TR"/>
              </w:rPr>
            </w:pPr>
            <w:r w:rsidRPr="00301AF2">
              <w:rPr>
                <w:rFonts w:eastAsia="Times New Roman" w:cs="Times New Roman"/>
                <w:b/>
                <w:bCs/>
                <w:szCs w:val="20"/>
                <w:lang w:eastAsia="tr-TR"/>
              </w:rPr>
              <w:t>Parlâmento Üyeliği (</w:t>
            </w:r>
            <w:r w:rsidR="00F64FE9">
              <w:rPr>
                <w:rFonts w:eastAsia="Times New Roman" w:cs="Times New Roman"/>
                <w:b/>
                <w:bCs/>
                <w:szCs w:val="20"/>
                <w:lang w:eastAsia="tr-TR"/>
              </w:rPr>
              <w:t xml:space="preserve">Üyelerin </w:t>
            </w:r>
            <w:r w:rsidRPr="00301AF2">
              <w:rPr>
                <w:rFonts w:eastAsia="Times New Roman" w:cs="Times New Roman"/>
                <w:b/>
                <w:bCs/>
                <w:szCs w:val="20"/>
                <w:lang w:eastAsia="tr-TR"/>
              </w:rPr>
              <w:t>Seçimi, Nitelikleri ve Hukukî Statüsü)</w:t>
            </w:r>
          </w:p>
          <w:p w14:paraId="79B1F562" w14:textId="77777777" w:rsidR="00861134" w:rsidRPr="00301AF2" w:rsidRDefault="00861134" w:rsidP="00F64FE9">
            <w:pPr>
              <w:pStyle w:val="ListParagraph"/>
              <w:numPr>
                <w:ilvl w:val="1"/>
                <w:numId w:val="14"/>
              </w:numPr>
              <w:tabs>
                <w:tab w:val="left" w:pos="360"/>
                <w:tab w:val="left" w:pos="660"/>
              </w:tabs>
              <w:spacing w:after="0" w:line="240" w:lineRule="auto"/>
              <w:ind w:left="377" w:firstLine="0"/>
              <w:jc w:val="both"/>
              <w:rPr>
                <w:rFonts w:eastAsia="Times New Roman" w:cs="Times New Roman"/>
                <w:szCs w:val="20"/>
                <w:lang w:eastAsia="tr-TR"/>
              </w:rPr>
            </w:pPr>
            <w:r w:rsidRPr="00301AF2">
              <w:rPr>
                <w:rFonts w:eastAsia="Times New Roman" w:cs="Times New Roman"/>
                <w:b/>
                <w:bCs/>
                <w:szCs w:val="20"/>
                <w:lang w:eastAsia="tr-TR"/>
              </w:rPr>
              <w:t>Yasama Bağdaşmazlıkları</w:t>
            </w:r>
          </w:p>
          <w:p w14:paraId="3B1FA172" w14:textId="449DFAB8" w:rsidR="00861134" w:rsidRPr="00F64FE9" w:rsidRDefault="00861134" w:rsidP="00F64FE9">
            <w:pPr>
              <w:pStyle w:val="ListParagraph"/>
              <w:numPr>
                <w:ilvl w:val="1"/>
                <w:numId w:val="14"/>
              </w:numPr>
              <w:tabs>
                <w:tab w:val="left" w:pos="360"/>
                <w:tab w:val="left" w:pos="660"/>
              </w:tabs>
              <w:spacing w:after="0" w:line="240" w:lineRule="auto"/>
              <w:ind w:left="377" w:firstLine="0"/>
              <w:jc w:val="both"/>
              <w:rPr>
                <w:rFonts w:eastAsia="Times New Roman" w:cs="Times New Roman"/>
                <w:szCs w:val="20"/>
                <w:lang w:eastAsia="tr-TR"/>
              </w:rPr>
            </w:pPr>
            <w:r w:rsidRPr="00301AF2">
              <w:rPr>
                <w:rFonts w:eastAsia="Times New Roman" w:cs="Times New Roman"/>
                <w:b/>
                <w:bCs/>
                <w:szCs w:val="20"/>
                <w:lang w:eastAsia="tr-TR"/>
              </w:rPr>
              <w:t>Yasama Meclisi Üyelerine Tanınan Güvenceler: Yasama Bağışıklıkları</w:t>
            </w:r>
          </w:p>
          <w:p w14:paraId="7BA84EDD" w14:textId="292F1B05" w:rsidR="00F64FE9" w:rsidRPr="00F64FE9" w:rsidRDefault="00F64FE9" w:rsidP="00F64FE9">
            <w:pPr>
              <w:pStyle w:val="ListParagraph"/>
              <w:numPr>
                <w:ilvl w:val="0"/>
                <w:numId w:val="17"/>
              </w:numPr>
              <w:tabs>
                <w:tab w:val="left" w:pos="519"/>
                <w:tab w:val="left" w:pos="660"/>
              </w:tabs>
              <w:spacing w:after="0" w:line="240" w:lineRule="auto"/>
              <w:ind w:left="1227"/>
              <w:jc w:val="both"/>
              <w:rPr>
                <w:rFonts w:eastAsia="Times New Roman" w:cs="Times New Roman"/>
                <w:b/>
                <w:bCs/>
                <w:szCs w:val="20"/>
                <w:lang w:eastAsia="tr-TR"/>
              </w:rPr>
            </w:pPr>
            <w:r w:rsidRPr="00F64FE9">
              <w:rPr>
                <w:rFonts w:eastAsia="Times New Roman" w:cs="Times New Roman"/>
                <w:b/>
                <w:bCs/>
                <w:szCs w:val="20"/>
                <w:lang w:eastAsia="tr-TR"/>
              </w:rPr>
              <w:t>Yasama Sorumsuzluğu- Mutlak Dokunulmazlık</w:t>
            </w:r>
          </w:p>
          <w:p w14:paraId="38D0844E" w14:textId="58BDA820" w:rsidR="00F64FE9" w:rsidRPr="00F64FE9" w:rsidRDefault="00F64FE9" w:rsidP="00F64FE9">
            <w:pPr>
              <w:pStyle w:val="ListParagraph"/>
              <w:numPr>
                <w:ilvl w:val="0"/>
                <w:numId w:val="17"/>
              </w:numPr>
              <w:tabs>
                <w:tab w:val="left" w:pos="519"/>
                <w:tab w:val="left" w:pos="660"/>
              </w:tabs>
              <w:spacing w:after="0" w:line="240" w:lineRule="auto"/>
              <w:ind w:left="1227"/>
              <w:jc w:val="both"/>
              <w:rPr>
                <w:rFonts w:eastAsia="Times New Roman" w:cs="Times New Roman"/>
                <w:b/>
                <w:bCs/>
                <w:szCs w:val="20"/>
                <w:lang w:eastAsia="tr-TR"/>
              </w:rPr>
            </w:pPr>
            <w:r w:rsidRPr="00F64FE9">
              <w:rPr>
                <w:rFonts w:eastAsia="Times New Roman" w:cs="Times New Roman"/>
                <w:b/>
                <w:bCs/>
                <w:szCs w:val="20"/>
                <w:lang w:eastAsia="tr-TR"/>
              </w:rPr>
              <w:t>Yasama Dokunulmazlığı- Nisbi Dokunulmazlık</w:t>
            </w:r>
          </w:p>
          <w:p w14:paraId="47815B2B" w14:textId="5E8C2D04" w:rsidR="00861134" w:rsidRPr="00F64FE9" w:rsidRDefault="00F64FE9" w:rsidP="00F64FE9">
            <w:pPr>
              <w:pStyle w:val="ListParagraph"/>
              <w:numPr>
                <w:ilvl w:val="0"/>
                <w:numId w:val="14"/>
              </w:numPr>
              <w:tabs>
                <w:tab w:val="left" w:pos="360"/>
                <w:tab w:val="left" w:pos="519"/>
              </w:tabs>
              <w:spacing w:after="0" w:line="240" w:lineRule="auto"/>
              <w:ind w:left="93" w:firstLine="0"/>
              <w:jc w:val="both"/>
              <w:rPr>
                <w:rFonts w:eastAsia="Times New Roman" w:cs="Times New Roman"/>
                <w:b/>
                <w:bCs/>
                <w:szCs w:val="20"/>
                <w:lang w:eastAsia="tr-TR"/>
              </w:rPr>
            </w:pPr>
            <w:r w:rsidRPr="00301AF2">
              <w:rPr>
                <w:rFonts w:eastAsia="Times New Roman" w:cs="Times New Roman"/>
                <w:b/>
                <w:bCs/>
                <w:szCs w:val="20"/>
                <w:lang w:eastAsia="tr-TR"/>
              </w:rPr>
              <w:t>PARLÂMENTOLARIN İÇ YAPISI VE ÇALIŞMA DÜZENİ</w:t>
            </w:r>
          </w:p>
          <w:p w14:paraId="489368C5" w14:textId="391DE7F0" w:rsidR="00861134" w:rsidRPr="00F64FE9" w:rsidRDefault="00F64FE9" w:rsidP="00F64FE9">
            <w:pPr>
              <w:pStyle w:val="ListParagraph"/>
              <w:numPr>
                <w:ilvl w:val="0"/>
                <w:numId w:val="14"/>
              </w:numPr>
              <w:tabs>
                <w:tab w:val="left" w:pos="360"/>
                <w:tab w:val="left" w:pos="519"/>
              </w:tabs>
              <w:spacing w:after="0" w:line="240" w:lineRule="auto"/>
              <w:ind w:left="93" w:firstLine="0"/>
              <w:jc w:val="both"/>
              <w:rPr>
                <w:rFonts w:eastAsia="Times New Roman" w:cs="Times New Roman"/>
                <w:b/>
                <w:bCs/>
                <w:szCs w:val="20"/>
                <w:lang w:eastAsia="tr-TR"/>
              </w:rPr>
            </w:pPr>
            <w:bookmarkStart w:id="13" w:name="OLE_LINK12"/>
            <w:bookmarkStart w:id="14" w:name="OLE_LINK13"/>
            <w:r w:rsidRPr="00301AF2">
              <w:rPr>
                <w:rFonts w:eastAsia="Times New Roman" w:cs="Times New Roman"/>
                <w:b/>
                <w:bCs/>
                <w:szCs w:val="20"/>
                <w:lang w:eastAsia="tr-TR"/>
              </w:rPr>
              <w:t>YASAMA FONKSİYONU</w:t>
            </w:r>
            <w:r>
              <w:rPr>
                <w:rFonts w:eastAsia="Times New Roman" w:cs="Times New Roman"/>
                <w:b/>
                <w:bCs/>
                <w:szCs w:val="20"/>
                <w:lang w:eastAsia="tr-TR"/>
              </w:rPr>
              <w:t xml:space="preserve">: </w:t>
            </w:r>
            <w:r w:rsidR="00861134" w:rsidRPr="00301AF2">
              <w:rPr>
                <w:rFonts w:eastAsia="Times New Roman" w:cs="Times New Roman"/>
                <w:b/>
                <w:bCs/>
                <w:szCs w:val="20"/>
                <w:lang w:eastAsia="tr-TR"/>
              </w:rPr>
              <w:t>Tanımı ve Diğer Devlet Fonksiyonlarından Ayrılması</w:t>
            </w:r>
          </w:p>
          <w:p w14:paraId="5A2739D6" w14:textId="23B99677" w:rsidR="00861134" w:rsidRPr="00301AF2" w:rsidRDefault="00861134" w:rsidP="00F64FE9">
            <w:pPr>
              <w:pStyle w:val="ListParagraph"/>
              <w:numPr>
                <w:ilvl w:val="0"/>
                <w:numId w:val="16"/>
              </w:numPr>
              <w:tabs>
                <w:tab w:val="left" w:pos="519"/>
                <w:tab w:val="left" w:pos="765"/>
              </w:tabs>
              <w:spacing w:after="0" w:line="240" w:lineRule="auto"/>
              <w:ind w:left="660" w:hanging="283"/>
              <w:jc w:val="both"/>
              <w:rPr>
                <w:rFonts w:eastAsia="Times New Roman" w:cs="Times New Roman"/>
                <w:szCs w:val="20"/>
                <w:lang w:eastAsia="tr-TR"/>
              </w:rPr>
            </w:pPr>
            <w:r w:rsidRPr="00301AF2">
              <w:rPr>
                <w:rFonts w:eastAsia="Times New Roman" w:cs="Times New Roman"/>
                <w:b/>
                <w:bCs/>
                <w:szCs w:val="20"/>
                <w:lang w:eastAsia="tr-TR"/>
              </w:rPr>
              <w:t>Maddî Kriter: </w:t>
            </w:r>
            <w:bookmarkStart w:id="15" w:name="OLE_LINK7"/>
            <w:r w:rsidRPr="00301AF2">
              <w:rPr>
                <w:rFonts w:eastAsia="Times New Roman" w:cs="Times New Roman"/>
                <w:b/>
                <w:bCs/>
                <w:szCs w:val="20"/>
                <w:lang w:eastAsia="tr-TR"/>
              </w:rPr>
              <w:t>Tanım, Örnekler ve Değerlendirme</w:t>
            </w:r>
            <w:bookmarkEnd w:id="15"/>
          </w:p>
          <w:p w14:paraId="2DE2B2A4" w14:textId="1E6F23ED" w:rsidR="00861134" w:rsidRPr="00301AF2" w:rsidRDefault="00861134" w:rsidP="00F64FE9">
            <w:pPr>
              <w:pStyle w:val="ListParagraph"/>
              <w:numPr>
                <w:ilvl w:val="0"/>
                <w:numId w:val="16"/>
              </w:numPr>
              <w:tabs>
                <w:tab w:val="left" w:pos="519"/>
                <w:tab w:val="left" w:pos="765"/>
              </w:tabs>
              <w:spacing w:after="0" w:line="240" w:lineRule="auto"/>
              <w:ind w:left="660" w:hanging="283"/>
              <w:jc w:val="both"/>
              <w:rPr>
                <w:rFonts w:eastAsia="Times New Roman" w:cs="Times New Roman"/>
                <w:szCs w:val="20"/>
                <w:lang w:eastAsia="tr-TR"/>
              </w:rPr>
            </w:pPr>
            <w:r w:rsidRPr="00301AF2">
              <w:rPr>
                <w:rFonts w:eastAsia="Times New Roman" w:cs="Times New Roman"/>
                <w:b/>
                <w:bCs/>
                <w:szCs w:val="20"/>
                <w:lang w:eastAsia="tr-TR"/>
              </w:rPr>
              <w:t>Organik Kriter: Tanım, Örnekler ve Değerlendirme</w:t>
            </w:r>
          </w:p>
          <w:p w14:paraId="35C75283" w14:textId="7E56DB69" w:rsidR="00861134" w:rsidRPr="00301AF2" w:rsidRDefault="00F64FE9" w:rsidP="00F64FE9">
            <w:pPr>
              <w:pStyle w:val="ListParagraph"/>
              <w:numPr>
                <w:ilvl w:val="0"/>
                <w:numId w:val="14"/>
              </w:numPr>
              <w:tabs>
                <w:tab w:val="left" w:pos="360"/>
                <w:tab w:val="left" w:pos="519"/>
              </w:tabs>
              <w:spacing w:after="0" w:line="240" w:lineRule="auto"/>
              <w:ind w:left="93" w:firstLine="0"/>
              <w:jc w:val="both"/>
              <w:rPr>
                <w:rFonts w:eastAsia="Times New Roman" w:cs="Times New Roman"/>
                <w:szCs w:val="20"/>
                <w:lang w:eastAsia="tr-TR"/>
              </w:rPr>
            </w:pPr>
            <w:r w:rsidRPr="00301AF2">
              <w:rPr>
                <w:rFonts w:eastAsia="Times New Roman" w:cs="Times New Roman"/>
                <w:b/>
                <w:bCs/>
                <w:szCs w:val="20"/>
                <w:lang w:eastAsia="tr-TR"/>
              </w:rPr>
              <w:t>YASAMA İŞLEMLERİ</w:t>
            </w:r>
            <w:r>
              <w:rPr>
                <w:rFonts w:eastAsia="Times New Roman" w:cs="Times New Roman"/>
                <w:b/>
                <w:bCs/>
                <w:szCs w:val="20"/>
                <w:lang w:eastAsia="tr-TR"/>
              </w:rPr>
              <w:t>:</w:t>
            </w:r>
            <w:r w:rsidR="00861134" w:rsidRPr="00301AF2">
              <w:rPr>
                <w:rFonts w:eastAsia="Times New Roman" w:cs="Times New Roman"/>
                <w:b/>
                <w:bCs/>
                <w:szCs w:val="20"/>
                <w:lang w:eastAsia="tr-TR"/>
              </w:rPr>
              <w:t xml:space="preserve"> Tanımı, Türleri</w:t>
            </w:r>
          </w:p>
          <w:p w14:paraId="5785DB03" w14:textId="36832F81" w:rsidR="00861134" w:rsidRPr="00F64FE9" w:rsidRDefault="00861134" w:rsidP="00184EE1">
            <w:pPr>
              <w:pStyle w:val="ListParagraph"/>
              <w:numPr>
                <w:ilvl w:val="0"/>
                <w:numId w:val="18"/>
              </w:numPr>
              <w:tabs>
                <w:tab w:val="left" w:pos="519"/>
                <w:tab w:val="left" w:pos="765"/>
              </w:tabs>
              <w:spacing w:after="0" w:line="240" w:lineRule="auto"/>
              <w:ind w:left="802"/>
              <w:jc w:val="both"/>
              <w:rPr>
                <w:rFonts w:eastAsia="Times New Roman" w:cs="Times New Roman"/>
                <w:szCs w:val="20"/>
                <w:lang w:eastAsia="tr-TR"/>
              </w:rPr>
            </w:pPr>
            <w:r w:rsidRPr="00F64FE9">
              <w:rPr>
                <w:rFonts w:eastAsia="Times New Roman" w:cs="Times New Roman"/>
                <w:b/>
                <w:bCs/>
                <w:szCs w:val="20"/>
                <w:lang w:eastAsia="tr-TR"/>
              </w:rPr>
              <w:t>Parlâmento Kararı ve Kanun Ayırımı</w:t>
            </w:r>
            <w:r w:rsidR="00F64FE9" w:rsidRPr="00F64FE9">
              <w:rPr>
                <w:rFonts w:eastAsia="Times New Roman" w:cs="Times New Roman"/>
                <w:b/>
                <w:bCs/>
                <w:szCs w:val="20"/>
                <w:lang w:eastAsia="tr-TR"/>
              </w:rPr>
              <w:t xml:space="preserve">, </w:t>
            </w:r>
            <w:r w:rsidRPr="00F64FE9">
              <w:rPr>
                <w:rFonts w:eastAsia="Times New Roman" w:cs="Times New Roman"/>
                <w:b/>
                <w:bCs/>
                <w:szCs w:val="20"/>
                <w:lang w:eastAsia="tr-TR"/>
              </w:rPr>
              <w:t>Kanunlarla Eşdeğer İşlemler</w:t>
            </w:r>
          </w:p>
          <w:p w14:paraId="5B4B1321" w14:textId="77777777" w:rsidR="00F64FE9" w:rsidRPr="00F64FE9" w:rsidRDefault="00F64FE9" w:rsidP="00F64FE9">
            <w:pPr>
              <w:pStyle w:val="ListParagraph"/>
              <w:numPr>
                <w:ilvl w:val="0"/>
                <w:numId w:val="18"/>
              </w:numPr>
              <w:tabs>
                <w:tab w:val="left" w:pos="519"/>
                <w:tab w:val="left" w:pos="765"/>
              </w:tabs>
              <w:spacing w:after="0" w:line="240" w:lineRule="auto"/>
              <w:ind w:left="802"/>
              <w:jc w:val="both"/>
              <w:rPr>
                <w:rFonts w:eastAsia="Times New Roman" w:cs="Times New Roman"/>
                <w:szCs w:val="20"/>
                <w:lang w:eastAsia="tr-TR"/>
              </w:rPr>
            </w:pPr>
            <w:bookmarkStart w:id="16" w:name="OLE_LINK8"/>
            <w:r w:rsidRPr="00301AF2">
              <w:rPr>
                <w:rFonts w:eastAsia="Times New Roman" w:cs="Times New Roman"/>
                <w:b/>
                <w:bCs/>
                <w:szCs w:val="20"/>
                <w:lang w:eastAsia="tr-TR"/>
              </w:rPr>
              <w:t xml:space="preserve">Kanun </w:t>
            </w:r>
          </w:p>
          <w:p w14:paraId="452FDB2E" w14:textId="119A22E1" w:rsidR="00861134" w:rsidRPr="00F64FE9" w:rsidRDefault="00F64FE9" w:rsidP="00F64FE9">
            <w:pPr>
              <w:pStyle w:val="ListParagraph"/>
              <w:numPr>
                <w:ilvl w:val="0"/>
                <w:numId w:val="14"/>
              </w:numPr>
              <w:tabs>
                <w:tab w:val="left" w:pos="360"/>
                <w:tab w:val="left" w:pos="519"/>
              </w:tabs>
              <w:spacing w:after="0" w:line="240" w:lineRule="auto"/>
              <w:ind w:left="93" w:firstLine="0"/>
              <w:jc w:val="both"/>
              <w:rPr>
                <w:rFonts w:eastAsia="Times New Roman" w:cs="Times New Roman"/>
                <w:szCs w:val="20"/>
                <w:lang w:eastAsia="tr-TR"/>
              </w:rPr>
            </w:pPr>
            <w:r w:rsidRPr="00F64FE9">
              <w:rPr>
                <w:rFonts w:eastAsia="Times New Roman" w:cs="Times New Roman"/>
                <w:b/>
                <w:bCs/>
                <w:szCs w:val="20"/>
                <w:lang w:eastAsia="tr-TR"/>
              </w:rPr>
              <w:t>KANUN</w:t>
            </w:r>
            <w:r>
              <w:rPr>
                <w:rFonts w:eastAsia="Times New Roman" w:cs="Times New Roman"/>
                <w:b/>
                <w:bCs/>
                <w:szCs w:val="20"/>
                <w:lang w:eastAsia="tr-TR"/>
              </w:rPr>
              <w:t xml:space="preserve">: </w:t>
            </w:r>
            <w:r w:rsidR="00B47C6D">
              <w:rPr>
                <w:rFonts w:eastAsia="Times New Roman" w:cs="Times New Roman"/>
                <w:b/>
                <w:bCs/>
                <w:szCs w:val="20"/>
                <w:lang w:eastAsia="tr-TR"/>
              </w:rPr>
              <w:t xml:space="preserve">TÜRLERİ, </w:t>
            </w:r>
            <w:r>
              <w:rPr>
                <w:rFonts w:eastAsia="Times New Roman" w:cs="Times New Roman"/>
                <w:b/>
                <w:bCs/>
                <w:szCs w:val="20"/>
                <w:lang w:eastAsia="tr-TR"/>
              </w:rPr>
              <w:t xml:space="preserve">YAPILIŞ, </w:t>
            </w:r>
            <w:bookmarkEnd w:id="16"/>
            <w:r w:rsidRPr="00F64FE9">
              <w:rPr>
                <w:rFonts w:eastAsia="Times New Roman" w:cs="Times New Roman"/>
                <w:b/>
                <w:bCs/>
                <w:szCs w:val="20"/>
                <w:lang w:eastAsia="tr-TR"/>
              </w:rPr>
              <w:t>KABUL</w:t>
            </w:r>
            <w:r w:rsidR="00B47C6D">
              <w:rPr>
                <w:rFonts w:eastAsia="Times New Roman" w:cs="Times New Roman"/>
                <w:b/>
                <w:bCs/>
                <w:szCs w:val="20"/>
                <w:lang w:eastAsia="tr-TR"/>
              </w:rPr>
              <w:t xml:space="preserve"> VE </w:t>
            </w:r>
            <w:r w:rsidRPr="00F64FE9">
              <w:rPr>
                <w:rFonts w:eastAsia="Times New Roman" w:cs="Times New Roman"/>
                <w:b/>
                <w:bCs/>
                <w:szCs w:val="20"/>
                <w:lang w:eastAsia="tr-TR"/>
              </w:rPr>
              <w:t>DENETİMİ</w:t>
            </w:r>
          </w:p>
          <w:p w14:paraId="57F84C6D" w14:textId="77777777" w:rsidR="00861134" w:rsidRPr="00301AF2" w:rsidRDefault="00861134" w:rsidP="00B47C6D">
            <w:pPr>
              <w:pStyle w:val="ListParagraph"/>
              <w:numPr>
                <w:ilvl w:val="0"/>
                <w:numId w:val="19"/>
              </w:numPr>
              <w:tabs>
                <w:tab w:val="left" w:pos="519"/>
                <w:tab w:val="left" w:pos="660"/>
                <w:tab w:val="left" w:pos="944"/>
              </w:tabs>
              <w:spacing w:after="0" w:line="240" w:lineRule="auto"/>
              <w:ind w:left="660" w:firstLine="0"/>
              <w:jc w:val="both"/>
              <w:rPr>
                <w:rFonts w:eastAsia="Times New Roman" w:cs="Times New Roman"/>
                <w:szCs w:val="20"/>
                <w:lang w:eastAsia="tr-TR"/>
              </w:rPr>
            </w:pPr>
            <w:r w:rsidRPr="00301AF2">
              <w:rPr>
                <w:rFonts w:eastAsia="Times New Roman" w:cs="Times New Roman"/>
                <w:b/>
                <w:bCs/>
                <w:szCs w:val="20"/>
                <w:lang w:eastAsia="tr-TR"/>
              </w:rPr>
              <w:t>Maddi Kanun</w:t>
            </w:r>
          </w:p>
          <w:p w14:paraId="2D7A3D3A" w14:textId="77777777" w:rsidR="00B47C6D" w:rsidRDefault="00861134" w:rsidP="00B47C6D">
            <w:pPr>
              <w:pStyle w:val="ListParagraph"/>
              <w:numPr>
                <w:ilvl w:val="0"/>
                <w:numId w:val="19"/>
              </w:numPr>
              <w:tabs>
                <w:tab w:val="left" w:pos="519"/>
                <w:tab w:val="left" w:pos="660"/>
                <w:tab w:val="left" w:pos="944"/>
              </w:tabs>
              <w:spacing w:after="0" w:line="240" w:lineRule="auto"/>
              <w:ind w:left="660" w:firstLine="0"/>
              <w:jc w:val="both"/>
              <w:rPr>
                <w:rFonts w:eastAsia="Times New Roman" w:cs="Times New Roman"/>
                <w:b/>
                <w:bCs/>
                <w:szCs w:val="20"/>
                <w:lang w:eastAsia="tr-TR"/>
              </w:rPr>
            </w:pPr>
            <w:r w:rsidRPr="00301AF2">
              <w:rPr>
                <w:rFonts w:eastAsia="Times New Roman" w:cs="Times New Roman"/>
                <w:b/>
                <w:bCs/>
                <w:szCs w:val="20"/>
                <w:lang w:eastAsia="tr-TR"/>
              </w:rPr>
              <w:t>Şekli Kanun</w:t>
            </w:r>
            <w:r w:rsidR="00B47C6D">
              <w:rPr>
                <w:rFonts w:eastAsia="Times New Roman" w:cs="Times New Roman"/>
                <w:b/>
                <w:bCs/>
                <w:szCs w:val="20"/>
                <w:lang w:eastAsia="tr-TR"/>
              </w:rPr>
              <w:t xml:space="preserve"> </w:t>
            </w:r>
          </w:p>
          <w:p w14:paraId="6B98CDD5" w14:textId="6B84CB4F" w:rsidR="00861134" w:rsidRPr="00B47C6D" w:rsidRDefault="00B47C6D" w:rsidP="00B47C6D">
            <w:pPr>
              <w:tabs>
                <w:tab w:val="left" w:pos="360"/>
                <w:tab w:val="left" w:pos="519"/>
              </w:tabs>
              <w:spacing w:after="0" w:line="240" w:lineRule="auto"/>
              <w:ind w:left="93"/>
              <w:jc w:val="both"/>
              <w:rPr>
                <w:rFonts w:eastAsia="Times New Roman" w:cs="Times New Roman"/>
                <w:b/>
                <w:bCs/>
                <w:szCs w:val="20"/>
                <w:lang w:eastAsia="tr-TR"/>
              </w:rPr>
            </w:pPr>
            <w:r>
              <w:rPr>
                <w:rFonts w:eastAsia="Times New Roman" w:cs="Times New Roman"/>
                <w:b/>
                <w:bCs/>
                <w:szCs w:val="20"/>
                <w:lang w:eastAsia="tr-TR"/>
              </w:rPr>
              <w:t xml:space="preserve">Özel Nitelikli </w:t>
            </w:r>
            <w:r w:rsidR="00016EA1">
              <w:rPr>
                <w:rFonts w:eastAsia="Times New Roman" w:cs="Times New Roman"/>
                <w:b/>
                <w:bCs/>
                <w:szCs w:val="20"/>
                <w:lang w:eastAsia="tr-TR"/>
              </w:rPr>
              <w:t>Kanunlar: Bütçe</w:t>
            </w:r>
            <w:r w:rsidRPr="00B47C6D">
              <w:rPr>
                <w:rFonts w:eastAsia="Times New Roman" w:cs="Times New Roman"/>
                <w:b/>
                <w:bCs/>
                <w:szCs w:val="20"/>
                <w:lang w:eastAsia="tr-TR"/>
              </w:rPr>
              <w:t xml:space="preserve"> ve Kesin Hesap Kanunları; Genel ve Özel Af İlanı </w:t>
            </w:r>
          </w:p>
          <w:p w14:paraId="663ED120" w14:textId="77777777" w:rsidR="00B47C6D" w:rsidRDefault="00B47C6D" w:rsidP="00B47C6D">
            <w:pPr>
              <w:pStyle w:val="ListParagraph"/>
              <w:numPr>
                <w:ilvl w:val="0"/>
                <w:numId w:val="14"/>
              </w:numPr>
              <w:tabs>
                <w:tab w:val="left" w:pos="360"/>
                <w:tab w:val="left" w:pos="519"/>
              </w:tabs>
              <w:spacing w:after="0" w:line="240" w:lineRule="auto"/>
              <w:ind w:left="93" w:firstLine="0"/>
              <w:jc w:val="both"/>
              <w:rPr>
                <w:rFonts w:eastAsia="Times New Roman" w:cs="Times New Roman"/>
                <w:b/>
                <w:bCs/>
                <w:szCs w:val="20"/>
                <w:lang w:eastAsia="tr-TR"/>
              </w:rPr>
            </w:pPr>
            <w:r w:rsidRPr="00301AF2">
              <w:rPr>
                <w:rFonts w:eastAsia="Times New Roman" w:cs="Times New Roman"/>
                <w:b/>
                <w:bCs/>
                <w:szCs w:val="20"/>
                <w:lang w:eastAsia="tr-TR"/>
              </w:rPr>
              <w:t>ULUSLARARASI ANTLAŞMALAR</w:t>
            </w:r>
            <w:r>
              <w:rPr>
                <w:rFonts w:eastAsia="Times New Roman" w:cs="Times New Roman"/>
                <w:b/>
                <w:bCs/>
                <w:szCs w:val="20"/>
                <w:lang w:eastAsia="tr-TR"/>
              </w:rPr>
              <w:t xml:space="preserve">: ONAY, </w:t>
            </w:r>
            <w:r w:rsidRPr="00301AF2">
              <w:rPr>
                <w:rFonts w:eastAsia="Times New Roman" w:cs="Times New Roman"/>
                <w:b/>
                <w:bCs/>
                <w:szCs w:val="20"/>
                <w:lang w:eastAsia="tr-TR"/>
              </w:rPr>
              <w:t>UYGUN BULUNMASI</w:t>
            </w:r>
            <w:r>
              <w:rPr>
                <w:rFonts w:eastAsia="Times New Roman" w:cs="Times New Roman"/>
                <w:b/>
                <w:bCs/>
                <w:szCs w:val="20"/>
                <w:lang w:eastAsia="tr-TR"/>
              </w:rPr>
              <w:t xml:space="preserve">, DENETİM </w:t>
            </w:r>
          </w:p>
          <w:p w14:paraId="605B3476" w14:textId="62FF204E" w:rsidR="00861134" w:rsidRPr="00301AF2" w:rsidRDefault="00B47C6D" w:rsidP="00B47C6D">
            <w:pPr>
              <w:pStyle w:val="ListParagraph"/>
              <w:numPr>
                <w:ilvl w:val="0"/>
                <w:numId w:val="14"/>
              </w:numPr>
              <w:tabs>
                <w:tab w:val="left" w:pos="360"/>
                <w:tab w:val="left" w:pos="519"/>
              </w:tabs>
              <w:spacing w:after="0" w:line="240" w:lineRule="auto"/>
              <w:ind w:left="93" w:firstLine="0"/>
              <w:jc w:val="both"/>
              <w:rPr>
                <w:rFonts w:eastAsia="Times New Roman" w:cs="Times New Roman"/>
                <w:szCs w:val="20"/>
                <w:lang w:eastAsia="tr-TR"/>
              </w:rPr>
            </w:pPr>
            <w:r w:rsidRPr="00301AF2">
              <w:rPr>
                <w:rFonts w:eastAsia="Times New Roman" w:cs="Times New Roman"/>
                <w:b/>
                <w:bCs/>
                <w:szCs w:val="20"/>
                <w:lang w:eastAsia="tr-TR"/>
              </w:rPr>
              <w:t>PARLÂMENTO KARARLARI</w:t>
            </w:r>
            <w:r w:rsidR="00861134" w:rsidRPr="00301AF2">
              <w:rPr>
                <w:rFonts w:eastAsia="Times New Roman" w:cs="Times New Roman"/>
                <w:b/>
                <w:bCs/>
                <w:szCs w:val="20"/>
                <w:lang w:eastAsia="tr-TR"/>
              </w:rPr>
              <w:t>; Özellikleri, Biçimleri, Kabul Edilmesi ve Yayınlanması</w:t>
            </w:r>
          </w:p>
          <w:p w14:paraId="25F87B05" w14:textId="77777777" w:rsidR="00861134" w:rsidRPr="00B47C6D" w:rsidRDefault="00861134" w:rsidP="00B47C6D">
            <w:pPr>
              <w:pStyle w:val="ListParagraph"/>
              <w:numPr>
                <w:ilvl w:val="0"/>
                <w:numId w:val="20"/>
              </w:numPr>
              <w:tabs>
                <w:tab w:val="left" w:pos="519"/>
                <w:tab w:val="left" w:pos="660"/>
              </w:tabs>
              <w:spacing w:after="0" w:line="240" w:lineRule="auto"/>
              <w:ind w:left="519" w:firstLine="0"/>
              <w:jc w:val="both"/>
              <w:rPr>
                <w:rFonts w:eastAsia="Times New Roman" w:cs="Times New Roman"/>
                <w:b/>
                <w:bCs/>
                <w:szCs w:val="20"/>
                <w:lang w:eastAsia="tr-TR"/>
              </w:rPr>
            </w:pPr>
            <w:r w:rsidRPr="00301AF2">
              <w:rPr>
                <w:rFonts w:eastAsia="Times New Roman" w:cs="Times New Roman"/>
                <w:b/>
                <w:bCs/>
                <w:szCs w:val="20"/>
                <w:lang w:eastAsia="tr-TR"/>
              </w:rPr>
              <w:t>Yürütme Organı ile İlgili </w:t>
            </w:r>
            <w:bookmarkStart w:id="17" w:name="OLE_LINK5"/>
            <w:r w:rsidRPr="00301AF2">
              <w:rPr>
                <w:rFonts w:eastAsia="Times New Roman" w:cs="Times New Roman"/>
                <w:b/>
                <w:bCs/>
                <w:szCs w:val="20"/>
                <w:lang w:eastAsia="tr-TR"/>
              </w:rPr>
              <w:t>Parlamento Kararları</w:t>
            </w:r>
            <w:bookmarkEnd w:id="17"/>
          </w:p>
          <w:p w14:paraId="489434B9" w14:textId="327ACC82" w:rsidR="00861134" w:rsidRPr="00B47C6D" w:rsidRDefault="00861134" w:rsidP="00B47C6D">
            <w:pPr>
              <w:pStyle w:val="ListParagraph"/>
              <w:numPr>
                <w:ilvl w:val="0"/>
                <w:numId w:val="20"/>
              </w:numPr>
              <w:tabs>
                <w:tab w:val="left" w:pos="519"/>
                <w:tab w:val="left" w:pos="660"/>
              </w:tabs>
              <w:spacing w:after="0" w:line="240" w:lineRule="auto"/>
              <w:ind w:left="519" w:firstLine="0"/>
              <w:jc w:val="both"/>
              <w:rPr>
                <w:rFonts w:eastAsia="Times New Roman" w:cs="Times New Roman"/>
                <w:b/>
                <w:bCs/>
                <w:szCs w:val="20"/>
                <w:lang w:eastAsia="tr-TR"/>
              </w:rPr>
            </w:pPr>
            <w:r w:rsidRPr="00301AF2">
              <w:rPr>
                <w:rFonts w:eastAsia="Times New Roman" w:cs="Times New Roman"/>
                <w:b/>
                <w:bCs/>
                <w:szCs w:val="20"/>
                <w:lang w:eastAsia="tr-TR"/>
              </w:rPr>
              <w:t xml:space="preserve">Yargı Organı </w:t>
            </w:r>
            <w:r w:rsidR="00016EA1" w:rsidRPr="00301AF2">
              <w:rPr>
                <w:rFonts w:eastAsia="Times New Roman" w:cs="Times New Roman"/>
                <w:b/>
                <w:bCs/>
                <w:szCs w:val="20"/>
                <w:lang w:eastAsia="tr-TR"/>
              </w:rPr>
              <w:t>ile</w:t>
            </w:r>
            <w:r w:rsidRPr="00301AF2">
              <w:rPr>
                <w:rFonts w:eastAsia="Times New Roman" w:cs="Times New Roman"/>
                <w:b/>
                <w:bCs/>
                <w:szCs w:val="20"/>
                <w:lang w:eastAsia="tr-TR"/>
              </w:rPr>
              <w:t xml:space="preserve"> İlgili Parlamento Kararları</w:t>
            </w:r>
          </w:p>
          <w:p w14:paraId="78B7891A" w14:textId="77777777" w:rsidR="00861134" w:rsidRPr="00B47C6D" w:rsidRDefault="00861134" w:rsidP="00B47C6D">
            <w:pPr>
              <w:pStyle w:val="ListParagraph"/>
              <w:numPr>
                <w:ilvl w:val="0"/>
                <w:numId w:val="20"/>
              </w:numPr>
              <w:tabs>
                <w:tab w:val="left" w:pos="519"/>
                <w:tab w:val="left" w:pos="660"/>
              </w:tabs>
              <w:spacing w:after="0" w:line="240" w:lineRule="auto"/>
              <w:ind w:left="519" w:firstLine="0"/>
              <w:jc w:val="both"/>
              <w:rPr>
                <w:rFonts w:eastAsia="Times New Roman" w:cs="Times New Roman"/>
                <w:b/>
                <w:bCs/>
                <w:szCs w:val="20"/>
                <w:lang w:eastAsia="tr-TR"/>
              </w:rPr>
            </w:pPr>
            <w:r w:rsidRPr="00301AF2">
              <w:rPr>
                <w:rFonts w:eastAsia="Times New Roman" w:cs="Times New Roman"/>
                <w:b/>
                <w:bCs/>
                <w:szCs w:val="20"/>
                <w:lang w:eastAsia="tr-TR"/>
              </w:rPr>
              <w:t>İçtüzük</w:t>
            </w:r>
          </w:p>
          <w:p w14:paraId="341399DD" w14:textId="17639679" w:rsidR="00861134" w:rsidRPr="00B47C6D" w:rsidRDefault="00861134" w:rsidP="00B47C6D">
            <w:pPr>
              <w:pStyle w:val="ListParagraph"/>
              <w:numPr>
                <w:ilvl w:val="0"/>
                <w:numId w:val="20"/>
              </w:numPr>
              <w:tabs>
                <w:tab w:val="left" w:pos="519"/>
                <w:tab w:val="left" w:pos="660"/>
              </w:tabs>
              <w:spacing w:after="0" w:line="240" w:lineRule="auto"/>
              <w:ind w:left="519" w:firstLine="0"/>
              <w:jc w:val="both"/>
              <w:rPr>
                <w:rFonts w:eastAsia="Times New Roman" w:cs="Times New Roman"/>
                <w:szCs w:val="20"/>
                <w:lang w:eastAsia="tr-TR"/>
              </w:rPr>
            </w:pPr>
            <w:r w:rsidRPr="00301AF2">
              <w:rPr>
                <w:rFonts w:eastAsia="Times New Roman" w:cs="Times New Roman"/>
                <w:b/>
                <w:bCs/>
                <w:szCs w:val="20"/>
                <w:lang w:eastAsia="tr-TR"/>
              </w:rPr>
              <w:t xml:space="preserve">Parlamento Kararlarının Denetimi: İstisnaları ve Eylemli İçtüzük </w:t>
            </w:r>
            <w:bookmarkEnd w:id="13"/>
            <w:bookmarkEnd w:id="14"/>
            <w:r w:rsidRPr="00301AF2">
              <w:rPr>
                <w:rFonts w:eastAsia="Times New Roman" w:cs="Times New Roman"/>
                <w:b/>
                <w:bCs/>
                <w:szCs w:val="20"/>
                <w:lang w:eastAsia="tr-TR"/>
              </w:rPr>
              <w:t>Meselesi</w:t>
            </w:r>
          </w:p>
          <w:p w14:paraId="62906BDC" w14:textId="77777777" w:rsidR="00B47C6D" w:rsidRPr="00301AF2" w:rsidRDefault="00B47C6D" w:rsidP="00B47C6D">
            <w:pPr>
              <w:pStyle w:val="ListParagraph"/>
              <w:tabs>
                <w:tab w:val="left" w:pos="519"/>
                <w:tab w:val="left" w:pos="660"/>
              </w:tabs>
              <w:spacing w:after="0" w:line="240" w:lineRule="auto"/>
              <w:ind w:left="519"/>
              <w:jc w:val="both"/>
              <w:rPr>
                <w:rFonts w:eastAsia="Times New Roman" w:cs="Times New Roman"/>
                <w:szCs w:val="20"/>
                <w:lang w:eastAsia="tr-TR"/>
              </w:rPr>
            </w:pPr>
          </w:p>
          <w:p w14:paraId="50824F92" w14:textId="55E10B93" w:rsidR="00861134" w:rsidRPr="00B47C6D" w:rsidRDefault="00B47C6D" w:rsidP="00BF160F">
            <w:pPr>
              <w:pStyle w:val="ListParagraph"/>
              <w:numPr>
                <w:ilvl w:val="0"/>
                <w:numId w:val="14"/>
              </w:numPr>
              <w:tabs>
                <w:tab w:val="left" w:pos="360"/>
                <w:tab w:val="left" w:pos="519"/>
              </w:tabs>
              <w:spacing w:after="0" w:line="240" w:lineRule="auto"/>
              <w:ind w:left="93" w:firstLine="0"/>
              <w:jc w:val="both"/>
              <w:rPr>
                <w:rFonts w:eastAsia="Times New Roman" w:cs="Times New Roman"/>
                <w:b/>
                <w:bCs/>
                <w:szCs w:val="20"/>
                <w:lang w:eastAsia="tr-TR"/>
              </w:rPr>
            </w:pPr>
            <w:r w:rsidRPr="00B47C6D">
              <w:rPr>
                <w:rFonts w:eastAsia="Times New Roman" w:cs="Times New Roman"/>
                <w:b/>
                <w:bCs/>
                <w:szCs w:val="20"/>
                <w:lang w:eastAsia="tr-TR"/>
              </w:rPr>
              <w:lastRenderedPageBreak/>
              <w:t>YASAMANIN DÜZENLEME ALANI, YASAMA FONKSİYONUNUN ÖZELLİKLERİ </w:t>
            </w:r>
          </w:p>
          <w:p w14:paraId="7DB770C1" w14:textId="77777777" w:rsidR="00990F44" w:rsidRPr="00990F44" w:rsidRDefault="00B47C6D" w:rsidP="00990F44">
            <w:pPr>
              <w:pStyle w:val="ListParagraph"/>
              <w:numPr>
                <w:ilvl w:val="0"/>
                <w:numId w:val="14"/>
              </w:numPr>
              <w:tabs>
                <w:tab w:val="left" w:pos="360"/>
                <w:tab w:val="left" w:pos="519"/>
              </w:tabs>
              <w:spacing w:after="0"/>
              <w:ind w:left="93" w:firstLine="0"/>
              <w:jc w:val="both"/>
              <w:rPr>
                <w:rFonts w:eastAsia="Times New Roman" w:cs="Times New Roman"/>
                <w:szCs w:val="20"/>
                <w:lang w:eastAsia="tr-TR"/>
              </w:rPr>
            </w:pPr>
            <w:r w:rsidRPr="00301AF2">
              <w:rPr>
                <w:rFonts w:eastAsia="Times New Roman" w:cs="Times New Roman"/>
                <w:b/>
                <w:bCs/>
                <w:szCs w:val="20"/>
                <w:lang w:eastAsia="tr-TR"/>
              </w:rPr>
              <w:t>YASAMA YETKİSİNİN GENELLİĞİ</w:t>
            </w:r>
            <w:r>
              <w:rPr>
                <w:rFonts w:eastAsia="Times New Roman" w:cs="Times New Roman"/>
                <w:b/>
                <w:bCs/>
                <w:szCs w:val="20"/>
                <w:lang w:eastAsia="tr-TR"/>
              </w:rPr>
              <w:t xml:space="preserve">: </w:t>
            </w:r>
            <w:r w:rsidR="00861134" w:rsidRPr="00301AF2">
              <w:rPr>
                <w:rFonts w:eastAsia="Times New Roman" w:cs="Times New Roman"/>
                <w:b/>
                <w:bCs/>
                <w:szCs w:val="20"/>
                <w:lang w:eastAsia="tr-TR"/>
              </w:rPr>
              <w:t>Anlamı</w:t>
            </w:r>
            <w:r w:rsidR="00861134">
              <w:rPr>
                <w:rFonts w:eastAsia="Times New Roman" w:cs="Times New Roman"/>
                <w:b/>
                <w:bCs/>
                <w:szCs w:val="20"/>
                <w:lang w:eastAsia="tr-TR"/>
              </w:rPr>
              <w:t>,</w:t>
            </w:r>
            <w:r w:rsidR="00990F44">
              <w:rPr>
                <w:rFonts w:eastAsia="Times New Roman" w:cs="Times New Roman"/>
                <w:b/>
                <w:bCs/>
                <w:szCs w:val="20"/>
                <w:lang w:eastAsia="tr-TR"/>
              </w:rPr>
              <w:t xml:space="preserve"> Kararlarla Açıklama</w:t>
            </w:r>
          </w:p>
          <w:p w14:paraId="640E447C" w14:textId="77777777" w:rsidR="00990F44" w:rsidRPr="00990F44" w:rsidRDefault="00861134" w:rsidP="00990F44">
            <w:pPr>
              <w:pStyle w:val="ListParagraph"/>
              <w:numPr>
                <w:ilvl w:val="0"/>
                <w:numId w:val="14"/>
              </w:numPr>
              <w:tabs>
                <w:tab w:val="left" w:pos="360"/>
                <w:tab w:val="left" w:pos="519"/>
              </w:tabs>
              <w:spacing w:after="0"/>
              <w:ind w:left="93" w:firstLine="0"/>
              <w:jc w:val="both"/>
              <w:rPr>
                <w:rFonts w:eastAsia="Times New Roman" w:cs="Times New Roman"/>
                <w:szCs w:val="20"/>
                <w:lang w:eastAsia="tr-TR"/>
              </w:rPr>
            </w:pPr>
            <w:r>
              <w:rPr>
                <w:rFonts w:eastAsia="Times New Roman" w:cs="Times New Roman"/>
                <w:b/>
                <w:bCs/>
                <w:szCs w:val="20"/>
                <w:lang w:eastAsia="tr-TR"/>
              </w:rPr>
              <w:t xml:space="preserve"> </w:t>
            </w:r>
            <w:r w:rsidR="00990F44" w:rsidRPr="00301AF2">
              <w:rPr>
                <w:rFonts w:eastAsia="Times New Roman" w:cs="Times New Roman"/>
                <w:b/>
                <w:bCs/>
                <w:szCs w:val="20"/>
                <w:lang w:eastAsia="tr-TR"/>
              </w:rPr>
              <w:t>YASAMA YETKİSİNİN ASLİLİĞİ</w:t>
            </w:r>
            <w:r w:rsidR="00990F44">
              <w:rPr>
                <w:rFonts w:eastAsia="Times New Roman" w:cs="Times New Roman"/>
                <w:b/>
                <w:bCs/>
                <w:szCs w:val="20"/>
                <w:lang w:eastAsia="tr-TR"/>
              </w:rPr>
              <w:t xml:space="preserve"> </w:t>
            </w:r>
          </w:p>
          <w:p w14:paraId="7C610782" w14:textId="5520F339" w:rsidR="00861134" w:rsidRPr="003C5EED" w:rsidRDefault="00990F44" w:rsidP="00990F44">
            <w:pPr>
              <w:pStyle w:val="ListParagraph"/>
              <w:numPr>
                <w:ilvl w:val="0"/>
                <w:numId w:val="14"/>
              </w:numPr>
              <w:tabs>
                <w:tab w:val="left" w:pos="360"/>
                <w:tab w:val="left" w:pos="519"/>
              </w:tabs>
              <w:spacing w:after="0"/>
              <w:ind w:left="93" w:firstLine="0"/>
              <w:jc w:val="both"/>
              <w:rPr>
                <w:rFonts w:eastAsia="Times New Roman" w:cs="Times New Roman"/>
                <w:szCs w:val="20"/>
                <w:lang w:eastAsia="tr-TR"/>
              </w:rPr>
            </w:pPr>
            <w:r w:rsidRPr="00301AF2">
              <w:rPr>
                <w:rFonts w:eastAsia="Times New Roman" w:cs="Times New Roman"/>
                <w:b/>
                <w:bCs/>
                <w:szCs w:val="20"/>
                <w:lang w:eastAsia="tr-TR"/>
              </w:rPr>
              <w:t>YASAMA YETKİSİNİN DEVREDİLMEZLİĞİ</w:t>
            </w:r>
          </w:p>
        </w:tc>
      </w:tr>
      <w:tr w:rsidR="00861134" w:rsidRPr="00301AF2" w14:paraId="2CF4B0BD" w14:textId="77777777" w:rsidTr="00990F44">
        <w:trPr>
          <w:trHeight w:val="80"/>
        </w:trPr>
        <w:tc>
          <w:tcPr>
            <w:tcW w:w="2104" w:type="dxa"/>
            <w:gridSpan w:val="3"/>
            <w:vMerge/>
            <w:tcBorders>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hideMark/>
          </w:tcPr>
          <w:p w14:paraId="497A533F" w14:textId="77777777" w:rsidR="00861134" w:rsidRPr="00301AF2" w:rsidRDefault="00861134" w:rsidP="00BB1564">
            <w:pPr>
              <w:spacing w:after="0" w:line="240" w:lineRule="auto"/>
              <w:jc w:val="center"/>
              <w:rPr>
                <w:rFonts w:eastAsia="Times New Roman" w:cs="Times New Roman"/>
                <w:szCs w:val="20"/>
                <w:lang w:eastAsia="tr-TR"/>
              </w:rPr>
            </w:pPr>
          </w:p>
        </w:tc>
        <w:tc>
          <w:tcPr>
            <w:tcW w:w="8396" w:type="dxa"/>
            <w:gridSpan w:val="6"/>
            <w:tcBorders>
              <w:top w:val="nil"/>
              <w:left w:val="single" w:sz="12" w:space="0" w:color="auto"/>
              <w:bottom w:val="single" w:sz="12" w:space="0" w:color="auto"/>
              <w:right w:val="single" w:sz="8" w:space="0" w:color="000000"/>
            </w:tcBorders>
            <w:tcMar>
              <w:top w:w="0" w:type="dxa"/>
              <w:left w:w="108" w:type="dxa"/>
              <w:bottom w:w="0" w:type="dxa"/>
              <w:right w:w="108" w:type="dxa"/>
            </w:tcMar>
            <w:hideMark/>
          </w:tcPr>
          <w:p w14:paraId="74D86702" w14:textId="77777777" w:rsidR="00861134" w:rsidRPr="00301AF2" w:rsidRDefault="00861134" w:rsidP="009D121A">
            <w:pPr>
              <w:spacing w:after="0" w:line="240" w:lineRule="auto"/>
              <w:contextualSpacing/>
              <w:jc w:val="both"/>
              <w:rPr>
                <w:rFonts w:eastAsia="Times New Roman" w:cs="Times New Roman"/>
                <w:szCs w:val="20"/>
                <w:lang w:eastAsia="tr-TR"/>
              </w:rPr>
            </w:pPr>
          </w:p>
        </w:tc>
      </w:tr>
      <w:tr w:rsidR="00861134" w:rsidRPr="00301AF2" w14:paraId="4420D768" w14:textId="77777777" w:rsidTr="00DB3E30">
        <w:trPr>
          <w:trHeight w:val="2441"/>
        </w:trPr>
        <w:tc>
          <w:tcPr>
            <w:tcW w:w="2104" w:type="dxa"/>
            <w:gridSpan w:val="3"/>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422D03A0" w14:textId="77777777" w:rsidR="00861134" w:rsidRDefault="00861134" w:rsidP="00301AF2">
            <w:pPr>
              <w:spacing w:after="0" w:line="240" w:lineRule="auto"/>
              <w:contextualSpacing/>
              <w:jc w:val="both"/>
              <w:rPr>
                <w:rFonts w:eastAsia="Times New Roman" w:cs="Times New Roman"/>
                <w:b/>
                <w:bCs/>
                <w:szCs w:val="20"/>
                <w:lang w:eastAsia="tr-TR"/>
              </w:rPr>
            </w:pPr>
          </w:p>
          <w:p w14:paraId="53F0D71B" w14:textId="77777777" w:rsidR="00861134" w:rsidRDefault="00861134" w:rsidP="00301AF2">
            <w:pPr>
              <w:spacing w:after="0" w:line="240" w:lineRule="auto"/>
              <w:contextualSpacing/>
              <w:jc w:val="both"/>
              <w:rPr>
                <w:rFonts w:eastAsia="Times New Roman" w:cs="Times New Roman"/>
                <w:b/>
                <w:bCs/>
                <w:szCs w:val="20"/>
                <w:lang w:eastAsia="tr-TR"/>
              </w:rPr>
            </w:pPr>
          </w:p>
          <w:p w14:paraId="597919AC" w14:textId="77777777" w:rsidR="00861134" w:rsidRPr="00301AF2" w:rsidRDefault="00861134" w:rsidP="00301AF2">
            <w:pPr>
              <w:spacing w:after="0" w:line="240" w:lineRule="auto"/>
              <w:contextualSpacing/>
              <w:jc w:val="both"/>
              <w:rPr>
                <w:rFonts w:eastAsia="Times New Roman" w:cs="Times New Roman"/>
                <w:szCs w:val="20"/>
                <w:lang w:eastAsia="tr-TR"/>
              </w:rPr>
            </w:pPr>
            <w:r w:rsidRPr="00301AF2">
              <w:rPr>
                <w:rFonts w:eastAsia="Times New Roman" w:cs="Times New Roman"/>
                <w:b/>
                <w:bCs/>
                <w:szCs w:val="20"/>
                <w:lang w:eastAsia="tr-TR"/>
              </w:rPr>
              <w:t>YÜRÜTME ORGANI</w:t>
            </w:r>
          </w:p>
          <w:p w14:paraId="15DAC6C9" w14:textId="77777777" w:rsidR="00861134" w:rsidRDefault="00861134" w:rsidP="00BB1564">
            <w:pPr>
              <w:spacing w:after="0" w:line="240" w:lineRule="auto"/>
              <w:jc w:val="center"/>
              <w:rPr>
                <w:rFonts w:eastAsia="Times New Roman" w:cs="Times New Roman"/>
                <w:b/>
                <w:bCs/>
                <w:szCs w:val="20"/>
                <w:lang w:eastAsia="tr-TR"/>
              </w:rPr>
            </w:pPr>
          </w:p>
        </w:tc>
        <w:tc>
          <w:tcPr>
            <w:tcW w:w="8396" w:type="dxa"/>
            <w:gridSpan w:val="6"/>
            <w:tcBorders>
              <w:top w:val="single" w:sz="12" w:space="0" w:color="auto"/>
              <w:left w:val="single" w:sz="12" w:space="0" w:color="auto"/>
              <w:bottom w:val="single" w:sz="8" w:space="0" w:color="000000"/>
              <w:right w:val="single" w:sz="8" w:space="0" w:color="000000"/>
            </w:tcBorders>
            <w:tcMar>
              <w:top w:w="0" w:type="dxa"/>
              <w:left w:w="108" w:type="dxa"/>
              <w:bottom w:w="0" w:type="dxa"/>
              <w:right w:w="108" w:type="dxa"/>
            </w:tcMar>
          </w:tcPr>
          <w:p w14:paraId="0EBF73C9" w14:textId="77777777" w:rsidR="008E1A02" w:rsidRPr="008E1A02" w:rsidRDefault="008E1A02" w:rsidP="008E1A02">
            <w:pPr>
              <w:pStyle w:val="ListParagraph"/>
              <w:numPr>
                <w:ilvl w:val="0"/>
                <w:numId w:val="4"/>
              </w:numPr>
              <w:tabs>
                <w:tab w:val="left" w:pos="519"/>
                <w:tab w:val="left" w:pos="660"/>
              </w:tabs>
              <w:spacing w:after="0" w:line="240" w:lineRule="auto"/>
              <w:ind w:left="235" w:firstLine="142"/>
              <w:jc w:val="both"/>
              <w:rPr>
                <w:rFonts w:eastAsia="Times New Roman" w:cs="Times New Roman"/>
                <w:szCs w:val="20"/>
                <w:lang w:eastAsia="tr-TR"/>
              </w:rPr>
            </w:pPr>
            <w:r w:rsidRPr="00301AF2">
              <w:rPr>
                <w:rFonts w:eastAsia="Times New Roman" w:cs="Times New Roman"/>
                <w:b/>
                <w:bCs/>
                <w:szCs w:val="20"/>
                <w:lang w:eastAsia="tr-TR"/>
              </w:rPr>
              <w:t>YAPILARINA GÖRE YÜRÜTME</w:t>
            </w:r>
          </w:p>
          <w:p w14:paraId="0508C4B2" w14:textId="740F3870" w:rsidR="00861134" w:rsidRPr="00301AF2" w:rsidRDefault="008E1A02" w:rsidP="008E1A02">
            <w:pPr>
              <w:pStyle w:val="ListParagraph"/>
              <w:tabs>
                <w:tab w:val="left" w:pos="519"/>
                <w:tab w:val="left" w:pos="660"/>
              </w:tabs>
              <w:spacing w:after="0" w:line="240" w:lineRule="auto"/>
              <w:ind w:left="93"/>
              <w:jc w:val="both"/>
              <w:rPr>
                <w:rFonts w:eastAsia="Times New Roman" w:cs="Times New Roman"/>
                <w:szCs w:val="20"/>
                <w:lang w:eastAsia="tr-TR"/>
              </w:rPr>
            </w:pPr>
            <w:r w:rsidRPr="00301AF2">
              <w:rPr>
                <w:rFonts w:eastAsia="Times New Roman" w:cs="Times New Roman"/>
                <w:b/>
                <w:bCs/>
                <w:szCs w:val="20"/>
                <w:lang w:eastAsia="tr-TR"/>
              </w:rPr>
              <w:t xml:space="preserve">Geleneksel </w:t>
            </w:r>
            <w:proofErr w:type="gramStart"/>
            <w:r w:rsidRPr="00301AF2">
              <w:rPr>
                <w:rFonts w:eastAsia="Times New Roman" w:cs="Times New Roman"/>
                <w:b/>
                <w:bCs/>
                <w:szCs w:val="20"/>
                <w:lang w:eastAsia="tr-TR"/>
              </w:rPr>
              <w:t>Ve</w:t>
            </w:r>
            <w:proofErr w:type="gramEnd"/>
            <w:r w:rsidRPr="00301AF2">
              <w:rPr>
                <w:rFonts w:eastAsia="Times New Roman" w:cs="Times New Roman"/>
                <w:b/>
                <w:bCs/>
                <w:szCs w:val="20"/>
                <w:lang w:eastAsia="tr-TR"/>
              </w:rPr>
              <w:t xml:space="preserve"> Çağdaş Yürütme</w:t>
            </w:r>
            <w:r>
              <w:rPr>
                <w:rFonts w:eastAsia="Times New Roman" w:cs="Times New Roman"/>
                <w:szCs w:val="20"/>
                <w:lang w:eastAsia="tr-TR"/>
              </w:rPr>
              <w:t xml:space="preserve"> </w:t>
            </w:r>
          </w:p>
          <w:p w14:paraId="5E49A0AE" w14:textId="47B4CB46" w:rsidR="008E1A02" w:rsidRPr="008E1A02" w:rsidRDefault="008E1A02" w:rsidP="008E1A02">
            <w:pPr>
              <w:pStyle w:val="ListParagraph"/>
              <w:numPr>
                <w:ilvl w:val="0"/>
                <w:numId w:val="25"/>
              </w:numPr>
              <w:tabs>
                <w:tab w:val="left" w:pos="480"/>
              </w:tabs>
              <w:spacing w:after="0" w:line="240" w:lineRule="auto"/>
              <w:ind w:left="235" w:firstLine="0"/>
              <w:jc w:val="both"/>
              <w:rPr>
                <w:rFonts w:eastAsia="Times New Roman" w:cs="Times New Roman"/>
                <w:b/>
                <w:bCs/>
                <w:szCs w:val="20"/>
                <w:lang w:eastAsia="tr-TR"/>
              </w:rPr>
            </w:pPr>
            <w:bookmarkStart w:id="18" w:name="OLE_LINK1"/>
            <w:r w:rsidRPr="008E1A02">
              <w:rPr>
                <w:rFonts w:eastAsia="Times New Roman" w:cs="Times New Roman"/>
                <w:b/>
                <w:bCs/>
                <w:szCs w:val="20"/>
                <w:lang w:eastAsia="tr-TR"/>
              </w:rPr>
              <w:t xml:space="preserve">DEVLET BAŞKANLARI </w:t>
            </w:r>
          </w:p>
          <w:p w14:paraId="3C6E9291" w14:textId="34E55DBB" w:rsidR="00861134" w:rsidRPr="00301AF2" w:rsidRDefault="00861134" w:rsidP="00BB1564">
            <w:pPr>
              <w:spacing w:after="0" w:line="240" w:lineRule="auto"/>
              <w:contextualSpacing/>
              <w:jc w:val="both"/>
              <w:rPr>
                <w:rFonts w:eastAsia="Times New Roman" w:cs="Times New Roman"/>
                <w:szCs w:val="20"/>
                <w:lang w:eastAsia="tr-TR"/>
              </w:rPr>
            </w:pPr>
            <w:r w:rsidRPr="00301AF2">
              <w:rPr>
                <w:rFonts w:eastAsia="Times New Roman" w:cs="Times New Roman"/>
                <w:b/>
                <w:bCs/>
                <w:szCs w:val="20"/>
                <w:lang w:eastAsia="tr-TR"/>
              </w:rPr>
              <w:t>Cumhurba</w:t>
            </w:r>
            <w:bookmarkEnd w:id="18"/>
            <w:r w:rsidRPr="00301AF2">
              <w:rPr>
                <w:rFonts w:eastAsia="Times New Roman" w:cs="Times New Roman"/>
                <w:b/>
                <w:bCs/>
                <w:szCs w:val="20"/>
                <w:lang w:eastAsia="tr-TR"/>
              </w:rPr>
              <w:t xml:space="preserve">şkanı </w:t>
            </w:r>
            <w:r w:rsidR="0043150E">
              <w:rPr>
                <w:rFonts w:eastAsia="Times New Roman" w:cs="Times New Roman"/>
                <w:b/>
                <w:bCs/>
                <w:szCs w:val="20"/>
                <w:lang w:eastAsia="tr-TR"/>
              </w:rPr>
              <w:t xml:space="preserve">Seçimi, Süresi, </w:t>
            </w:r>
            <w:r w:rsidRPr="00301AF2">
              <w:rPr>
                <w:rFonts w:eastAsia="Times New Roman" w:cs="Times New Roman"/>
                <w:b/>
                <w:bCs/>
                <w:szCs w:val="20"/>
                <w:lang w:eastAsia="tr-TR"/>
              </w:rPr>
              <w:t>Görev ve Yetkileri; Sorumluluğu ve Sorumsuzluğu</w:t>
            </w:r>
          </w:p>
          <w:p w14:paraId="78F99D76" w14:textId="77777777" w:rsidR="00861134" w:rsidRPr="00301AF2" w:rsidRDefault="00861134" w:rsidP="00BB1564">
            <w:pPr>
              <w:spacing w:after="0" w:line="240" w:lineRule="auto"/>
              <w:contextualSpacing/>
              <w:jc w:val="both"/>
              <w:rPr>
                <w:rFonts w:eastAsia="Times New Roman" w:cs="Times New Roman"/>
                <w:szCs w:val="20"/>
                <w:lang w:eastAsia="tr-TR"/>
              </w:rPr>
            </w:pPr>
            <w:r w:rsidRPr="00301AF2">
              <w:rPr>
                <w:rFonts w:eastAsia="Times New Roman" w:cs="Times New Roman"/>
                <w:b/>
                <w:bCs/>
                <w:szCs w:val="20"/>
                <w:lang w:eastAsia="tr-TR"/>
              </w:rPr>
              <w:t>    Siyasal Sorumsuzluğu</w:t>
            </w:r>
          </w:p>
          <w:p w14:paraId="1B1AC170" w14:textId="77777777" w:rsidR="00861134" w:rsidRPr="00301AF2" w:rsidRDefault="00861134" w:rsidP="00BB1564">
            <w:pPr>
              <w:spacing w:after="0" w:line="240" w:lineRule="auto"/>
              <w:contextualSpacing/>
              <w:jc w:val="both"/>
              <w:rPr>
                <w:rFonts w:eastAsia="Times New Roman" w:cs="Times New Roman"/>
                <w:szCs w:val="20"/>
                <w:lang w:eastAsia="tr-TR"/>
              </w:rPr>
            </w:pPr>
            <w:r w:rsidRPr="00301AF2">
              <w:rPr>
                <w:rFonts w:eastAsia="Times New Roman" w:cs="Times New Roman"/>
                <w:b/>
                <w:bCs/>
                <w:szCs w:val="20"/>
                <w:lang w:eastAsia="tr-TR"/>
              </w:rPr>
              <w:t>    Cezaî Sorumluluğu ve Sorumsuzluğu</w:t>
            </w:r>
          </w:p>
          <w:p w14:paraId="6C7BAC0B" w14:textId="77777777" w:rsidR="00861134" w:rsidRPr="00301AF2" w:rsidRDefault="00861134" w:rsidP="00BB1564">
            <w:pPr>
              <w:spacing w:after="0" w:line="240" w:lineRule="auto"/>
              <w:contextualSpacing/>
              <w:jc w:val="both"/>
              <w:rPr>
                <w:rFonts w:eastAsia="Times New Roman" w:cs="Times New Roman"/>
                <w:szCs w:val="20"/>
                <w:lang w:eastAsia="tr-TR"/>
              </w:rPr>
            </w:pPr>
            <w:r w:rsidRPr="00301AF2">
              <w:rPr>
                <w:rFonts w:eastAsia="Times New Roman" w:cs="Times New Roman"/>
                <w:b/>
                <w:bCs/>
                <w:szCs w:val="20"/>
                <w:lang w:eastAsia="tr-TR"/>
              </w:rPr>
              <w:t>    Hukukî Sorumluluğu</w:t>
            </w:r>
          </w:p>
          <w:p w14:paraId="5F841157" w14:textId="114E8AD5" w:rsidR="00861134" w:rsidRPr="00C84BF5" w:rsidRDefault="00861134" w:rsidP="000B63B3">
            <w:pPr>
              <w:pStyle w:val="ListParagraph"/>
              <w:numPr>
                <w:ilvl w:val="0"/>
                <w:numId w:val="25"/>
              </w:numPr>
              <w:tabs>
                <w:tab w:val="left" w:pos="480"/>
              </w:tabs>
              <w:spacing w:after="0" w:line="240" w:lineRule="auto"/>
              <w:ind w:left="235" w:firstLine="0"/>
              <w:jc w:val="both"/>
              <w:rPr>
                <w:rFonts w:eastAsia="Times New Roman" w:cs="Times New Roman"/>
                <w:b/>
                <w:bCs/>
                <w:szCs w:val="20"/>
                <w:lang w:eastAsia="tr-TR"/>
              </w:rPr>
            </w:pPr>
            <w:r>
              <w:rPr>
                <w:rFonts w:eastAsia="Times New Roman" w:cs="Times New Roman"/>
                <w:b/>
                <w:bCs/>
                <w:szCs w:val="20"/>
                <w:lang w:eastAsia="tr-TR"/>
              </w:rPr>
              <w:t xml:space="preserve">Cumhurbaşkanı Yardımcıları ve </w:t>
            </w:r>
            <w:r w:rsidRPr="00301AF2">
              <w:rPr>
                <w:rFonts w:eastAsia="Times New Roman" w:cs="Times New Roman"/>
                <w:b/>
                <w:bCs/>
                <w:szCs w:val="20"/>
                <w:lang w:eastAsia="tr-TR"/>
              </w:rPr>
              <w:t xml:space="preserve">Bakanlar </w:t>
            </w:r>
          </w:p>
          <w:p w14:paraId="689A0D72" w14:textId="77777777" w:rsidR="00861134" w:rsidRPr="00301AF2" w:rsidRDefault="00861134" w:rsidP="00BB1564">
            <w:pPr>
              <w:spacing w:after="0" w:line="240" w:lineRule="auto"/>
              <w:contextualSpacing/>
              <w:jc w:val="both"/>
              <w:rPr>
                <w:rFonts w:eastAsia="Times New Roman" w:cs="Times New Roman"/>
                <w:szCs w:val="20"/>
                <w:lang w:eastAsia="tr-TR"/>
              </w:rPr>
            </w:pPr>
            <w:r w:rsidRPr="00301AF2">
              <w:rPr>
                <w:rFonts w:eastAsia="Times New Roman" w:cs="Times New Roman"/>
                <w:b/>
                <w:bCs/>
                <w:szCs w:val="20"/>
                <w:lang w:eastAsia="tr-TR"/>
              </w:rPr>
              <w:t>    Siyasal, Hukuki ve Cezai Sorumlulukları</w:t>
            </w:r>
          </w:p>
          <w:p w14:paraId="7902BC41" w14:textId="699B8681" w:rsidR="00861134" w:rsidRPr="008E1A02" w:rsidRDefault="008E1A02" w:rsidP="008E1A02">
            <w:pPr>
              <w:pStyle w:val="ListParagraph"/>
              <w:numPr>
                <w:ilvl w:val="0"/>
                <w:numId w:val="25"/>
              </w:numPr>
              <w:tabs>
                <w:tab w:val="left" w:pos="480"/>
              </w:tabs>
              <w:spacing w:after="0" w:line="240" w:lineRule="auto"/>
              <w:ind w:left="235" w:firstLine="0"/>
              <w:jc w:val="both"/>
              <w:rPr>
                <w:rFonts w:eastAsia="Times New Roman" w:cs="Times New Roman"/>
                <w:b/>
                <w:bCs/>
                <w:szCs w:val="20"/>
                <w:lang w:eastAsia="tr-TR"/>
              </w:rPr>
            </w:pPr>
            <w:r w:rsidRPr="00301AF2">
              <w:rPr>
                <w:rFonts w:eastAsia="Times New Roman" w:cs="Times New Roman"/>
                <w:b/>
                <w:bCs/>
                <w:szCs w:val="20"/>
                <w:lang w:eastAsia="tr-TR"/>
              </w:rPr>
              <w:t>YÜRÜTME FONKSİYONUNUN ÖZELLİKLERİ</w:t>
            </w:r>
          </w:p>
          <w:p w14:paraId="78FD14C1" w14:textId="0AD79E68" w:rsidR="00861134" w:rsidRPr="00C84BF5" w:rsidRDefault="00C84BF5" w:rsidP="00C84BF5">
            <w:pPr>
              <w:pStyle w:val="ListParagraph"/>
              <w:numPr>
                <w:ilvl w:val="0"/>
                <w:numId w:val="25"/>
              </w:numPr>
              <w:tabs>
                <w:tab w:val="left" w:pos="480"/>
              </w:tabs>
              <w:spacing w:after="0" w:line="240" w:lineRule="auto"/>
              <w:ind w:left="235" w:firstLine="0"/>
              <w:jc w:val="both"/>
              <w:rPr>
                <w:rFonts w:eastAsia="Times New Roman" w:cs="Times New Roman"/>
                <w:b/>
                <w:bCs/>
                <w:szCs w:val="20"/>
                <w:lang w:eastAsia="tr-TR"/>
              </w:rPr>
            </w:pPr>
            <w:r w:rsidRPr="00301AF2">
              <w:rPr>
                <w:rFonts w:eastAsia="Times New Roman" w:cs="Times New Roman"/>
                <w:b/>
                <w:bCs/>
                <w:szCs w:val="20"/>
                <w:lang w:eastAsia="tr-TR"/>
              </w:rPr>
              <w:t>YÜRÜTME DÜZENLEYİCİ İŞLEMLERİ VE ÖZELLİKLERİ  </w:t>
            </w:r>
          </w:p>
          <w:p w14:paraId="29C9F74C" w14:textId="104DD06D" w:rsidR="00861134" w:rsidRPr="0004225D" w:rsidRDefault="00861134" w:rsidP="0004225D">
            <w:pPr>
              <w:spacing w:after="0" w:line="240" w:lineRule="auto"/>
              <w:jc w:val="both"/>
              <w:rPr>
                <w:rFonts w:eastAsia="Times New Roman" w:cs="Times New Roman"/>
                <w:b/>
                <w:bCs/>
                <w:szCs w:val="20"/>
                <w:lang w:eastAsia="tr-TR"/>
              </w:rPr>
            </w:pPr>
            <w:r w:rsidRPr="0004225D">
              <w:rPr>
                <w:rFonts w:eastAsia="Times New Roman" w:cs="Times New Roman"/>
                <w:b/>
                <w:bCs/>
                <w:szCs w:val="20"/>
                <w:lang w:eastAsia="tr-TR"/>
              </w:rPr>
              <w:t xml:space="preserve">Cumhurbaşkanlığı </w:t>
            </w:r>
            <w:r w:rsidR="00016EA1" w:rsidRPr="0004225D">
              <w:rPr>
                <w:rFonts w:eastAsia="Times New Roman" w:cs="Times New Roman"/>
                <w:b/>
                <w:bCs/>
                <w:szCs w:val="20"/>
                <w:lang w:eastAsia="tr-TR"/>
              </w:rPr>
              <w:t>Kararnameleri:</w:t>
            </w:r>
            <w:r w:rsidR="0004225D" w:rsidRPr="0004225D">
              <w:rPr>
                <w:rFonts w:eastAsia="Times New Roman" w:cs="Times New Roman"/>
                <w:b/>
                <w:bCs/>
                <w:szCs w:val="20"/>
                <w:lang w:eastAsia="tr-TR"/>
              </w:rPr>
              <w:t xml:space="preserve"> </w:t>
            </w:r>
            <w:r w:rsidRPr="0004225D">
              <w:rPr>
                <w:rFonts w:eastAsia="Times New Roman" w:cs="Times New Roman"/>
                <w:b/>
                <w:bCs/>
                <w:szCs w:val="20"/>
                <w:lang w:eastAsia="tr-TR"/>
              </w:rPr>
              <w:t xml:space="preserve">Olağan Dönem </w:t>
            </w:r>
            <w:r w:rsidR="0004225D" w:rsidRPr="0004225D">
              <w:rPr>
                <w:rFonts w:eastAsia="Times New Roman" w:cs="Times New Roman"/>
                <w:b/>
                <w:bCs/>
                <w:szCs w:val="20"/>
                <w:lang w:eastAsia="tr-TR"/>
              </w:rPr>
              <w:t xml:space="preserve">ve Olağanüstü </w:t>
            </w:r>
            <w:r w:rsidRPr="0004225D">
              <w:rPr>
                <w:rFonts w:eastAsia="Times New Roman" w:cs="Times New Roman"/>
                <w:b/>
                <w:bCs/>
                <w:szCs w:val="20"/>
                <w:lang w:eastAsia="tr-TR"/>
              </w:rPr>
              <w:t>Kararname Rejimi</w:t>
            </w:r>
          </w:p>
        </w:tc>
      </w:tr>
      <w:tr w:rsidR="00861134" w:rsidRPr="00301AF2" w14:paraId="4BC0CFF3" w14:textId="77777777" w:rsidTr="00DB3E30">
        <w:trPr>
          <w:trHeight w:val="755"/>
        </w:trPr>
        <w:tc>
          <w:tcPr>
            <w:tcW w:w="2104" w:type="dxa"/>
            <w:gridSpan w:val="3"/>
            <w:vMerge w:val="restart"/>
            <w:tcBorders>
              <w:top w:val="single" w:sz="12" w:space="0" w:color="auto"/>
              <w:left w:val="single" w:sz="12" w:space="0" w:color="auto"/>
              <w:right w:val="single" w:sz="12" w:space="0" w:color="auto"/>
            </w:tcBorders>
            <w:shd w:val="clear" w:color="auto" w:fill="D9D9D9"/>
            <w:tcMar>
              <w:top w:w="0" w:type="dxa"/>
              <w:left w:w="108" w:type="dxa"/>
              <w:bottom w:w="0" w:type="dxa"/>
              <w:right w:w="108" w:type="dxa"/>
            </w:tcMar>
            <w:vAlign w:val="center"/>
            <w:hideMark/>
          </w:tcPr>
          <w:p w14:paraId="3AF47E7C" w14:textId="77777777" w:rsidR="00861134" w:rsidRPr="00301AF2" w:rsidRDefault="00861134" w:rsidP="002C082C">
            <w:pPr>
              <w:spacing w:after="0" w:line="240" w:lineRule="auto"/>
              <w:jc w:val="center"/>
              <w:rPr>
                <w:rFonts w:eastAsia="Times New Roman" w:cs="Times New Roman"/>
                <w:szCs w:val="20"/>
                <w:lang w:eastAsia="tr-TR"/>
              </w:rPr>
            </w:pPr>
            <w:r w:rsidRPr="00301AF2">
              <w:rPr>
                <w:rFonts w:eastAsia="Times New Roman" w:cs="Times New Roman"/>
                <w:b/>
                <w:bCs/>
                <w:szCs w:val="20"/>
                <w:lang w:eastAsia="tr-TR"/>
              </w:rPr>
              <w:t>HÜKÜMET SİSTEMLERİ</w:t>
            </w:r>
          </w:p>
        </w:tc>
        <w:tc>
          <w:tcPr>
            <w:tcW w:w="8396" w:type="dxa"/>
            <w:gridSpan w:val="6"/>
            <w:tcBorders>
              <w:top w:val="nil"/>
              <w:left w:val="single" w:sz="12" w:space="0" w:color="auto"/>
              <w:bottom w:val="single" w:sz="8" w:space="0" w:color="000000"/>
              <w:right w:val="single" w:sz="8" w:space="0" w:color="000000"/>
            </w:tcBorders>
            <w:tcMar>
              <w:top w:w="0" w:type="dxa"/>
              <w:left w:w="108" w:type="dxa"/>
              <w:bottom w:w="0" w:type="dxa"/>
              <w:right w:w="108" w:type="dxa"/>
            </w:tcMar>
            <w:hideMark/>
          </w:tcPr>
          <w:p w14:paraId="50A51C62" w14:textId="77777777" w:rsidR="00861134" w:rsidRPr="00301AF2" w:rsidRDefault="00861134" w:rsidP="00C84BF5">
            <w:pPr>
              <w:pStyle w:val="ListParagraph"/>
              <w:numPr>
                <w:ilvl w:val="0"/>
                <w:numId w:val="4"/>
              </w:numPr>
              <w:tabs>
                <w:tab w:val="left" w:pos="519"/>
                <w:tab w:val="left" w:pos="660"/>
              </w:tabs>
              <w:spacing w:after="0" w:line="240" w:lineRule="auto"/>
              <w:ind w:left="235" w:firstLine="142"/>
              <w:jc w:val="both"/>
              <w:rPr>
                <w:rFonts w:eastAsia="Times New Roman" w:cs="Times New Roman"/>
                <w:b/>
                <w:bCs/>
                <w:szCs w:val="20"/>
                <w:lang w:eastAsia="tr-TR"/>
              </w:rPr>
            </w:pPr>
            <w:r w:rsidRPr="00301AF2">
              <w:rPr>
                <w:rFonts w:eastAsia="Times New Roman" w:cs="Times New Roman"/>
                <w:b/>
                <w:bCs/>
                <w:szCs w:val="20"/>
                <w:lang w:eastAsia="tr-TR"/>
              </w:rPr>
              <w:t>KUVVETLER AYRILIĞI</w:t>
            </w:r>
          </w:p>
          <w:p w14:paraId="280267DC" w14:textId="7044B6F9" w:rsidR="00861134" w:rsidRPr="00301AF2" w:rsidRDefault="00861134" w:rsidP="002C082C">
            <w:pPr>
              <w:spacing w:after="0" w:line="253" w:lineRule="atLeast"/>
              <w:contextualSpacing/>
              <w:jc w:val="both"/>
              <w:rPr>
                <w:rFonts w:eastAsia="Times New Roman" w:cs="Times New Roman"/>
                <w:b/>
                <w:bCs/>
                <w:szCs w:val="20"/>
                <w:lang w:eastAsia="tr-TR"/>
              </w:rPr>
            </w:pPr>
            <w:r w:rsidRPr="00301AF2">
              <w:rPr>
                <w:rFonts w:eastAsia="Times New Roman" w:cs="Times New Roman"/>
                <w:b/>
                <w:bCs/>
                <w:szCs w:val="20"/>
                <w:lang w:eastAsia="tr-TR"/>
              </w:rPr>
              <w:t>Tanım, Tarihçe ve Teorik Köken</w:t>
            </w:r>
            <w:r w:rsidR="0004225D">
              <w:rPr>
                <w:rFonts w:eastAsia="Times New Roman" w:cs="Times New Roman"/>
                <w:b/>
                <w:bCs/>
                <w:szCs w:val="20"/>
                <w:lang w:eastAsia="tr-TR"/>
              </w:rPr>
              <w:t xml:space="preserve">, </w:t>
            </w:r>
            <w:r w:rsidRPr="00301AF2">
              <w:rPr>
                <w:rFonts w:eastAsia="Times New Roman" w:cs="Times New Roman"/>
                <w:b/>
                <w:bCs/>
                <w:szCs w:val="20"/>
                <w:lang w:eastAsia="tr-TR"/>
              </w:rPr>
              <w:t>Uygulamalar, Eleştirileri</w:t>
            </w:r>
          </w:p>
          <w:p w14:paraId="7F5729BA" w14:textId="77777777" w:rsidR="00861134" w:rsidRPr="00C84BF5" w:rsidRDefault="00861134" w:rsidP="0004225D">
            <w:pPr>
              <w:pStyle w:val="ListParagraph"/>
              <w:numPr>
                <w:ilvl w:val="0"/>
                <w:numId w:val="26"/>
              </w:numPr>
              <w:spacing w:after="0" w:line="253" w:lineRule="atLeast"/>
              <w:ind w:left="518" w:hanging="284"/>
              <w:jc w:val="both"/>
              <w:rPr>
                <w:rFonts w:eastAsia="Times New Roman" w:cs="Times New Roman"/>
                <w:b/>
                <w:bCs/>
                <w:szCs w:val="20"/>
                <w:lang w:eastAsia="tr-TR"/>
              </w:rPr>
            </w:pPr>
            <w:r w:rsidRPr="00C84BF5">
              <w:rPr>
                <w:rFonts w:eastAsia="Times New Roman" w:cs="Times New Roman"/>
                <w:b/>
                <w:bCs/>
                <w:szCs w:val="20"/>
                <w:lang w:eastAsia="tr-TR"/>
              </w:rPr>
              <w:t>KUVVETLER BİRLİĞİNE GÖRE SİYASİ REJİMLER</w:t>
            </w:r>
          </w:p>
          <w:p w14:paraId="73CF28BF" w14:textId="35BA078E" w:rsidR="00861134" w:rsidRPr="0004225D" w:rsidRDefault="00861134" w:rsidP="00894947">
            <w:pPr>
              <w:pStyle w:val="ListParagraph"/>
              <w:numPr>
                <w:ilvl w:val="0"/>
                <w:numId w:val="27"/>
              </w:numPr>
              <w:spacing w:after="0" w:line="253" w:lineRule="atLeast"/>
              <w:jc w:val="both"/>
              <w:rPr>
                <w:rFonts w:eastAsia="Times New Roman" w:cs="Times New Roman"/>
                <w:b/>
                <w:bCs/>
                <w:szCs w:val="20"/>
                <w:lang w:eastAsia="tr-TR"/>
              </w:rPr>
            </w:pPr>
            <w:r w:rsidRPr="0004225D">
              <w:rPr>
                <w:rFonts w:eastAsia="Times New Roman" w:cs="Times New Roman"/>
                <w:b/>
                <w:bCs/>
                <w:szCs w:val="20"/>
                <w:lang w:eastAsia="tr-TR"/>
              </w:rPr>
              <w:t>Kuvvetlerin Yasama Organında Birleşmesi</w:t>
            </w:r>
            <w:r w:rsidR="0004225D" w:rsidRPr="0004225D">
              <w:rPr>
                <w:rFonts w:eastAsia="Times New Roman" w:cs="Times New Roman"/>
                <w:b/>
                <w:bCs/>
                <w:szCs w:val="20"/>
                <w:lang w:eastAsia="tr-TR"/>
              </w:rPr>
              <w:t xml:space="preserve">: </w:t>
            </w:r>
            <w:r w:rsidRPr="0004225D">
              <w:rPr>
                <w:rFonts w:eastAsia="Times New Roman" w:cs="Times New Roman"/>
                <w:b/>
                <w:bCs/>
                <w:szCs w:val="20"/>
                <w:lang w:eastAsia="tr-TR"/>
              </w:rPr>
              <w:t>Meclis Hükümeti Sistemi</w:t>
            </w:r>
          </w:p>
          <w:p w14:paraId="2FFE73B6" w14:textId="6B497BCF" w:rsidR="00861134" w:rsidRPr="004F5496" w:rsidRDefault="00861134" w:rsidP="00997530">
            <w:pPr>
              <w:pStyle w:val="ListParagraph"/>
              <w:numPr>
                <w:ilvl w:val="0"/>
                <w:numId w:val="27"/>
              </w:numPr>
              <w:spacing w:after="0" w:line="253" w:lineRule="atLeast"/>
              <w:jc w:val="both"/>
              <w:rPr>
                <w:rFonts w:eastAsia="Times New Roman" w:cs="Times New Roman"/>
                <w:b/>
                <w:bCs/>
                <w:szCs w:val="20"/>
                <w:lang w:eastAsia="tr-TR"/>
              </w:rPr>
            </w:pPr>
            <w:r w:rsidRPr="004F5496">
              <w:rPr>
                <w:rFonts w:eastAsia="Times New Roman" w:cs="Times New Roman"/>
                <w:b/>
                <w:bCs/>
                <w:szCs w:val="20"/>
                <w:lang w:eastAsia="tr-TR"/>
              </w:rPr>
              <w:t>Kuvvetlerin Yürütme Organında Birleşmesi</w:t>
            </w:r>
            <w:r w:rsidR="004F5496" w:rsidRPr="004F5496">
              <w:rPr>
                <w:rFonts w:eastAsia="Times New Roman" w:cs="Times New Roman"/>
                <w:b/>
                <w:bCs/>
                <w:szCs w:val="20"/>
                <w:lang w:eastAsia="tr-TR"/>
              </w:rPr>
              <w:t xml:space="preserve">: </w:t>
            </w:r>
            <w:r w:rsidRPr="004F5496">
              <w:rPr>
                <w:rFonts w:eastAsia="Times New Roman" w:cs="Times New Roman"/>
                <w:b/>
                <w:bCs/>
                <w:szCs w:val="20"/>
                <w:lang w:eastAsia="tr-TR"/>
              </w:rPr>
              <w:t>Mutlak Monarşi</w:t>
            </w:r>
            <w:r w:rsidR="004F5496" w:rsidRPr="004F5496">
              <w:rPr>
                <w:rFonts w:eastAsia="Times New Roman" w:cs="Times New Roman"/>
                <w:b/>
                <w:bCs/>
                <w:szCs w:val="20"/>
                <w:lang w:eastAsia="tr-TR"/>
              </w:rPr>
              <w:t xml:space="preserve">, </w:t>
            </w:r>
            <w:r w:rsidRPr="004F5496">
              <w:rPr>
                <w:rFonts w:eastAsia="Times New Roman" w:cs="Times New Roman"/>
                <w:b/>
                <w:bCs/>
                <w:szCs w:val="20"/>
                <w:lang w:eastAsia="tr-TR"/>
              </w:rPr>
              <w:t>Diktatörlük</w:t>
            </w:r>
            <w:r w:rsidR="004F5496" w:rsidRPr="004F5496">
              <w:rPr>
                <w:rFonts w:eastAsia="Times New Roman" w:cs="Times New Roman"/>
                <w:b/>
                <w:bCs/>
                <w:szCs w:val="20"/>
                <w:lang w:eastAsia="tr-TR"/>
              </w:rPr>
              <w:t xml:space="preserve">, </w:t>
            </w:r>
            <w:r w:rsidRPr="004F5496">
              <w:rPr>
                <w:rFonts w:eastAsia="Times New Roman" w:cs="Times New Roman"/>
                <w:b/>
                <w:bCs/>
                <w:szCs w:val="20"/>
                <w:lang w:eastAsia="tr-TR"/>
              </w:rPr>
              <w:t>İsviçre Örneği</w:t>
            </w:r>
          </w:p>
          <w:p w14:paraId="4FA9CE3B" w14:textId="77777777" w:rsidR="00861134" w:rsidRPr="00301AF2" w:rsidRDefault="00861134" w:rsidP="0004225D">
            <w:pPr>
              <w:pStyle w:val="ListParagraph"/>
              <w:numPr>
                <w:ilvl w:val="0"/>
                <w:numId w:val="26"/>
              </w:numPr>
              <w:spacing w:after="0" w:line="253" w:lineRule="atLeast"/>
              <w:ind w:left="518" w:hanging="284"/>
              <w:jc w:val="both"/>
              <w:rPr>
                <w:rFonts w:eastAsia="Times New Roman" w:cs="Times New Roman"/>
                <w:b/>
                <w:bCs/>
                <w:szCs w:val="20"/>
                <w:lang w:eastAsia="tr-TR"/>
              </w:rPr>
            </w:pPr>
            <w:r w:rsidRPr="00301AF2">
              <w:rPr>
                <w:rFonts w:eastAsia="Times New Roman" w:cs="Times New Roman"/>
                <w:b/>
                <w:bCs/>
                <w:szCs w:val="20"/>
                <w:lang w:eastAsia="tr-TR"/>
              </w:rPr>
              <w:t>KUVVETLER AYRILIĞINA GÖRE SİYASİ REJİMLER</w:t>
            </w:r>
          </w:p>
          <w:p w14:paraId="387DC379" w14:textId="7A931AF0" w:rsidR="00861134" w:rsidRPr="005A4DD6" w:rsidRDefault="00861134" w:rsidP="005A4DD6">
            <w:pPr>
              <w:spacing w:after="0" w:line="253" w:lineRule="atLeast"/>
              <w:contextualSpacing/>
              <w:jc w:val="both"/>
              <w:rPr>
                <w:rFonts w:eastAsia="Times New Roman" w:cs="Times New Roman"/>
                <w:b/>
                <w:bCs/>
                <w:szCs w:val="20"/>
                <w:lang w:eastAsia="tr-TR"/>
              </w:rPr>
            </w:pPr>
          </w:p>
        </w:tc>
      </w:tr>
      <w:tr w:rsidR="00861134" w:rsidRPr="00301AF2" w14:paraId="48E1F74F" w14:textId="77777777" w:rsidTr="00DB3E30">
        <w:trPr>
          <w:trHeight w:val="755"/>
        </w:trPr>
        <w:tc>
          <w:tcPr>
            <w:tcW w:w="2104" w:type="dxa"/>
            <w:gridSpan w:val="3"/>
            <w:vMerge/>
            <w:tcBorders>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hideMark/>
          </w:tcPr>
          <w:p w14:paraId="3EF672B2" w14:textId="77777777" w:rsidR="00861134" w:rsidRPr="00301AF2" w:rsidRDefault="00861134" w:rsidP="002C082C">
            <w:pPr>
              <w:spacing w:after="0" w:line="240" w:lineRule="auto"/>
              <w:jc w:val="center"/>
              <w:rPr>
                <w:rFonts w:eastAsia="Times New Roman" w:cs="Times New Roman"/>
                <w:szCs w:val="20"/>
                <w:lang w:eastAsia="tr-TR"/>
              </w:rPr>
            </w:pPr>
          </w:p>
        </w:tc>
        <w:tc>
          <w:tcPr>
            <w:tcW w:w="8396" w:type="dxa"/>
            <w:gridSpan w:val="6"/>
            <w:tcBorders>
              <w:top w:val="nil"/>
              <w:left w:val="single" w:sz="12" w:space="0" w:color="auto"/>
              <w:bottom w:val="single" w:sz="8" w:space="0" w:color="000000"/>
              <w:right w:val="single" w:sz="8" w:space="0" w:color="000000"/>
            </w:tcBorders>
            <w:tcMar>
              <w:top w:w="0" w:type="dxa"/>
              <w:left w:w="108" w:type="dxa"/>
              <w:bottom w:w="0" w:type="dxa"/>
              <w:right w:w="108" w:type="dxa"/>
            </w:tcMar>
            <w:hideMark/>
          </w:tcPr>
          <w:p w14:paraId="0930D281" w14:textId="3B2B0B42" w:rsidR="00AB2DEE" w:rsidRPr="00301AF2" w:rsidRDefault="00AB2DEE" w:rsidP="007E7B76">
            <w:pPr>
              <w:pStyle w:val="ListParagraph"/>
              <w:numPr>
                <w:ilvl w:val="0"/>
                <w:numId w:val="33"/>
              </w:numPr>
              <w:spacing w:after="0" w:line="253" w:lineRule="atLeast"/>
              <w:jc w:val="both"/>
              <w:rPr>
                <w:rFonts w:eastAsia="Times New Roman" w:cs="Times New Roman"/>
                <w:b/>
                <w:bCs/>
                <w:szCs w:val="20"/>
                <w:lang w:eastAsia="tr-TR"/>
              </w:rPr>
            </w:pPr>
            <w:r w:rsidRPr="00301AF2">
              <w:rPr>
                <w:rFonts w:eastAsia="Times New Roman" w:cs="Times New Roman"/>
                <w:b/>
                <w:bCs/>
                <w:szCs w:val="20"/>
                <w:lang w:eastAsia="tr-TR"/>
              </w:rPr>
              <w:t>Kuvvetlerin İşbirliğine Dayanan Hükümet Sistemi: PARLAMENTER SİSTEM</w:t>
            </w:r>
          </w:p>
          <w:p w14:paraId="31085EA1" w14:textId="1666F4C2" w:rsidR="00AB2DEE" w:rsidRDefault="00AB2DEE" w:rsidP="00AB2DEE">
            <w:pPr>
              <w:spacing w:after="0" w:line="240" w:lineRule="auto"/>
              <w:contextualSpacing/>
              <w:jc w:val="both"/>
              <w:rPr>
                <w:rFonts w:eastAsia="Times New Roman" w:cs="Times New Roman"/>
                <w:b/>
                <w:bCs/>
                <w:szCs w:val="20"/>
                <w:lang w:eastAsia="tr-TR"/>
              </w:rPr>
            </w:pPr>
            <w:r w:rsidRPr="00301AF2">
              <w:rPr>
                <w:rFonts w:eastAsia="Times New Roman" w:cs="Times New Roman"/>
                <w:b/>
                <w:bCs/>
                <w:szCs w:val="20"/>
                <w:lang w:eastAsia="tr-TR"/>
              </w:rPr>
              <w:t>Tanım, Özellikler, İşleyişi Bakımından Avantaj ve Dezavantajları ile Türleri</w:t>
            </w:r>
          </w:p>
          <w:p w14:paraId="29231012" w14:textId="1B016F30" w:rsidR="00AB2DEE" w:rsidRPr="00301AF2" w:rsidRDefault="00AB2DEE" w:rsidP="007E7B76">
            <w:pPr>
              <w:pStyle w:val="ListParagraph"/>
              <w:numPr>
                <w:ilvl w:val="0"/>
                <w:numId w:val="33"/>
              </w:numPr>
              <w:spacing w:after="0" w:line="253" w:lineRule="atLeast"/>
              <w:jc w:val="both"/>
              <w:rPr>
                <w:rFonts w:eastAsia="Times New Roman" w:cs="Times New Roman"/>
                <w:b/>
                <w:bCs/>
                <w:szCs w:val="20"/>
                <w:lang w:eastAsia="tr-TR"/>
              </w:rPr>
            </w:pPr>
            <w:r w:rsidRPr="00301AF2">
              <w:rPr>
                <w:rFonts w:eastAsia="Times New Roman" w:cs="Times New Roman"/>
                <w:b/>
                <w:bCs/>
                <w:szCs w:val="20"/>
                <w:lang w:eastAsia="tr-TR"/>
              </w:rPr>
              <w:t>Kuvvetlerin Sert Ayrılığına Dayanan Hükümet Sistemi: BAŞKANLIK SİSTEMİ</w:t>
            </w:r>
          </w:p>
          <w:p w14:paraId="0F7012AB" w14:textId="77777777" w:rsidR="00AB2DEE" w:rsidRDefault="00AB2DEE" w:rsidP="00AB2DEE">
            <w:pPr>
              <w:spacing w:after="0" w:line="240" w:lineRule="auto"/>
              <w:contextualSpacing/>
              <w:jc w:val="both"/>
              <w:rPr>
                <w:rFonts w:eastAsia="Times New Roman" w:cs="Times New Roman"/>
                <w:b/>
                <w:bCs/>
                <w:szCs w:val="20"/>
                <w:lang w:eastAsia="tr-TR"/>
              </w:rPr>
            </w:pPr>
            <w:r w:rsidRPr="00301AF2">
              <w:rPr>
                <w:rFonts w:eastAsia="Times New Roman" w:cs="Times New Roman"/>
                <w:b/>
                <w:bCs/>
                <w:szCs w:val="20"/>
                <w:lang w:eastAsia="tr-TR"/>
              </w:rPr>
              <w:t>Tanım, Özellikler, İşleyişi Bakımından Avantaj ve Dezavantajları ile Türleri</w:t>
            </w:r>
          </w:p>
          <w:p w14:paraId="57AC221B" w14:textId="77777777" w:rsidR="001F5C99" w:rsidRPr="001F5C99" w:rsidRDefault="001F5C99" w:rsidP="001F5C99">
            <w:pPr>
              <w:spacing w:after="0" w:line="253" w:lineRule="atLeast"/>
              <w:jc w:val="both"/>
              <w:rPr>
                <w:rFonts w:eastAsia="Times New Roman" w:cs="Times New Roman"/>
                <w:b/>
                <w:bCs/>
                <w:szCs w:val="20"/>
                <w:lang w:eastAsia="tr-TR"/>
              </w:rPr>
            </w:pPr>
            <w:r w:rsidRPr="001F5C99">
              <w:rPr>
                <w:rFonts w:eastAsia="Times New Roman" w:cs="Times New Roman"/>
                <w:b/>
                <w:bCs/>
                <w:szCs w:val="20"/>
                <w:lang w:eastAsia="tr-TR"/>
              </w:rPr>
              <w:t xml:space="preserve">Hükümet Sistemlerinin Güncel Tasnifleri: Devlet Başkanının Sahip Olduğu Yetkiler Bakımından Hükümet Sistemi Tasnifleri </w:t>
            </w:r>
          </w:p>
          <w:p w14:paraId="2899143B" w14:textId="77777777" w:rsidR="00016EA1" w:rsidRDefault="00AF1D80" w:rsidP="007E7B76">
            <w:pPr>
              <w:pStyle w:val="ListParagraph"/>
              <w:numPr>
                <w:ilvl w:val="0"/>
                <w:numId w:val="33"/>
              </w:numPr>
              <w:spacing w:after="0" w:line="253" w:lineRule="atLeast"/>
              <w:jc w:val="both"/>
              <w:rPr>
                <w:rFonts w:eastAsia="Times New Roman" w:cs="Times New Roman"/>
                <w:b/>
                <w:bCs/>
                <w:szCs w:val="20"/>
                <w:lang w:eastAsia="tr-TR"/>
              </w:rPr>
            </w:pPr>
            <w:r w:rsidRPr="00301AF2">
              <w:rPr>
                <w:rFonts w:eastAsia="Times New Roman" w:cs="Times New Roman"/>
                <w:b/>
                <w:bCs/>
                <w:szCs w:val="20"/>
                <w:lang w:eastAsia="tr-TR"/>
              </w:rPr>
              <w:t>Devlet Başkan</w:t>
            </w:r>
            <w:r>
              <w:rPr>
                <w:rFonts w:eastAsia="Times New Roman" w:cs="Times New Roman"/>
                <w:b/>
                <w:bCs/>
                <w:szCs w:val="20"/>
                <w:lang w:eastAsia="tr-TR"/>
              </w:rPr>
              <w:t xml:space="preserve">larının </w:t>
            </w:r>
            <w:r w:rsidRPr="00301AF2">
              <w:rPr>
                <w:rFonts w:eastAsia="Times New Roman" w:cs="Times New Roman"/>
                <w:b/>
                <w:bCs/>
                <w:szCs w:val="20"/>
                <w:lang w:eastAsia="tr-TR"/>
              </w:rPr>
              <w:t>Yetkiler</w:t>
            </w:r>
            <w:r>
              <w:rPr>
                <w:rFonts w:eastAsia="Times New Roman" w:cs="Times New Roman"/>
                <w:b/>
                <w:bCs/>
                <w:szCs w:val="20"/>
                <w:lang w:eastAsia="tr-TR"/>
              </w:rPr>
              <w:t>i Üzerine Sınıflandırma</w:t>
            </w:r>
          </w:p>
          <w:p w14:paraId="0F9AF334" w14:textId="13A9D80E" w:rsidR="00861134" w:rsidRPr="00016EA1" w:rsidRDefault="00861134" w:rsidP="00016EA1">
            <w:pPr>
              <w:spacing w:after="0" w:line="253" w:lineRule="atLeast"/>
              <w:ind w:left="360"/>
              <w:jc w:val="both"/>
              <w:rPr>
                <w:rFonts w:eastAsia="Times New Roman" w:cs="Times New Roman"/>
                <w:b/>
                <w:bCs/>
                <w:szCs w:val="20"/>
                <w:lang w:eastAsia="tr-TR"/>
              </w:rPr>
            </w:pPr>
            <w:r w:rsidRPr="00016EA1">
              <w:rPr>
                <w:rFonts w:eastAsia="Times New Roman" w:cs="Times New Roman"/>
                <w:b/>
                <w:bCs/>
                <w:szCs w:val="20"/>
                <w:lang w:eastAsia="tr-TR"/>
              </w:rPr>
              <w:t xml:space="preserve"> Azil, Fesih, Yasama, Atama ve Olağanüstü Hal Yetkileri Bakımından Tasnif</w:t>
            </w:r>
          </w:p>
          <w:p w14:paraId="4670D1E1" w14:textId="183F796A" w:rsidR="00861134" w:rsidRPr="007E7B76" w:rsidRDefault="00AB2DEE" w:rsidP="007E7B76">
            <w:pPr>
              <w:pStyle w:val="ListParagraph"/>
              <w:numPr>
                <w:ilvl w:val="0"/>
                <w:numId w:val="34"/>
              </w:numPr>
              <w:spacing w:after="0" w:line="240" w:lineRule="auto"/>
              <w:jc w:val="both"/>
              <w:rPr>
                <w:rFonts w:eastAsia="Times New Roman" w:cs="Times New Roman"/>
                <w:b/>
                <w:bCs/>
                <w:szCs w:val="20"/>
                <w:lang w:eastAsia="tr-TR"/>
              </w:rPr>
            </w:pPr>
            <w:r w:rsidRPr="007E7B76">
              <w:rPr>
                <w:rFonts w:eastAsia="Times New Roman" w:cs="Times New Roman"/>
                <w:b/>
                <w:bCs/>
                <w:szCs w:val="20"/>
                <w:lang w:eastAsia="tr-TR"/>
              </w:rPr>
              <w:t>Parlamenter Sistem: İngiltere</w:t>
            </w:r>
          </w:p>
          <w:p w14:paraId="71308338" w14:textId="46378208" w:rsidR="00861134" w:rsidRPr="007E7B76" w:rsidRDefault="00AB2DEE" w:rsidP="007E7B76">
            <w:pPr>
              <w:pStyle w:val="ListParagraph"/>
              <w:numPr>
                <w:ilvl w:val="0"/>
                <w:numId w:val="34"/>
              </w:numPr>
              <w:spacing w:after="0" w:line="240" w:lineRule="auto"/>
              <w:jc w:val="both"/>
              <w:rPr>
                <w:rFonts w:eastAsia="Times New Roman" w:cs="Times New Roman"/>
                <w:b/>
                <w:bCs/>
                <w:szCs w:val="20"/>
                <w:lang w:eastAsia="tr-TR"/>
              </w:rPr>
            </w:pPr>
            <w:r w:rsidRPr="007E7B76">
              <w:rPr>
                <w:rFonts w:eastAsia="Times New Roman" w:cs="Times New Roman"/>
                <w:b/>
                <w:bCs/>
                <w:szCs w:val="20"/>
                <w:lang w:eastAsia="tr-TR"/>
              </w:rPr>
              <w:t>Başkanlı Parlamenter Sistem: Bulgaristan</w:t>
            </w:r>
          </w:p>
          <w:p w14:paraId="6D26FD6B" w14:textId="2829D4C7" w:rsidR="00861134" w:rsidRPr="007E7B76" w:rsidRDefault="00AB2DEE" w:rsidP="007E7B76">
            <w:pPr>
              <w:pStyle w:val="ListParagraph"/>
              <w:numPr>
                <w:ilvl w:val="0"/>
                <w:numId w:val="34"/>
              </w:numPr>
              <w:spacing w:after="0" w:line="240" w:lineRule="auto"/>
              <w:jc w:val="both"/>
              <w:rPr>
                <w:rFonts w:eastAsia="Times New Roman" w:cs="Times New Roman"/>
                <w:b/>
                <w:bCs/>
                <w:szCs w:val="20"/>
                <w:lang w:eastAsia="tr-TR"/>
              </w:rPr>
            </w:pPr>
            <w:r w:rsidRPr="007E7B76">
              <w:rPr>
                <w:rFonts w:eastAsia="Times New Roman" w:cs="Times New Roman"/>
                <w:b/>
                <w:bCs/>
                <w:szCs w:val="20"/>
                <w:lang w:eastAsia="tr-TR"/>
              </w:rPr>
              <w:t>Yarı Başkanlık Sistemi: Fransa</w:t>
            </w:r>
          </w:p>
          <w:p w14:paraId="0BD4D84D" w14:textId="05849FF0" w:rsidR="00861134" w:rsidRPr="007E7B76" w:rsidRDefault="00AB2DEE" w:rsidP="007E7B76">
            <w:pPr>
              <w:pStyle w:val="ListParagraph"/>
              <w:numPr>
                <w:ilvl w:val="0"/>
                <w:numId w:val="34"/>
              </w:numPr>
              <w:spacing w:after="0" w:line="240" w:lineRule="auto"/>
              <w:jc w:val="both"/>
              <w:rPr>
                <w:rFonts w:eastAsia="Times New Roman" w:cs="Times New Roman"/>
                <w:b/>
                <w:bCs/>
                <w:szCs w:val="20"/>
                <w:lang w:eastAsia="tr-TR"/>
              </w:rPr>
            </w:pPr>
            <w:r w:rsidRPr="007E7B76">
              <w:rPr>
                <w:rFonts w:eastAsia="Times New Roman" w:cs="Times New Roman"/>
                <w:b/>
                <w:bCs/>
                <w:szCs w:val="20"/>
                <w:lang w:eastAsia="tr-TR"/>
              </w:rPr>
              <w:t xml:space="preserve">Başkanlık Sistemi: </w:t>
            </w:r>
            <w:r w:rsidR="007E7B76" w:rsidRPr="007E7B76">
              <w:rPr>
                <w:rFonts w:eastAsia="Times New Roman" w:cs="Times New Roman"/>
                <w:b/>
                <w:bCs/>
                <w:szCs w:val="20"/>
                <w:lang w:eastAsia="tr-TR"/>
              </w:rPr>
              <w:t>ABD</w:t>
            </w:r>
          </w:p>
          <w:p w14:paraId="23503A47" w14:textId="3E48322C" w:rsidR="00AB2DEE" w:rsidRPr="007E7B76" w:rsidRDefault="00AB2DEE" w:rsidP="00AB2DEE">
            <w:pPr>
              <w:pStyle w:val="ListParagraph"/>
              <w:numPr>
                <w:ilvl w:val="0"/>
                <w:numId w:val="34"/>
              </w:numPr>
              <w:spacing w:after="0" w:line="240" w:lineRule="auto"/>
              <w:jc w:val="both"/>
              <w:rPr>
                <w:rFonts w:eastAsia="Times New Roman" w:cs="Times New Roman"/>
                <w:b/>
                <w:bCs/>
                <w:szCs w:val="20"/>
                <w:lang w:eastAsia="tr-TR"/>
              </w:rPr>
            </w:pPr>
            <w:r w:rsidRPr="007E7B76">
              <w:rPr>
                <w:rFonts w:eastAsia="Times New Roman" w:cs="Times New Roman"/>
                <w:b/>
                <w:bCs/>
                <w:szCs w:val="20"/>
                <w:lang w:eastAsia="tr-TR"/>
              </w:rPr>
              <w:t>Süper Başkanlık Sistemi: Rusya</w:t>
            </w:r>
          </w:p>
          <w:p w14:paraId="2B49CA48" w14:textId="1B80DA15" w:rsidR="00861134" w:rsidRPr="00301AF2" w:rsidRDefault="00861134" w:rsidP="002C082C">
            <w:pPr>
              <w:spacing w:after="0" w:line="240" w:lineRule="auto"/>
              <w:contextualSpacing/>
              <w:jc w:val="both"/>
              <w:rPr>
                <w:rFonts w:eastAsia="Times New Roman" w:cs="Times New Roman"/>
                <w:b/>
                <w:bCs/>
                <w:szCs w:val="20"/>
                <w:lang w:eastAsia="tr-TR"/>
              </w:rPr>
            </w:pPr>
          </w:p>
        </w:tc>
      </w:tr>
      <w:tr w:rsidR="00016EA1" w:rsidRPr="00301AF2" w14:paraId="18F4C001" w14:textId="77777777" w:rsidTr="00DB3E30">
        <w:trPr>
          <w:trHeight w:val="700"/>
        </w:trPr>
        <w:tc>
          <w:tcPr>
            <w:tcW w:w="2104" w:type="dxa"/>
            <w:gridSpan w:val="3"/>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246E2B1B" w14:textId="77777777" w:rsidR="00016EA1" w:rsidRPr="00301AF2" w:rsidRDefault="00016EA1" w:rsidP="00016EA1">
            <w:pPr>
              <w:spacing w:after="0" w:line="240" w:lineRule="auto"/>
              <w:contextualSpacing/>
              <w:jc w:val="both"/>
              <w:rPr>
                <w:rFonts w:eastAsia="Times New Roman" w:cs="Times New Roman"/>
                <w:szCs w:val="20"/>
                <w:lang w:eastAsia="tr-TR"/>
              </w:rPr>
            </w:pPr>
            <w:r w:rsidRPr="00301AF2">
              <w:rPr>
                <w:rFonts w:eastAsia="Times New Roman" w:cs="Times New Roman"/>
                <w:b/>
                <w:bCs/>
                <w:szCs w:val="20"/>
                <w:lang w:eastAsia="tr-TR"/>
              </w:rPr>
              <w:t>TEMEL HAK VE HÜRRİYETLER</w:t>
            </w:r>
          </w:p>
          <w:p w14:paraId="157C4813" w14:textId="77777777" w:rsidR="00016EA1" w:rsidRPr="00301AF2" w:rsidRDefault="00016EA1" w:rsidP="00301AF2">
            <w:pPr>
              <w:spacing w:after="0" w:line="240" w:lineRule="auto"/>
              <w:contextualSpacing/>
              <w:jc w:val="both"/>
              <w:rPr>
                <w:rFonts w:eastAsia="Times New Roman" w:cs="Times New Roman"/>
                <w:b/>
                <w:bCs/>
                <w:szCs w:val="20"/>
                <w:lang w:eastAsia="tr-TR"/>
              </w:rPr>
            </w:pPr>
          </w:p>
        </w:tc>
        <w:tc>
          <w:tcPr>
            <w:tcW w:w="8396" w:type="dxa"/>
            <w:gridSpan w:val="6"/>
            <w:tcBorders>
              <w:top w:val="single" w:sz="4" w:space="0" w:color="auto"/>
              <w:left w:val="single" w:sz="12" w:space="0" w:color="auto"/>
              <w:bottom w:val="single" w:sz="4" w:space="0" w:color="auto"/>
              <w:right w:val="single" w:sz="8" w:space="0" w:color="000000"/>
            </w:tcBorders>
            <w:tcMar>
              <w:top w:w="0" w:type="dxa"/>
              <w:left w:w="108" w:type="dxa"/>
              <w:bottom w:w="0" w:type="dxa"/>
              <w:right w:w="108" w:type="dxa"/>
            </w:tcMar>
          </w:tcPr>
          <w:p w14:paraId="660B09B0" w14:textId="77777777" w:rsidR="00016EA1" w:rsidRDefault="00016EA1" w:rsidP="00016EA1">
            <w:pPr>
              <w:pStyle w:val="ListParagraph"/>
              <w:numPr>
                <w:ilvl w:val="0"/>
                <w:numId w:val="4"/>
              </w:numPr>
              <w:tabs>
                <w:tab w:val="left" w:pos="519"/>
                <w:tab w:val="left" w:pos="660"/>
              </w:tabs>
              <w:spacing w:after="0" w:line="240" w:lineRule="auto"/>
              <w:ind w:left="235" w:firstLine="142"/>
              <w:jc w:val="both"/>
              <w:rPr>
                <w:rFonts w:eastAsia="Times New Roman" w:cs="Times New Roman"/>
                <w:b/>
                <w:bCs/>
                <w:szCs w:val="20"/>
                <w:lang w:eastAsia="tr-TR"/>
              </w:rPr>
            </w:pPr>
            <w:r>
              <w:rPr>
                <w:rFonts w:eastAsia="Times New Roman" w:cs="Times New Roman"/>
                <w:b/>
                <w:bCs/>
                <w:szCs w:val="20"/>
                <w:lang w:eastAsia="tr-TR"/>
              </w:rPr>
              <w:t>HAK VE HÜRRİYETLER: Kavram</w:t>
            </w:r>
          </w:p>
          <w:p w14:paraId="507F8F69" w14:textId="77777777" w:rsidR="00016EA1" w:rsidRPr="00AF1D80" w:rsidRDefault="00016EA1" w:rsidP="00016EA1">
            <w:pPr>
              <w:pStyle w:val="ListParagraph"/>
              <w:numPr>
                <w:ilvl w:val="0"/>
                <w:numId w:val="36"/>
              </w:numPr>
              <w:tabs>
                <w:tab w:val="left" w:pos="376"/>
                <w:tab w:val="left" w:pos="519"/>
              </w:tabs>
              <w:spacing w:after="0" w:line="240" w:lineRule="auto"/>
              <w:ind w:hanging="628"/>
              <w:jc w:val="both"/>
              <w:rPr>
                <w:rFonts w:eastAsia="Times New Roman" w:cs="Times New Roman"/>
                <w:b/>
                <w:bCs/>
                <w:szCs w:val="20"/>
                <w:lang w:eastAsia="tr-TR"/>
              </w:rPr>
            </w:pPr>
            <w:r w:rsidRPr="00AF1D80">
              <w:rPr>
                <w:rFonts w:eastAsia="Times New Roman" w:cs="Times New Roman"/>
                <w:b/>
                <w:bCs/>
                <w:szCs w:val="20"/>
                <w:lang w:eastAsia="tr-TR"/>
              </w:rPr>
              <w:t xml:space="preserve">Temel Hak ve Hürriyetlerin Sınıflandırılması: </w:t>
            </w:r>
          </w:p>
          <w:p w14:paraId="48AD8D41" w14:textId="77777777" w:rsidR="00016EA1" w:rsidRPr="00301AF2" w:rsidRDefault="00016EA1" w:rsidP="00016EA1">
            <w:pPr>
              <w:spacing w:after="0" w:line="240" w:lineRule="auto"/>
              <w:contextualSpacing/>
              <w:jc w:val="both"/>
              <w:rPr>
                <w:rFonts w:eastAsia="Times New Roman" w:cs="Times New Roman"/>
                <w:szCs w:val="20"/>
                <w:lang w:eastAsia="tr-TR"/>
              </w:rPr>
            </w:pPr>
            <w:r w:rsidRPr="00301AF2">
              <w:rPr>
                <w:rFonts w:eastAsia="Times New Roman" w:cs="Times New Roman"/>
                <w:b/>
                <w:bCs/>
                <w:szCs w:val="20"/>
                <w:lang w:eastAsia="tr-TR"/>
              </w:rPr>
              <w:t>Ortaya Çıkış Sıralarına Göre Tasnif</w:t>
            </w:r>
            <w:r>
              <w:rPr>
                <w:rFonts w:eastAsia="Times New Roman" w:cs="Times New Roman"/>
                <w:b/>
                <w:bCs/>
                <w:szCs w:val="20"/>
                <w:lang w:eastAsia="tr-TR"/>
              </w:rPr>
              <w:t xml:space="preserve">, </w:t>
            </w:r>
            <w:proofErr w:type="spellStart"/>
            <w:r w:rsidRPr="00301AF2">
              <w:rPr>
                <w:rFonts w:eastAsia="Times New Roman" w:cs="Times New Roman"/>
                <w:b/>
                <w:bCs/>
                <w:szCs w:val="20"/>
                <w:lang w:eastAsia="tr-TR"/>
              </w:rPr>
              <w:t>Jellinek’in</w:t>
            </w:r>
            <w:proofErr w:type="spellEnd"/>
            <w:r w:rsidRPr="00AF1D80">
              <w:rPr>
                <w:rFonts w:eastAsia="Times New Roman" w:cs="Times New Roman"/>
                <w:b/>
                <w:bCs/>
                <w:szCs w:val="20"/>
                <w:lang w:eastAsia="tr-TR"/>
              </w:rPr>
              <w:t xml:space="preserve"> Sınıflandırması</w:t>
            </w:r>
          </w:p>
          <w:p w14:paraId="4510D5D9" w14:textId="77777777" w:rsidR="00016EA1" w:rsidRPr="00301AF2" w:rsidRDefault="00016EA1" w:rsidP="00016EA1">
            <w:pPr>
              <w:pStyle w:val="ListParagraph"/>
              <w:numPr>
                <w:ilvl w:val="0"/>
                <w:numId w:val="36"/>
              </w:numPr>
              <w:tabs>
                <w:tab w:val="left" w:pos="376"/>
                <w:tab w:val="left" w:pos="519"/>
              </w:tabs>
              <w:spacing w:after="0" w:line="240" w:lineRule="auto"/>
              <w:ind w:hanging="628"/>
              <w:jc w:val="both"/>
              <w:rPr>
                <w:rFonts w:eastAsia="Times New Roman" w:cs="Times New Roman"/>
                <w:szCs w:val="20"/>
                <w:lang w:eastAsia="tr-TR"/>
              </w:rPr>
            </w:pPr>
            <w:r w:rsidRPr="00301AF2">
              <w:rPr>
                <w:rFonts w:eastAsia="Times New Roman" w:cs="Times New Roman"/>
                <w:b/>
                <w:bCs/>
                <w:szCs w:val="20"/>
                <w:lang w:eastAsia="tr-TR"/>
              </w:rPr>
              <w:t>Temel Hak ve Hürriyetlerin Sınırlanması </w:t>
            </w:r>
            <w:r>
              <w:rPr>
                <w:rFonts w:eastAsia="Times New Roman" w:cs="Times New Roman"/>
                <w:b/>
                <w:bCs/>
                <w:szCs w:val="20"/>
                <w:lang w:eastAsia="tr-TR"/>
              </w:rPr>
              <w:t xml:space="preserve">Rejimi </w:t>
            </w:r>
          </w:p>
          <w:p w14:paraId="5BE5C649" w14:textId="31E8BA81" w:rsidR="00016EA1" w:rsidRPr="00301AF2" w:rsidRDefault="00016EA1" w:rsidP="00016EA1">
            <w:pPr>
              <w:pStyle w:val="ListParagraph"/>
              <w:numPr>
                <w:ilvl w:val="0"/>
                <w:numId w:val="4"/>
              </w:numPr>
              <w:tabs>
                <w:tab w:val="left" w:pos="519"/>
                <w:tab w:val="left" w:pos="660"/>
              </w:tabs>
              <w:spacing w:after="0" w:line="240" w:lineRule="auto"/>
              <w:ind w:left="235" w:firstLine="142"/>
              <w:jc w:val="both"/>
              <w:rPr>
                <w:rFonts w:eastAsia="Times New Roman" w:cs="Times New Roman"/>
                <w:b/>
                <w:bCs/>
                <w:szCs w:val="20"/>
                <w:lang w:eastAsia="tr-TR"/>
              </w:rPr>
            </w:pPr>
            <w:r w:rsidRPr="00301AF2">
              <w:rPr>
                <w:rFonts w:eastAsia="Times New Roman" w:cs="Times New Roman"/>
                <w:b/>
                <w:bCs/>
                <w:szCs w:val="20"/>
                <w:lang w:eastAsia="tr-TR"/>
              </w:rPr>
              <w:t>Olağan ve Olağanüstü Hal Dönemlerde Temel Hak ve Hürriyetlerin sınırlandırılması Sistemi</w:t>
            </w:r>
          </w:p>
        </w:tc>
      </w:tr>
      <w:tr w:rsidR="00423B8A" w:rsidRPr="00301AF2" w14:paraId="045CAFE1" w14:textId="77777777" w:rsidTr="00DB3E30">
        <w:trPr>
          <w:trHeight w:val="700"/>
        </w:trPr>
        <w:tc>
          <w:tcPr>
            <w:tcW w:w="2104" w:type="dxa"/>
            <w:gridSpan w:val="3"/>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1FD972A9" w14:textId="77777777" w:rsidR="00423B8A" w:rsidRPr="00301AF2" w:rsidRDefault="00423B8A" w:rsidP="00301AF2">
            <w:pPr>
              <w:spacing w:after="0" w:line="240" w:lineRule="auto"/>
              <w:contextualSpacing/>
              <w:jc w:val="both"/>
              <w:rPr>
                <w:rFonts w:eastAsia="Times New Roman" w:cs="Times New Roman"/>
                <w:szCs w:val="20"/>
                <w:lang w:eastAsia="tr-TR"/>
              </w:rPr>
            </w:pPr>
            <w:r w:rsidRPr="00301AF2">
              <w:rPr>
                <w:rFonts w:eastAsia="Times New Roman" w:cs="Times New Roman"/>
                <w:b/>
                <w:bCs/>
                <w:szCs w:val="20"/>
                <w:lang w:eastAsia="tr-TR"/>
              </w:rPr>
              <w:t> YARGI</w:t>
            </w:r>
          </w:p>
          <w:p w14:paraId="74107284" w14:textId="77777777" w:rsidR="00423B8A" w:rsidRPr="00301AF2" w:rsidRDefault="00423B8A" w:rsidP="00BB1564">
            <w:pPr>
              <w:spacing w:after="0" w:line="240" w:lineRule="auto"/>
              <w:jc w:val="center"/>
              <w:rPr>
                <w:rFonts w:eastAsia="Times New Roman" w:cs="Times New Roman"/>
                <w:szCs w:val="20"/>
                <w:lang w:eastAsia="tr-TR"/>
              </w:rPr>
            </w:pPr>
          </w:p>
        </w:tc>
        <w:tc>
          <w:tcPr>
            <w:tcW w:w="8396" w:type="dxa"/>
            <w:gridSpan w:val="6"/>
            <w:tcBorders>
              <w:top w:val="single" w:sz="4" w:space="0" w:color="auto"/>
              <w:left w:val="single" w:sz="12" w:space="0" w:color="auto"/>
              <w:bottom w:val="single" w:sz="4" w:space="0" w:color="auto"/>
              <w:right w:val="single" w:sz="8" w:space="0" w:color="000000"/>
            </w:tcBorders>
            <w:tcMar>
              <w:top w:w="0" w:type="dxa"/>
              <w:left w:w="108" w:type="dxa"/>
              <w:bottom w:w="0" w:type="dxa"/>
              <w:right w:w="108" w:type="dxa"/>
            </w:tcMar>
          </w:tcPr>
          <w:p w14:paraId="360629D7" w14:textId="1F1D7ABA" w:rsidR="00423B8A" w:rsidRPr="00301AF2" w:rsidRDefault="00016EA1" w:rsidP="00016EA1">
            <w:pPr>
              <w:pStyle w:val="ListParagraph"/>
              <w:numPr>
                <w:ilvl w:val="0"/>
                <w:numId w:val="4"/>
              </w:numPr>
              <w:tabs>
                <w:tab w:val="left" w:pos="519"/>
                <w:tab w:val="left" w:pos="660"/>
              </w:tabs>
              <w:spacing w:after="0" w:line="240" w:lineRule="auto"/>
              <w:ind w:left="235" w:firstLine="142"/>
              <w:jc w:val="both"/>
              <w:rPr>
                <w:rFonts w:eastAsia="Times New Roman" w:cs="Times New Roman"/>
                <w:szCs w:val="20"/>
                <w:lang w:eastAsia="tr-TR"/>
              </w:rPr>
            </w:pPr>
            <w:r w:rsidRPr="00301AF2">
              <w:rPr>
                <w:rFonts w:eastAsia="Times New Roman" w:cs="Times New Roman"/>
                <w:b/>
                <w:bCs/>
                <w:szCs w:val="20"/>
                <w:lang w:eastAsia="tr-TR"/>
              </w:rPr>
              <w:t xml:space="preserve">YARGI FONKSİYONU </w:t>
            </w:r>
            <w:r w:rsidR="00423B8A" w:rsidRPr="00301AF2">
              <w:rPr>
                <w:rFonts w:eastAsia="Times New Roman" w:cs="Times New Roman"/>
                <w:b/>
                <w:bCs/>
                <w:szCs w:val="20"/>
                <w:lang w:eastAsia="tr-TR"/>
              </w:rPr>
              <w:t>(Fonksiyonel Anlamda Yargı)</w:t>
            </w:r>
          </w:p>
          <w:p w14:paraId="257FE88F" w14:textId="52C76E4D" w:rsidR="00423B8A" w:rsidRPr="00301AF2" w:rsidRDefault="00423B8A" w:rsidP="00016EA1">
            <w:pPr>
              <w:pStyle w:val="ListParagraph"/>
              <w:numPr>
                <w:ilvl w:val="0"/>
                <w:numId w:val="35"/>
              </w:numPr>
              <w:tabs>
                <w:tab w:val="left" w:pos="519"/>
                <w:tab w:val="left" w:pos="660"/>
              </w:tabs>
              <w:spacing w:after="0" w:line="240" w:lineRule="auto"/>
              <w:ind w:hanging="628"/>
              <w:jc w:val="both"/>
              <w:rPr>
                <w:rFonts w:eastAsia="Times New Roman" w:cs="Times New Roman"/>
                <w:szCs w:val="20"/>
                <w:lang w:eastAsia="tr-TR"/>
              </w:rPr>
            </w:pPr>
            <w:r w:rsidRPr="00301AF2">
              <w:rPr>
                <w:rFonts w:eastAsia="Times New Roman" w:cs="Times New Roman"/>
                <w:b/>
                <w:bCs/>
                <w:szCs w:val="20"/>
                <w:lang w:eastAsia="tr-TR"/>
              </w:rPr>
              <w:t xml:space="preserve">Hâkim Kavramı; Hâkimlerin </w:t>
            </w:r>
            <w:r w:rsidR="007E7B76" w:rsidRPr="00301AF2">
              <w:rPr>
                <w:rFonts w:eastAsia="Times New Roman" w:cs="Times New Roman"/>
                <w:b/>
                <w:bCs/>
                <w:szCs w:val="20"/>
                <w:lang w:eastAsia="tr-TR"/>
              </w:rPr>
              <w:t>Bağımsızlığı,</w:t>
            </w:r>
            <w:r w:rsidRPr="00301AF2">
              <w:rPr>
                <w:rFonts w:eastAsia="Times New Roman" w:cs="Times New Roman"/>
                <w:b/>
                <w:bCs/>
                <w:szCs w:val="20"/>
                <w:lang w:eastAsia="tr-TR"/>
              </w:rPr>
              <w:t> Hâkimlik Teminatı ve Hâkimlerin Atanması ve Özlük İsleri</w:t>
            </w:r>
          </w:p>
          <w:p w14:paraId="37098C6B" w14:textId="42F97E2E" w:rsidR="00423B8A" w:rsidRPr="00301AF2" w:rsidRDefault="00423B8A" w:rsidP="00016EA1">
            <w:pPr>
              <w:pStyle w:val="ListParagraph"/>
              <w:numPr>
                <w:ilvl w:val="0"/>
                <w:numId w:val="35"/>
              </w:numPr>
              <w:tabs>
                <w:tab w:val="left" w:pos="519"/>
                <w:tab w:val="left" w:pos="660"/>
              </w:tabs>
              <w:spacing w:after="0" w:line="240" w:lineRule="auto"/>
              <w:ind w:hanging="628"/>
              <w:jc w:val="both"/>
              <w:rPr>
                <w:rFonts w:eastAsia="Times New Roman" w:cs="Times New Roman"/>
                <w:b/>
                <w:bCs/>
                <w:szCs w:val="20"/>
                <w:lang w:eastAsia="tr-TR"/>
              </w:rPr>
            </w:pPr>
            <w:r w:rsidRPr="00301AF2">
              <w:rPr>
                <w:rFonts w:eastAsia="Times New Roman" w:cs="Times New Roman"/>
                <w:b/>
                <w:bCs/>
                <w:szCs w:val="20"/>
                <w:lang w:eastAsia="tr-TR"/>
              </w:rPr>
              <w:lastRenderedPageBreak/>
              <w:t xml:space="preserve">Genel Olarak </w:t>
            </w:r>
            <w:r w:rsidR="00CC2174" w:rsidRPr="00CC2174">
              <w:rPr>
                <w:rFonts w:eastAsia="Times New Roman" w:cs="Times New Roman"/>
                <w:b/>
                <w:bCs/>
                <w:szCs w:val="20"/>
                <w:lang w:eastAsia="tr-TR"/>
              </w:rPr>
              <w:t>Hâkimler ve Savcılar Kurulu</w:t>
            </w:r>
          </w:p>
        </w:tc>
      </w:tr>
      <w:tr w:rsidR="00861134" w:rsidRPr="00301AF2" w14:paraId="7D5F02C7" w14:textId="77777777" w:rsidTr="00DB3E30">
        <w:trPr>
          <w:trHeight w:val="2343"/>
        </w:trPr>
        <w:tc>
          <w:tcPr>
            <w:tcW w:w="2104" w:type="dxa"/>
            <w:gridSpan w:val="3"/>
            <w:vMerge w:val="restart"/>
            <w:tcBorders>
              <w:top w:val="single" w:sz="12" w:space="0" w:color="auto"/>
              <w:left w:val="single" w:sz="12" w:space="0" w:color="auto"/>
              <w:right w:val="single" w:sz="12" w:space="0" w:color="auto"/>
            </w:tcBorders>
            <w:shd w:val="clear" w:color="auto" w:fill="D9D9D9"/>
            <w:tcMar>
              <w:top w:w="0" w:type="dxa"/>
              <w:left w:w="108" w:type="dxa"/>
              <w:bottom w:w="0" w:type="dxa"/>
              <w:right w:w="108" w:type="dxa"/>
            </w:tcMar>
            <w:vAlign w:val="center"/>
            <w:hideMark/>
          </w:tcPr>
          <w:p w14:paraId="600A1D91" w14:textId="77777777" w:rsidR="00861134" w:rsidRPr="00301AF2" w:rsidRDefault="00861134" w:rsidP="00301AF2">
            <w:pPr>
              <w:spacing w:after="0" w:line="240" w:lineRule="auto"/>
              <w:contextualSpacing/>
              <w:jc w:val="both"/>
              <w:rPr>
                <w:rFonts w:eastAsia="Times New Roman" w:cs="Times New Roman"/>
                <w:szCs w:val="20"/>
                <w:lang w:eastAsia="tr-TR"/>
              </w:rPr>
            </w:pPr>
            <w:r w:rsidRPr="00301AF2">
              <w:rPr>
                <w:rFonts w:eastAsia="Times New Roman" w:cs="Times New Roman"/>
                <w:b/>
                <w:bCs/>
                <w:szCs w:val="20"/>
                <w:lang w:eastAsia="tr-TR"/>
              </w:rPr>
              <w:lastRenderedPageBreak/>
              <w:t>ANAYASA YARGISI</w:t>
            </w:r>
          </w:p>
          <w:p w14:paraId="7F1D1B30" w14:textId="77777777" w:rsidR="00861134" w:rsidRPr="00301AF2" w:rsidRDefault="00861134" w:rsidP="00BB1564">
            <w:pPr>
              <w:spacing w:after="0" w:line="240" w:lineRule="auto"/>
              <w:jc w:val="center"/>
              <w:rPr>
                <w:rFonts w:eastAsia="Times New Roman" w:cs="Times New Roman"/>
                <w:szCs w:val="20"/>
                <w:lang w:eastAsia="tr-TR"/>
              </w:rPr>
            </w:pPr>
          </w:p>
        </w:tc>
        <w:tc>
          <w:tcPr>
            <w:tcW w:w="8396" w:type="dxa"/>
            <w:gridSpan w:val="6"/>
            <w:tcBorders>
              <w:top w:val="nil"/>
              <w:left w:val="single" w:sz="12" w:space="0" w:color="auto"/>
              <w:bottom w:val="single" w:sz="8" w:space="0" w:color="000000"/>
              <w:right w:val="single" w:sz="8" w:space="0" w:color="000000"/>
            </w:tcBorders>
            <w:tcMar>
              <w:top w:w="0" w:type="dxa"/>
              <w:left w:w="108" w:type="dxa"/>
              <w:bottom w:w="0" w:type="dxa"/>
              <w:right w:w="108" w:type="dxa"/>
            </w:tcMar>
            <w:hideMark/>
          </w:tcPr>
          <w:p w14:paraId="1AA906A3" w14:textId="2E5A7982" w:rsidR="00861134" w:rsidRPr="00016EA1" w:rsidRDefault="00016EA1" w:rsidP="00016EA1">
            <w:pPr>
              <w:pStyle w:val="ListParagraph"/>
              <w:numPr>
                <w:ilvl w:val="0"/>
                <w:numId w:val="4"/>
              </w:numPr>
              <w:tabs>
                <w:tab w:val="left" w:pos="519"/>
                <w:tab w:val="left" w:pos="660"/>
              </w:tabs>
              <w:spacing w:after="0" w:line="240" w:lineRule="auto"/>
              <w:ind w:left="235" w:firstLine="142"/>
              <w:jc w:val="both"/>
              <w:rPr>
                <w:rFonts w:eastAsia="Times New Roman" w:cs="Times New Roman"/>
                <w:b/>
                <w:bCs/>
                <w:szCs w:val="20"/>
                <w:lang w:eastAsia="tr-TR"/>
              </w:rPr>
            </w:pPr>
            <w:r w:rsidRPr="00301AF2">
              <w:rPr>
                <w:rFonts w:eastAsia="Times New Roman" w:cs="Times New Roman"/>
                <w:b/>
                <w:bCs/>
                <w:szCs w:val="20"/>
                <w:lang w:eastAsia="tr-TR"/>
              </w:rPr>
              <w:t>GENEL OLARAK ANAYASA YARGISI</w:t>
            </w:r>
          </w:p>
          <w:p w14:paraId="2E5F18C4" w14:textId="4A41956E" w:rsidR="00861134" w:rsidRPr="00301AF2" w:rsidRDefault="00861134" w:rsidP="00BB1564">
            <w:pPr>
              <w:spacing w:after="0" w:line="240" w:lineRule="auto"/>
              <w:contextualSpacing/>
              <w:jc w:val="both"/>
              <w:rPr>
                <w:rFonts w:eastAsia="Times New Roman" w:cs="Times New Roman"/>
                <w:szCs w:val="20"/>
                <w:lang w:eastAsia="tr-TR"/>
              </w:rPr>
            </w:pPr>
            <w:r w:rsidRPr="00301AF2">
              <w:rPr>
                <w:rFonts w:eastAsia="Times New Roman" w:cs="Times New Roman"/>
                <w:b/>
                <w:bCs/>
                <w:szCs w:val="20"/>
                <w:lang w:eastAsia="tr-TR"/>
              </w:rPr>
              <w:t>Anayasa Yargısının Varlık Nedeni</w:t>
            </w:r>
            <w:r w:rsidR="00016EA1">
              <w:rPr>
                <w:rFonts w:eastAsia="Times New Roman" w:cs="Times New Roman"/>
                <w:b/>
                <w:bCs/>
                <w:szCs w:val="20"/>
                <w:lang w:eastAsia="tr-TR"/>
              </w:rPr>
              <w:t xml:space="preserve">, </w:t>
            </w:r>
            <w:r w:rsidRPr="00301AF2">
              <w:rPr>
                <w:rFonts w:eastAsia="Times New Roman" w:cs="Times New Roman"/>
                <w:b/>
                <w:bCs/>
                <w:szCs w:val="20"/>
                <w:lang w:eastAsia="tr-TR"/>
              </w:rPr>
              <w:t>Ortaya Çıkışı</w:t>
            </w:r>
            <w:r w:rsidR="00016EA1">
              <w:rPr>
                <w:rFonts w:eastAsia="Times New Roman" w:cs="Times New Roman"/>
                <w:b/>
                <w:bCs/>
                <w:szCs w:val="20"/>
                <w:lang w:eastAsia="tr-TR"/>
              </w:rPr>
              <w:t xml:space="preserve">, </w:t>
            </w:r>
            <w:r w:rsidRPr="00301AF2">
              <w:rPr>
                <w:rFonts w:eastAsia="Times New Roman" w:cs="Times New Roman"/>
                <w:b/>
                <w:bCs/>
                <w:szCs w:val="20"/>
                <w:lang w:eastAsia="tr-TR"/>
              </w:rPr>
              <w:t>Koşulları</w:t>
            </w:r>
          </w:p>
          <w:p w14:paraId="1145D8EB" w14:textId="77777777" w:rsidR="00861134" w:rsidRPr="00301AF2" w:rsidRDefault="00861134" w:rsidP="00016EA1">
            <w:pPr>
              <w:pStyle w:val="ListParagraph"/>
              <w:numPr>
                <w:ilvl w:val="0"/>
                <w:numId w:val="37"/>
              </w:numPr>
              <w:tabs>
                <w:tab w:val="left" w:pos="376"/>
                <w:tab w:val="left" w:pos="519"/>
              </w:tabs>
              <w:spacing w:after="0" w:line="240" w:lineRule="auto"/>
              <w:ind w:left="518" w:hanging="518"/>
              <w:jc w:val="both"/>
              <w:rPr>
                <w:rFonts w:eastAsia="Times New Roman" w:cs="Times New Roman"/>
                <w:szCs w:val="20"/>
                <w:lang w:eastAsia="tr-TR"/>
              </w:rPr>
            </w:pPr>
            <w:r w:rsidRPr="00301AF2">
              <w:rPr>
                <w:rFonts w:eastAsia="Times New Roman" w:cs="Times New Roman"/>
                <w:b/>
                <w:bCs/>
                <w:szCs w:val="20"/>
                <w:lang w:eastAsia="tr-TR"/>
              </w:rPr>
              <w:t>Anayasa Mahkemelerinin Yapıları (Üyelerin Sayısı, Görev süresi ve Seçilmeleri)</w:t>
            </w:r>
          </w:p>
          <w:p w14:paraId="3F9F6E50" w14:textId="77777777" w:rsidR="00861134" w:rsidRPr="00301AF2" w:rsidRDefault="00861134" w:rsidP="00016EA1">
            <w:pPr>
              <w:pStyle w:val="ListParagraph"/>
              <w:numPr>
                <w:ilvl w:val="0"/>
                <w:numId w:val="37"/>
              </w:numPr>
              <w:tabs>
                <w:tab w:val="left" w:pos="376"/>
                <w:tab w:val="left" w:pos="519"/>
              </w:tabs>
              <w:spacing w:after="0" w:line="240" w:lineRule="auto"/>
              <w:ind w:left="518" w:hanging="518"/>
              <w:jc w:val="both"/>
              <w:rPr>
                <w:rFonts w:eastAsia="Times New Roman" w:cs="Times New Roman"/>
                <w:szCs w:val="20"/>
                <w:lang w:eastAsia="tr-TR"/>
              </w:rPr>
            </w:pPr>
            <w:r w:rsidRPr="00301AF2">
              <w:rPr>
                <w:rFonts w:eastAsia="Times New Roman" w:cs="Times New Roman"/>
                <w:b/>
                <w:bCs/>
                <w:szCs w:val="20"/>
                <w:lang w:eastAsia="tr-TR"/>
              </w:rPr>
              <w:t>Anayasa Yargısı Modeller</w:t>
            </w:r>
          </w:p>
          <w:p w14:paraId="6257BCB7" w14:textId="77777777" w:rsidR="00861134" w:rsidRPr="00016EA1" w:rsidRDefault="00861134" w:rsidP="00016EA1">
            <w:pPr>
              <w:pStyle w:val="ListParagraph"/>
              <w:numPr>
                <w:ilvl w:val="0"/>
                <w:numId w:val="38"/>
              </w:numPr>
              <w:spacing w:after="0" w:line="240" w:lineRule="auto"/>
              <w:jc w:val="both"/>
              <w:rPr>
                <w:rFonts w:eastAsia="Times New Roman" w:cs="Times New Roman"/>
                <w:szCs w:val="20"/>
                <w:lang w:eastAsia="tr-TR"/>
              </w:rPr>
            </w:pPr>
            <w:r w:rsidRPr="00016EA1">
              <w:rPr>
                <w:rFonts w:eastAsia="Times New Roman" w:cs="Times New Roman"/>
                <w:b/>
                <w:bCs/>
                <w:szCs w:val="20"/>
                <w:lang w:eastAsia="tr-TR"/>
              </w:rPr>
              <w:t>Amerikan Modeli Yaygın Denetim</w:t>
            </w:r>
          </w:p>
          <w:p w14:paraId="5AEFA786" w14:textId="77777777" w:rsidR="00861134" w:rsidRPr="00301AF2" w:rsidRDefault="00861134" w:rsidP="00016EA1">
            <w:pPr>
              <w:pStyle w:val="ListParagraph"/>
              <w:numPr>
                <w:ilvl w:val="0"/>
                <w:numId w:val="38"/>
              </w:numPr>
              <w:spacing w:after="0" w:line="240" w:lineRule="auto"/>
              <w:jc w:val="both"/>
              <w:rPr>
                <w:rFonts w:eastAsia="Times New Roman" w:cs="Times New Roman"/>
                <w:szCs w:val="20"/>
                <w:lang w:eastAsia="tr-TR"/>
              </w:rPr>
            </w:pPr>
            <w:r w:rsidRPr="00301AF2">
              <w:rPr>
                <w:rFonts w:eastAsia="Times New Roman" w:cs="Times New Roman"/>
                <w:b/>
                <w:bCs/>
                <w:szCs w:val="20"/>
                <w:lang w:eastAsia="tr-TR"/>
              </w:rPr>
              <w:t>Avrupa Modeli Merkezileşmiş Denetim</w:t>
            </w:r>
          </w:p>
          <w:p w14:paraId="36FAA0DD" w14:textId="77777777" w:rsidR="00861134" w:rsidRPr="00301AF2" w:rsidRDefault="00861134" w:rsidP="00016EA1">
            <w:pPr>
              <w:pStyle w:val="ListParagraph"/>
              <w:numPr>
                <w:ilvl w:val="0"/>
                <w:numId w:val="37"/>
              </w:numPr>
              <w:tabs>
                <w:tab w:val="left" w:pos="376"/>
                <w:tab w:val="left" w:pos="519"/>
              </w:tabs>
              <w:spacing w:after="0" w:line="240" w:lineRule="auto"/>
              <w:ind w:left="518" w:hanging="518"/>
              <w:jc w:val="both"/>
              <w:rPr>
                <w:rFonts w:eastAsia="Times New Roman" w:cs="Times New Roman"/>
                <w:szCs w:val="20"/>
                <w:lang w:eastAsia="tr-TR"/>
              </w:rPr>
            </w:pPr>
            <w:r w:rsidRPr="00301AF2">
              <w:rPr>
                <w:rFonts w:eastAsia="Times New Roman" w:cs="Times New Roman"/>
                <w:b/>
                <w:bCs/>
                <w:szCs w:val="20"/>
                <w:lang w:eastAsia="tr-TR"/>
              </w:rPr>
              <w:t>Anayasa Mahkemelerinin Görev ve Yetkileri</w:t>
            </w:r>
          </w:p>
          <w:p w14:paraId="47FA0850" w14:textId="77777777" w:rsidR="00861134" w:rsidRPr="00301AF2" w:rsidRDefault="00861134" w:rsidP="00BB1564">
            <w:pPr>
              <w:spacing w:after="0" w:line="240" w:lineRule="auto"/>
              <w:contextualSpacing/>
              <w:jc w:val="both"/>
              <w:rPr>
                <w:rFonts w:eastAsia="Times New Roman" w:cs="Times New Roman"/>
                <w:szCs w:val="20"/>
                <w:lang w:eastAsia="tr-TR"/>
              </w:rPr>
            </w:pPr>
            <w:r w:rsidRPr="00301AF2">
              <w:rPr>
                <w:rFonts w:eastAsia="Times New Roman" w:cs="Times New Roman"/>
                <w:b/>
                <w:bCs/>
                <w:szCs w:val="20"/>
                <w:lang w:eastAsia="tr-TR"/>
              </w:rPr>
              <w:t>Anayasa Mahkemelerinin Dar ve Geniş Anlamda İşlevleri</w:t>
            </w:r>
          </w:p>
          <w:p w14:paraId="5E1DD095" w14:textId="77777777" w:rsidR="00861134" w:rsidRPr="00301AF2" w:rsidRDefault="00861134" w:rsidP="00016EA1">
            <w:pPr>
              <w:pStyle w:val="ListParagraph"/>
              <w:numPr>
                <w:ilvl w:val="0"/>
                <w:numId w:val="37"/>
              </w:numPr>
              <w:tabs>
                <w:tab w:val="left" w:pos="376"/>
                <w:tab w:val="left" w:pos="519"/>
              </w:tabs>
              <w:spacing w:after="0" w:line="240" w:lineRule="auto"/>
              <w:ind w:left="518" w:hanging="518"/>
              <w:jc w:val="both"/>
              <w:rPr>
                <w:rFonts w:eastAsia="Times New Roman" w:cs="Times New Roman"/>
                <w:szCs w:val="20"/>
                <w:lang w:eastAsia="tr-TR"/>
              </w:rPr>
            </w:pPr>
            <w:r w:rsidRPr="00301AF2">
              <w:rPr>
                <w:rFonts w:eastAsia="Times New Roman" w:cs="Times New Roman"/>
                <w:b/>
                <w:bCs/>
                <w:szCs w:val="20"/>
                <w:lang w:eastAsia="tr-TR"/>
              </w:rPr>
              <w:t>Anayasaya Uygunluk Denetiminin Türleri</w:t>
            </w:r>
          </w:p>
          <w:p w14:paraId="38D7D712" w14:textId="77777777" w:rsidR="00861134" w:rsidRPr="00016EA1" w:rsidRDefault="00861134" w:rsidP="00016EA1">
            <w:pPr>
              <w:pStyle w:val="ListParagraph"/>
              <w:numPr>
                <w:ilvl w:val="0"/>
                <w:numId w:val="39"/>
              </w:numPr>
              <w:spacing w:after="0" w:line="240" w:lineRule="auto"/>
              <w:jc w:val="both"/>
              <w:rPr>
                <w:rFonts w:eastAsia="Times New Roman" w:cs="Times New Roman"/>
                <w:szCs w:val="20"/>
                <w:lang w:eastAsia="tr-TR"/>
              </w:rPr>
            </w:pPr>
            <w:r w:rsidRPr="00016EA1">
              <w:rPr>
                <w:rFonts w:eastAsia="Times New Roman" w:cs="Times New Roman"/>
                <w:b/>
                <w:bCs/>
                <w:szCs w:val="20"/>
                <w:lang w:eastAsia="tr-TR"/>
              </w:rPr>
              <w:t>Denetim Zamanına Göre</w:t>
            </w:r>
          </w:p>
          <w:p w14:paraId="4B629971" w14:textId="77777777" w:rsidR="00861134" w:rsidRPr="00301AF2" w:rsidRDefault="00861134" w:rsidP="00BB1564">
            <w:pPr>
              <w:spacing w:after="0" w:line="240" w:lineRule="auto"/>
              <w:contextualSpacing/>
              <w:jc w:val="both"/>
              <w:rPr>
                <w:rFonts w:eastAsia="Times New Roman" w:cs="Times New Roman"/>
                <w:szCs w:val="20"/>
                <w:lang w:eastAsia="tr-TR"/>
              </w:rPr>
            </w:pPr>
            <w:r w:rsidRPr="00301AF2">
              <w:rPr>
                <w:rFonts w:eastAsia="Times New Roman" w:cs="Times New Roman"/>
                <w:b/>
                <w:bCs/>
                <w:szCs w:val="20"/>
                <w:lang w:eastAsia="tr-TR"/>
              </w:rPr>
              <w:t> Önleyici Denetim  </w:t>
            </w:r>
          </w:p>
          <w:p w14:paraId="20A55DF8" w14:textId="77777777" w:rsidR="00861134" w:rsidRPr="00301AF2" w:rsidRDefault="00861134" w:rsidP="00BB1564">
            <w:pPr>
              <w:spacing w:after="0" w:line="240" w:lineRule="auto"/>
              <w:contextualSpacing/>
              <w:jc w:val="both"/>
              <w:rPr>
                <w:rFonts w:eastAsia="Times New Roman" w:cs="Times New Roman"/>
                <w:szCs w:val="20"/>
                <w:lang w:eastAsia="tr-TR"/>
              </w:rPr>
            </w:pPr>
            <w:r w:rsidRPr="00301AF2">
              <w:rPr>
                <w:rFonts w:eastAsia="Times New Roman" w:cs="Times New Roman"/>
                <w:b/>
                <w:bCs/>
                <w:szCs w:val="20"/>
                <w:lang w:eastAsia="tr-TR"/>
              </w:rPr>
              <w:t>   Siyasal ve Yargısal Ön Denetim</w:t>
            </w:r>
          </w:p>
          <w:p w14:paraId="0312A560" w14:textId="77777777" w:rsidR="00861134" w:rsidRPr="00301AF2" w:rsidRDefault="00861134" w:rsidP="00BB1564">
            <w:pPr>
              <w:spacing w:after="0" w:line="240" w:lineRule="auto"/>
              <w:contextualSpacing/>
              <w:jc w:val="both"/>
              <w:rPr>
                <w:rFonts w:eastAsia="Times New Roman" w:cs="Times New Roman"/>
                <w:szCs w:val="20"/>
                <w:lang w:eastAsia="tr-TR"/>
              </w:rPr>
            </w:pPr>
            <w:r w:rsidRPr="00301AF2">
              <w:rPr>
                <w:rFonts w:eastAsia="Times New Roman" w:cs="Times New Roman"/>
                <w:b/>
                <w:bCs/>
                <w:szCs w:val="20"/>
                <w:lang w:eastAsia="tr-TR"/>
              </w:rPr>
              <w:t> Giderici- Düzeltici Denetim</w:t>
            </w:r>
          </w:p>
        </w:tc>
      </w:tr>
      <w:tr w:rsidR="00861134" w:rsidRPr="00301AF2" w14:paraId="01F1F0DA" w14:textId="77777777" w:rsidTr="00DB3E30">
        <w:trPr>
          <w:trHeight w:val="1861"/>
        </w:trPr>
        <w:tc>
          <w:tcPr>
            <w:tcW w:w="2104" w:type="dxa"/>
            <w:gridSpan w:val="3"/>
            <w:vMerge/>
            <w:tcBorders>
              <w:left w:val="single" w:sz="12" w:space="0" w:color="auto"/>
              <w:bottom w:val="single" w:sz="8" w:space="0" w:color="000000"/>
              <w:right w:val="single" w:sz="12" w:space="0" w:color="auto"/>
            </w:tcBorders>
            <w:shd w:val="clear" w:color="auto" w:fill="D9D9D9"/>
            <w:tcMar>
              <w:top w:w="0" w:type="dxa"/>
              <w:left w:w="108" w:type="dxa"/>
              <w:bottom w:w="0" w:type="dxa"/>
              <w:right w:w="108" w:type="dxa"/>
            </w:tcMar>
            <w:vAlign w:val="center"/>
            <w:hideMark/>
          </w:tcPr>
          <w:p w14:paraId="40FA8142" w14:textId="77777777" w:rsidR="00861134" w:rsidRPr="00301AF2" w:rsidRDefault="00861134" w:rsidP="00BB1564">
            <w:pPr>
              <w:spacing w:after="0" w:line="240" w:lineRule="auto"/>
              <w:jc w:val="center"/>
              <w:rPr>
                <w:rFonts w:eastAsia="Times New Roman" w:cs="Times New Roman"/>
                <w:szCs w:val="20"/>
                <w:lang w:eastAsia="tr-TR"/>
              </w:rPr>
            </w:pPr>
          </w:p>
        </w:tc>
        <w:tc>
          <w:tcPr>
            <w:tcW w:w="8396" w:type="dxa"/>
            <w:gridSpan w:val="6"/>
            <w:tcBorders>
              <w:top w:val="nil"/>
              <w:left w:val="single" w:sz="12" w:space="0" w:color="auto"/>
              <w:bottom w:val="single" w:sz="8" w:space="0" w:color="000000"/>
              <w:right w:val="single" w:sz="8" w:space="0" w:color="000000"/>
            </w:tcBorders>
            <w:tcMar>
              <w:top w:w="0" w:type="dxa"/>
              <w:left w:w="108" w:type="dxa"/>
              <w:bottom w:w="0" w:type="dxa"/>
              <w:right w:w="108" w:type="dxa"/>
            </w:tcMar>
            <w:hideMark/>
          </w:tcPr>
          <w:p w14:paraId="653DA035" w14:textId="77777777" w:rsidR="00861134" w:rsidRPr="00301AF2" w:rsidRDefault="00861134" w:rsidP="00016EA1">
            <w:pPr>
              <w:pStyle w:val="ListParagraph"/>
              <w:numPr>
                <w:ilvl w:val="0"/>
                <w:numId w:val="39"/>
              </w:numPr>
              <w:spacing w:after="0" w:line="240" w:lineRule="auto"/>
              <w:jc w:val="both"/>
              <w:rPr>
                <w:rFonts w:eastAsia="Times New Roman" w:cs="Times New Roman"/>
                <w:b/>
                <w:bCs/>
                <w:szCs w:val="20"/>
                <w:lang w:eastAsia="tr-TR"/>
              </w:rPr>
            </w:pPr>
            <w:r w:rsidRPr="00301AF2">
              <w:rPr>
                <w:rFonts w:eastAsia="Times New Roman" w:cs="Times New Roman"/>
                <w:b/>
                <w:bCs/>
                <w:szCs w:val="20"/>
                <w:lang w:eastAsia="tr-TR"/>
              </w:rPr>
              <w:t>Anayasa Yargısında Denetimin Kapsamı</w:t>
            </w:r>
          </w:p>
          <w:p w14:paraId="08380C4A" w14:textId="77777777" w:rsidR="00861134" w:rsidRPr="00301AF2" w:rsidRDefault="00861134" w:rsidP="00BB1564">
            <w:pPr>
              <w:spacing w:after="0" w:line="240" w:lineRule="auto"/>
              <w:contextualSpacing/>
              <w:jc w:val="both"/>
              <w:rPr>
                <w:rFonts w:eastAsia="Times New Roman" w:cs="Times New Roman"/>
                <w:b/>
                <w:bCs/>
                <w:szCs w:val="20"/>
                <w:lang w:eastAsia="tr-TR"/>
              </w:rPr>
            </w:pPr>
            <w:r w:rsidRPr="00301AF2">
              <w:rPr>
                <w:rFonts w:eastAsia="Times New Roman" w:cs="Times New Roman"/>
                <w:b/>
                <w:bCs/>
                <w:szCs w:val="20"/>
                <w:lang w:eastAsia="tr-TR"/>
              </w:rPr>
              <w:t>     Esas Bakımından Denetim ve Şekil Bakımından Denetim</w:t>
            </w:r>
          </w:p>
          <w:p w14:paraId="693C3019" w14:textId="77777777" w:rsidR="00861134" w:rsidRPr="00301AF2" w:rsidRDefault="00861134" w:rsidP="00016EA1">
            <w:pPr>
              <w:pStyle w:val="ListParagraph"/>
              <w:numPr>
                <w:ilvl w:val="0"/>
                <w:numId w:val="39"/>
              </w:numPr>
              <w:spacing w:after="0" w:line="240" w:lineRule="auto"/>
              <w:jc w:val="both"/>
              <w:rPr>
                <w:rFonts w:eastAsia="Times New Roman" w:cs="Times New Roman"/>
                <w:b/>
                <w:bCs/>
                <w:szCs w:val="20"/>
                <w:lang w:eastAsia="tr-TR"/>
              </w:rPr>
            </w:pPr>
            <w:r w:rsidRPr="00301AF2">
              <w:rPr>
                <w:rFonts w:eastAsia="Times New Roman" w:cs="Times New Roman"/>
                <w:b/>
                <w:bCs/>
                <w:szCs w:val="20"/>
                <w:lang w:eastAsia="tr-TR"/>
              </w:rPr>
              <w:t>Anayasaya Uygunluk Denetiminin Yolları </w:t>
            </w:r>
          </w:p>
          <w:p w14:paraId="450E1848" w14:textId="12EAC10E" w:rsidR="00861134" w:rsidRPr="00016EA1" w:rsidRDefault="00861134" w:rsidP="00016EA1">
            <w:pPr>
              <w:pStyle w:val="ListParagraph"/>
              <w:numPr>
                <w:ilvl w:val="0"/>
                <w:numId w:val="40"/>
              </w:numPr>
              <w:spacing w:after="0" w:line="240" w:lineRule="auto"/>
              <w:jc w:val="both"/>
              <w:rPr>
                <w:rFonts w:eastAsia="Times New Roman" w:cs="Times New Roman"/>
                <w:b/>
                <w:bCs/>
                <w:szCs w:val="20"/>
                <w:lang w:eastAsia="tr-TR"/>
              </w:rPr>
            </w:pPr>
            <w:r w:rsidRPr="00016EA1">
              <w:rPr>
                <w:rFonts w:eastAsia="Times New Roman" w:cs="Times New Roman"/>
                <w:b/>
                <w:bCs/>
                <w:szCs w:val="20"/>
                <w:lang w:eastAsia="tr-TR"/>
              </w:rPr>
              <w:t>İptal Davası- Soyut Norm Denetimi</w:t>
            </w:r>
          </w:p>
          <w:p w14:paraId="48C65CE5" w14:textId="77777777" w:rsidR="00861134" w:rsidRPr="00301AF2" w:rsidRDefault="00861134" w:rsidP="00016EA1">
            <w:pPr>
              <w:pStyle w:val="ListParagraph"/>
              <w:numPr>
                <w:ilvl w:val="0"/>
                <w:numId w:val="40"/>
              </w:numPr>
              <w:spacing w:after="0" w:line="240" w:lineRule="auto"/>
              <w:jc w:val="both"/>
              <w:rPr>
                <w:rFonts w:eastAsia="Times New Roman" w:cs="Times New Roman"/>
                <w:b/>
                <w:bCs/>
                <w:szCs w:val="20"/>
                <w:lang w:eastAsia="tr-TR"/>
              </w:rPr>
            </w:pPr>
            <w:r w:rsidRPr="00301AF2">
              <w:rPr>
                <w:rFonts w:eastAsia="Times New Roman" w:cs="Times New Roman"/>
                <w:b/>
                <w:bCs/>
                <w:szCs w:val="20"/>
                <w:lang w:eastAsia="tr-TR"/>
              </w:rPr>
              <w:t>    İtiraz Yolu- Somut Norm Denetimi</w:t>
            </w:r>
          </w:p>
          <w:p w14:paraId="7CE695C1" w14:textId="77777777" w:rsidR="00861134" w:rsidRPr="00301AF2" w:rsidRDefault="00861134" w:rsidP="00016EA1">
            <w:pPr>
              <w:pStyle w:val="ListParagraph"/>
              <w:numPr>
                <w:ilvl w:val="0"/>
                <w:numId w:val="40"/>
              </w:numPr>
              <w:spacing w:after="0" w:line="240" w:lineRule="auto"/>
              <w:jc w:val="both"/>
              <w:rPr>
                <w:rFonts w:eastAsia="Times New Roman" w:cs="Times New Roman"/>
                <w:b/>
                <w:bCs/>
                <w:szCs w:val="20"/>
                <w:lang w:eastAsia="tr-TR"/>
              </w:rPr>
            </w:pPr>
            <w:r w:rsidRPr="00301AF2">
              <w:rPr>
                <w:rFonts w:eastAsia="Times New Roman" w:cs="Times New Roman"/>
                <w:b/>
                <w:bCs/>
                <w:szCs w:val="20"/>
                <w:lang w:eastAsia="tr-TR"/>
              </w:rPr>
              <w:t>    Anayasa Yargısında Bireysel Başvuru</w:t>
            </w:r>
          </w:p>
          <w:p w14:paraId="350C01C7" w14:textId="7734EF85" w:rsidR="00861134" w:rsidRPr="00301AF2" w:rsidRDefault="00861134" w:rsidP="00016EA1">
            <w:pPr>
              <w:pStyle w:val="ListParagraph"/>
              <w:numPr>
                <w:ilvl w:val="0"/>
                <w:numId w:val="39"/>
              </w:numPr>
              <w:spacing w:after="0" w:line="240" w:lineRule="auto"/>
              <w:jc w:val="both"/>
              <w:rPr>
                <w:rFonts w:eastAsia="Times New Roman" w:cs="Times New Roman"/>
                <w:b/>
                <w:bCs/>
                <w:szCs w:val="20"/>
                <w:lang w:eastAsia="tr-TR"/>
              </w:rPr>
            </w:pPr>
            <w:r w:rsidRPr="00301AF2">
              <w:rPr>
                <w:rFonts w:eastAsia="Times New Roman" w:cs="Times New Roman"/>
                <w:b/>
                <w:bCs/>
                <w:szCs w:val="20"/>
                <w:lang w:eastAsia="tr-TR"/>
              </w:rPr>
              <w:t xml:space="preserve"> Anayasaya Uygunluk Denetiminin Konusu: Anayasa Mahkemelerinin Denetimine Tabi Olan Norm </w:t>
            </w:r>
            <w:r w:rsidR="00016EA1" w:rsidRPr="00301AF2">
              <w:rPr>
                <w:rFonts w:eastAsia="Times New Roman" w:cs="Times New Roman"/>
                <w:b/>
                <w:bCs/>
                <w:szCs w:val="20"/>
                <w:lang w:eastAsia="tr-TR"/>
              </w:rPr>
              <w:t>ve</w:t>
            </w:r>
            <w:r w:rsidRPr="00301AF2">
              <w:rPr>
                <w:rFonts w:eastAsia="Times New Roman" w:cs="Times New Roman"/>
                <w:b/>
                <w:bCs/>
                <w:szCs w:val="20"/>
                <w:lang w:eastAsia="tr-TR"/>
              </w:rPr>
              <w:t xml:space="preserve"> İşlemler</w:t>
            </w:r>
          </w:p>
          <w:p w14:paraId="28AD0217" w14:textId="77777777" w:rsidR="00861134" w:rsidRPr="00301AF2" w:rsidRDefault="00861134" w:rsidP="00016EA1">
            <w:pPr>
              <w:pStyle w:val="ListParagraph"/>
              <w:numPr>
                <w:ilvl w:val="0"/>
                <w:numId w:val="39"/>
              </w:numPr>
              <w:spacing w:after="0" w:line="240" w:lineRule="auto"/>
              <w:jc w:val="both"/>
              <w:rPr>
                <w:rFonts w:eastAsia="Times New Roman" w:cs="Times New Roman"/>
                <w:b/>
                <w:bCs/>
                <w:szCs w:val="20"/>
                <w:lang w:eastAsia="tr-TR"/>
              </w:rPr>
            </w:pPr>
            <w:r w:rsidRPr="00301AF2">
              <w:rPr>
                <w:rFonts w:eastAsia="Times New Roman" w:cs="Times New Roman"/>
                <w:b/>
                <w:bCs/>
                <w:szCs w:val="20"/>
                <w:lang w:eastAsia="tr-TR"/>
              </w:rPr>
              <w:t>Anayasa Mahkemelerinin Yargılama Usulleri </w:t>
            </w:r>
          </w:p>
          <w:p w14:paraId="1035FB2F" w14:textId="77777777" w:rsidR="00861134" w:rsidRPr="00301AF2" w:rsidRDefault="00861134" w:rsidP="00BB1564">
            <w:pPr>
              <w:spacing w:after="0" w:line="240" w:lineRule="auto"/>
              <w:contextualSpacing/>
              <w:jc w:val="both"/>
              <w:rPr>
                <w:rFonts w:eastAsia="Times New Roman" w:cs="Times New Roman"/>
                <w:b/>
                <w:bCs/>
                <w:szCs w:val="20"/>
                <w:lang w:eastAsia="tr-TR"/>
              </w:rPr>
            </w:pPr>
            <w:r w:rsidRPr="00301AF2">
              <w:rPr>
                <w:rFonts w:eastAsia="Times New Roman" w:cs="Times New Roman"/>
                <w:b/>
                <w:bCs/>
                <w:szCs w:val="20"/>
                <w:lang w:eastAsia="tr-TR"/>
              </w:rPr>
              <w:t xml:space="preserve">İlk İnceleme ve Esasın İncelenmesi; Ret ve İptal </w:t>
            </w:r>
            <w:proofErr w:type="gramStart"/>
            <w:r w:rsidRPr="00301AF2">
              <w:rPr>
                <w:rFonts w:eastAsia="Times New Roman" w:cs="Times New Roman"/>
                <w:b/>
                <w:bCs/>
                <w:szCs w:val="20"/>
                <w:lang w:eastAsia="tr-TR"/>
              </w:rPr>
              <w:t>Kararları;</w:t>
            </w:r>
            <w:proofErr w:type="gramEnd"/>
            <w:r w:rsidRPr="00301AF2">
              <w:rPr>
                <w:rFonts w:eastAsia="Times New Roman" w:cs="Times New Roman"/>
                <w:b/>
                <w:bCs/>
                <w:szCs w:val="20"/>
                <w:lang w:eastAsia="tr-TR"/>
              </w:rPr>
              <w:t> Kararlarının Sonuçları ve Kararlarının Bağlayıcılığı </w:t>
            </w:r>
          </w:p>
        </w:tc>
      </w:tr>
      <w:tr w:rsidR="00C073E4" w:rsidRPr="00301AF2" w14:paraId="6A765CC5" w14:textId="77777777" w:rsidTr="00DB3E30">
        <w:trPr>
          <w:trHeight w:val="262"/>
        </w:trPr>
        <w:tc>
          <w:tcPr>
            <w:tcW w:w="10500" w:type="dxa"/>
            <w:gridSpan w:val="9"/>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39B18634" w14:textId="77777777" w:rsidR="00C073E4" w:rsidRPr="00301AF2" w:rsidRDefault="00C073E4" w:rsidP="009F0B81">
            <w:pPr>
              <w:spacing w:before="60" w:after="60" w:line="240" w:lineRule="auto"/>
              <w:ind w:left="113" w:right="113" w:firstLine="110"/>
              <w:rPr>
                <w:rFonts w:eastAsia="Times New Roman" w:cs="Times New Roman"/>
                <w:szCs w:val="20"/>
                <w:lang w:eastAsia="tr-TR"/>
              </w:rPr>
            </w:pPr>
            <w:r w:rsidRPr="00301AF2">
              <w:rPr>
                <w:rFonts w:eastAsia="Times New Roman" w:cs="Times New Roman"/>
                <w:szCs w:val="20"/>
                <w:lang w:eastAsia="tr-TR"/>
              </w:rPr>
              <w:t> </w:t>
            </w:r>
          </w:p>
        </w:tc>
      </w:tr>
      <w:tr w:rsidR="00BB1564" w:rsidRPr="00301AF2" w14:paraId="64A27658" w14:textId="77777777" w:rsidTr="00DB3E30">
        <w:trPr>
          <w:trHeight w:val="251"/>
        </w:trPr>
        <w:tc>
          <w:tcPr>
            <w:tcW w:w="10500" w:type="dxa"/>
            <w:gridSpan w:val="9"/>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59D1E747" w14:textId="77777777" w:rsidR="00BB1564" w:rsidRPr="00301AF2" w:rsidRDefault="00BB1564" w:rsidP="00BB1564">
            <w:pPr>
              <w:spacing w:before="60" w:after="60" w:line="240" w:lineRule="auto"/>
              <w:jc w:val="center"/>
              <w:rPr>
                <w:rFonts w:eastAsia="Times New Roman" w:cs="Times New Roman"/>
                <w:szCs w:val="20"/>
                <w:lang w:eastAsia="tr-TR"/>
              </w:rPr>
            </w:pPr>
            <w:r w:rsidRPr="00301AF2">
              <w:rPr>
                <w:rFonts w:eastAsia="Times New Roman" w:cs="Times New Roman"/>
                <w:b/>
                <w:bCs/>
                <w:szCs w:val="20"/>
                <w:lang w:eastAsia="tr-TR"/>
              </w:rPr>
              <w:t>Değerlendirme Yöntemi</w:t>
            </w:r>
          </w:p>
        </w:tc>
      </w:tr>
      <w:tr w:rsidR="00BB1564" w:rsidRPr="00301AF2" w14:paraId="64B23C68" w14:textId="77777777" w:rsidTr="00DF5A97">
        <w:trPr>
          <w:trHeight w:val="229"/>
        </w:trPr>
        <w:tc>
          <w:tcPr>
            <w:tcW w:w="1994" w:type="dxa"/>
            <w:gridSpan w:val="2"/>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47A2E8DB" w14:textId="77777777" w:rsidR="00BB1564" w:rsidRPr="00301AF2" w:rsidRDefault="00BB1564" w:rsidP="00BB1564">
            <w:pPr>
              <w:spacing w:before="40" w:after="40" w:line="240" w:lineRule="auto"/>
              <w:jc w:val="both"/>
              <w:rPr>
                <w:rFonts w:eastAsia="Times New Roman" w:cs="Times New Roman"/>
                <w:szCs w:val="20"/>
                <w:lang w:eastAsia="tr-TR"/>
              </w:rPr>
            </w:pPr>
            <w:bookmarkStart w:id="19" w:name="_Hlk272915552"/>
            <w:r w:rsidRPr="00301AF2">
              <w:rPr>
                <w:rFonts w:eastAsia="Times New Roman" w:cs="Times New Roman"/>
                <w:szCs w:val="20"/>
                <w:lang w:eastAsia="tr-TR"/>
              </w:rPr>
              <w:t>Değerlendirme</w:t>
            </w:r>
            <w:bookmarkEnd w:id="19"/>
          </w:p>
        </w:tc>
        <w:tc>
          <w:tcPr>
            <w:tcW w:w="2117"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CC000F" w14:textId="5EE0371D" w:rsidR="00BB1564" w:rsidRPr="00301AF2" w:rsidRDefault="00BB1564" w:rsidP="00BB1564">
            <w:pPr>
              <w:spacing w:before="40" w:after="40" w:line="240" w:lineRule="auto"/>
              <w:jc w:val="center"/>
              <w:rPr>
                <w:rFonts w:eastAsia="Times New Roman" w:cs="Times New Roman"/>
                <w:szCs w:val="20"/>
                <w:lang w:eastAsia="tr-TR"/>
              </w:rPr>
            </w:pPr>
            <w:r w:rsidRPr="00301AF2">
              <w:rPr>
                <w:rFonts w:eastAsia="Times New Roman" w:cs="Times New Roman"/>
                <w:b/>
                <w:bCs/>
                <w:szCs w:val="20"/>
                <w:lang w:eastAsia="tr-TR"/>
              </w:rPr>
              <w:t>Ara Sınav</w:t>
            </w:r>
            <w:r w:rsidR="00016EA1">
              <w:rPr>
                <w:rFonts w:eastAsia="Times New Roman" w:cs="Times New Roman"/>
                <w:b/>
                <w:bCs/>
                <w:szCs w:val="20"/>
                <w:lang w:eastAsia="tr-TR"/>
              </w:rPr>
              <w:t xml:space="preserve"> </w:t>
            </w:r>
            <w:proofErr w:type="gramStart"/>
            <w:r w:rsidR="00016EA1">
              <w:rPr>
                <w:rFonts w:eastAsia="Times New Roman" w:cs="Times New Roman"/>
                <w:b/>
                <w:bCs/>
                <w:szCs w:val="20"/>
                <w:lang w:eastAsia="tr-TR"/>
              </w:rPr>
              <w:t>%30</w:t>
            </w:r>
            <w:proofErr w:type="gramEnd"/>
          </w:p>
        </w:tc>
        <w:tc>
          <w:tcPr>
            <w:tcW w:w="198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2B2BDE" w14:textId="7C79F23E" w:rsidR="00BB1564" w:rsidRPr="00301AF2" w:rsidRDefault="00BB1564" w:rsidP="00BB1564">
            <w:pPr>
              <w:spacing w:before="40" w:after="40" w:line="240" w:lineRule="auto"/>
              <w:jc w:val="center"/>
              <w:rPr>
                <w:rFonts w:eastAsia="Times New Roman" w:cs="Times New Roman"/>
                <w:szCs w:val="20"/>
                <w:lang w:eastAsia="tr-TR"/>
              </w:rPr>
            </w:pPr>
            <w:r w:rsidRPr="00301AF2">
              <w:rPr>
                <w:rFonts w:eastAsia="Times New Roman" w:cs="Times New Roman"/>
                <w:b/>
                <w:bCs/>
                <w:szCs w:val="20"/>
                <w:lang w:eastAsia="tr-TR"/>
              </w:rPr>
              <w:t>Final Sınavı</w:t>
            </w:r>
            <w:r w:rsidR="00016EA1">
              <w:rPr>
                <w:rFonts w:eastAsia="Times New Roman" w:cs="Times New Roman"/>
                <w:b/>
                <w:bCs/>
                <w:szCs w:val="20"/>
                <w:lang w:eastAsia="tr-TR"/>
              </w:rPr>
              <w:t xml:space="preserve"> </w:t>
            </w:r>
            <w:proofErr w:type="gramStart"/>
            <w:r w:rsidR="00016EA1">
              <w:rPr>
                <w:rFonts w:eastAsia="Times New Roman" w:cs="Times New Roman"/>
                <w:b/>
                <w:bCs/>
                <w:szCs w:val="20"/>
                <w:lang w:eastAsia="tr-TR"/>
              </w:rPr>
              <w:t>%70</w:t>
            </w:r>
            <w:proofErr w:type="gramEnd"/>
            <w:r w:rsidR="00016EA1">
              <w:rPr>
                <w:rFonts w:eastAsia="Times New Roman" w:cs="Times New Roman"/>
                <w:b/>
                <w:bCs/>
                <w:szCs w:val="20"/>
                <w:lang w:eastAsia="tr-TR"/>
              </w:rPr>
              <w:t xml:space="preserve"> </w:t>
            </w:r>
          </w:p>
        </w:tc>
        <w:tc>
          <w:tcPr>
            <w:tcW w:w="191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3EDD7B" w14:textId="77777777" w:rsidR="00BB1564" w:rsidRPr="00301AF2" w:rsidRDefault="00BB1564" w:rsidP="00BB1564">
            <w:pPr>
              <w:spacing w:before="40" w:after="40" w:line="240" w:lineRule="auto"/>
              <w:jc w:val="both"/>
              <w:rPr>
                <w:rFonts w:eastAsia="Times New Roman" w:cs="Times New Roman"/>
                <w:szCs w:val="20"/>
                <w:lang w:eastAsia="tr-TR"/>
              </w:rPr>
            </w:pPr>
            <w:r w:rsidRPr="00301AF2">
              <w:rPr>
                <w:rFonts w:eastAsia="Times New Roman" w:cs="Times New Roman"/>
                <w:b/>
                <w:bCs/>
                <w:szCs w:val="20"/>
                <w:lang w:eastAsia="tr-TR"/>
              </w:rPr>
              <w:t> </w:t>
            </w:r>
          </w:p>
        </w:tc>
        <w:tc>
          <w:tcPr>
            <w:tcW w:w="24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C39EDC" w14:textId="77777777" w:rsidR="00BB1564" w:rsidRPr="00301AF2" w:rsidRDefault="00BB1564" w:rsidP="00BB1564">
            <w:pPr>
              <w:spacing w:before="40" w:after="40" w:line="240" w:lineRule="auto"/>
              <w:jc w:val="both"/>
              <w:rPr>
                <w:rFonts w:eastAsia="Times New Roman" w:cs="Times New Roman"/>
                <w:szCs w:val="20"/>
                <w:lang w:eastAsia="tr-TR"/>
              </w:rPr>
            </w:pPr>
            <w:r w:rsidRPr="00301AF2">
              <w:rPr>
                <w:rFonts w:eastAsia="Times New Roman" w:cs="Times New Roman"/>
                <w:b/>
                <w:bCs/>
                <w:szCs w:val="20"/>
                <w:lang w:eastAsia="tr-TR"/>
              </w:rPr>
              <w:t> </w:t>
            </w:r>
          </w:p>
        </w:tc>
      </w:tr>
      <w:tr w:rsidR="00815265" w:rsidRPr="00301AF2" w14:paraId="0A8E7E00" w14:textId="77777777" w:rsidTr="00DF5A97">
        <w:trPr>
          <w:trHeight w:val="175"/>
        </w:trPr>
        <w:tc>
          <w:tcPr>
            <w:tcW w:w="729" w:type="dxa"/>
            <w:tcBorders>
              <w:top w:val="nil"/>
              <w:left w:val="nil"/>
              <w:bottom w:val="nil"/>
              <w:right w:val="nil"/>
            </w:tcBorders>
            <w:vAlign w:val="center"/>
            <w:hideMark/>
          </w:tcPr>
          <w:p w14:paraId="24C43D7F" w14:textId="77777777" w:rsidR="00BB1564" w:rsidRPr="00301AF2" w:rsidRDefault="00BB1564" w:rsidP="00BB1564">
            <w:pPr>
              <w:spacing w:after="0" w:line="240" w:lineRule="auto"/>
              <w:rPr>
                <w:rFonts w:eastAsia="Times New Roman" w:cs="Times New Roman"/>
                <w:szCs w:val="20"/>
                <w:lang w:eastAsia="tr-TR"/>
              </w:rPr>
            </w:pPr>
          </w:p>
        </w:tc>
        <w:tc>
          <w:tcPr>
            <w:tcW w:w="1265" w:type="dxa"/>
            <w:tcBorders>
              <w:top w:val="nil"/>
              <w:left w:val="nil"/>
              <w:bottom w:val="nil"/>
              <w:right w:val="nil"/>
            </w:tcBorders>
            <w:vAlign w:val="center"/>
            <w:hideMark/>
          </w:tcPr>
          <w:p w14:paraId="1777F134" w14:textId="77777777" w:rsidR="00BB1564" w:rsidRPr="00301AF2" w:rsidRDefault="00BB1564" w:rsidP="00BB1564">
            <w:pPr>
              <w:spacing w:after="0" w:line="240" w:lineRule="auto"/>
              <w:rPr>
                <w:rFonts w:eastAsia="Times New Roman" w:cs="Times New Roman"/>
                <w:szCs w:val="20"/>
                <w:lang w:eastAsia="tr-TR"/>
              </w:rPr>
            </w:pPr>
          </w:p>
        </w:tc>
        <w:tc>
          <w:tcPr>
            <w:tcW w:w="110" w:type="dxa"/>
            <w:tcBorders>
              <w:top w:val="nil"/>
              <w:left w:val="nil"/>
              <w:bottom w:val="nil"/>
              <w:right w:val="nil"/>
            </w:tcBorders>
            <w:vAlign w:val="center"/>
            <w:hideMark/>
          </w:tcPr>
          <w:p w14:paraId="6F6D16FA" w14:textId="77777777" w:rsidR="00BB1564" w:rsidRPr="00301AF2" w:rsidRDefault="00BB1564" w:rsidP="00BB1564">
            <w:pPr>
              <w:spacing w:after="0" w:line="240" w:lineRule="auto"/>
              <w:rPr>
                <w:rFonts w:eastAsia="Times New Roman" w:cs="Times New Roman"/>
                <w:szCs w:val="20"/>
                <w:lang w:eastAsia="tr-TR"/>
              </w:rPr>
            </w:pPr>
          </w:p>
        </w:tc>
        <w:tc>
          <w:tcPr>
            <w:tcW w:w="2007" w:type="dxa"/>
            <w:tcBorders>
              <w:top w:val="nil"/>
              <w:left w:val="nil"/>
              <w:bottom w:val="nil"/>
              <w:right w:val="nil"/>
            </w:tcBorders>
            <w:vAlign w:val="center"/>
            <w:hideMark/>
          </w:tcPr>
          <w:p w14:paraId="471772C6" w14:textId="77777777" w:rsidR="00BB1564" w:rsidRPr="00301AF2" w:rsidRDefault="00BB1564" w:rsidP="00BB1564">
            <w:pPr>
              <w:spacing w:after="0" w:line="240" w:lineRule="auto"/>
              <w:rPr>
                <w:rFonts w:eastAsia="Times New Roman" w:cs="Times New Roman"/>
                <w:szCs w:val="20"/>
                <w:lang w:eastAsia="tr-TR"/>
              </w:rPr>
            </w:pPr>
          </w:p>
        </w:tc>
        <w:tc>
          <w:tcPr>
            <w:tcW w:w="1167" w:type="dxa"/>
            <w:tcBorders>
              <w:top w:val="nil"/>
              <w:left w:val="nil"/>
              <w:bottom w:val="nil"/>
              <w:right w:val="nil"/>
            </w:tcBorders>
            <w:vAlign w:val="center"/>
            <w:hideMark/>
          </w:tcPr>
          <w:p w14:paraId="699AFCCE" w14:textId="77777777" w:rsidR="00BB1564" w:rsidRPr="00301AF2" w:rsidRDefault="00BB1564" w:rsidP="00BB1564">
            <w:pPr>
              <w:spacing w:after="0" w:line="240" w:lineRule="auto"/>
              <w:rPr>
                <w:rFonts w:eastAsia="Times New Roman" w:cs="Times New Roman"/>
                <w:szCs w:val="20"/>
                <w:lang w:eastAsia="tr-TR"/>
              </w:rPr>
            </w:pPr>
          </w:p>
        </w:tc>
        <w:tc>
          <w:tcPr>
            <w:tcW w:w="818" w:type="dxa"/>
            <w:tcBorders>
              <w:top w:val="nil"/>
              <w:left w:val="nil"/>
              <w:bottom w:val="nil"/>
              <w:right w:val="nil"/>
            </w:tcBorders>
            <w:vAlign w:val="center"/>
            <w:hideMark/>
          </w:tcPr>
          <w:p w14:paraId="79E153BB" w14:textId="77777777" w:rsidR="00BB1564" w:rsidRPr="00301AF2" w:rsidRDefault="00BB1564" w:rsidP="00BB1564">
            <w:pPr>
              <w:spacing w:after="0" w:line="240" w:lineRule="auto"/>
              <w:rPr>
                <w:rFonts w:eastAsia="Times New Roman" w:cs="Times New Roman"/>
                <w:szCs w:val="20"/>
                <w:lang w:eastAsia="tr-TR"/>
              </w:rPr>
            </w:pPr>
          </w:p>
        </w:tc>
        <w:tc>
          <w:tcPr>
            <w:tcW w:w="1056" w:type="dxa"/>
            <w:tcBorders>
              <w:top w:val="nil"/>
              <w:left w:val="nil"/>
              <w:bottom w:val="nil"/>
              <w:right w:val="nil"/>
            </w:tcBorders>
            <w:vAlign w:val="center"/>
            <w:hideMark/>
          </w:tcPr>
          <w:p w14:paraId="54563886" w14:textId="77777777" w:rsidR="00BB1564" w:rsidRPr="00301AF2" w:rsidRDefault="00BB1564" w:rsidP="00BB1564">
            <w:pPr>
              <w:spacing w:after="0" w:line="240" w:lineRule="auto"/>
              <w:rPr>
                <w:rFonts w:eastAsia="Times New Roman" w:cs="Times New Roman"/>
                <w:szCs w:val="20"/>
                <w:lang w:eastAsia="tr-TR"/>
              </w:rPr>
            </w:pPr>
          </w:p>
        </w:tc>
        <w:tc>
          <w:tcPr>
            <w:tcW w:w="858" w:type="dxa"/>
            <w:tcBorders>
              <w:top w:val="nil"/>
              <w:left w:val="nil"/>
              <w:bottom w:val="nil"/>
              <w:right w:val="nil"/>
            </w:tcBorders>
            <w:vAlign w:val="center"/>
            <w:hideMark/>
          </w:tcPr>
          <w:p w14:paraId="0AC355CF" w14:textId="77777777" w:rsidR="00BB1564" w:rsidRPr="00301AF2" w:rsidRDefault="00BB1564" w:rsidP="00BB1564">
            <w:pPr>
              <w:spacing w:after="0" w:line="240" w:lineRule="auto"/>
              <w:rPr>
                <w:rFonts w:eastAsia="Times New Roman" w:cs="Times New Roman"/>
                <w:szCs w:val="20"/>
                <w:lang w:eastAsia="tr-TR"/>
              </w:rPr>
            </w:pPr>
          </w:p>
        </w:tc>
        <w:tc>
          <w:tcPr>
            <w:tcW w:w="2490" w:type="dxa"/>
            <w:tcBorders>
              <w:top w:val="nil"/>
              <w:left w:val="nil"/>
              <w:bottom w:val="nil"/>
              <w:right w:val="nil"/>
            </w:tcBorders>
            <w:vAlign w:val="center"/>
            <w:hideMark/>
          </w:tcPr>
          <w:p w14:paraId="02BF939C" w14:textId="77777777" w:rsidR="00BB1564" w:rsidRPr="00301AF2" w:rsidRDefault="00BB1564" w:rsidP="00BB1564">
            <w:pPr>
              <w:spacing w:after="0" w:line="240" w:lineRule="auto"/>
              <w:rPr>
                <w:rFonts w:eastAsia="Times New Roman" w:cs="Times New Roman"/>
                <w:szCs w:val="20"/>
                <w:lang w:eastAsia="tr-TR"/>
              </w:rPr>
            </w:pPr>
          </w:p>
        </w:tc>
      </w:tr>
      <w:bookmarkEnd w:id="0"/>
    </w:tbl>
    <w:p w14:paraId="17846D91" w14:textId="77777777" w:rsidR="009425C6" w:rsidRPr="00C073E4" w:rsidRDefault="009425C6" w:rsidP="00DB3E30">
      <w:pPr>
        <w:rPr>
          <w:rFonts w:eastAsia="Times New Roman" w:cs="Times New Roman"/>
          <w:color w:val="000000"/>
          <w:szCs w:val="20"/>
          <w:lang w:eastAsia="tr-TR"/>
        </w:rPr>
      </w:pPr>
    </w:p>
    <w:sectPr w:rsidR="009425C6" w:rsidRPr="00C073E4" w:rsidSect="007F6B47">
      <w:footerReference w:type="default" r:id="rId14"/>
      <w:pgSz w:w="11906" w:h="16838"/>
      <w:pgMar w:top="1135" w:right="720" w:bottom="993" w:left="720" w:header="708" w:footer="382"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30BA9" w14:textId="77777777" w:rsidR="00BF67A1" w:rsidRDefault="00BF67A1" w:rsidP="000169E9">
      <w:pPr>
        <w:spacing w:after="0" w:line="240" w:lineRule="auto"/>
      </w:pPr>
      <w:r>
        <w:separator/>
      </w:r>
    </w:p>
  </w:endnote>
  <w:endnote w:type="continuationSeparator" w:id="0">
    <w:p w14:paraId="3AAD6B15" w14:textId="77777777" w:rsidR="00BF67A1" w:rsidRDefault="00BF67A1" w:rsidP="0001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541836"/>
      <w:docPartObj>
        <w:docPartGallery w:val="Page Numbers (Bottom of Page)"/>
        <w:docPartUnique/>
      </w:docPartObj>
    </w:sdtPr>
    <w:sdtEndPr>
      <w:rPr>
        <w:b/>
        <w:noProof/>
        <w:sz w:val="22"/>
      </w:rPr>
    </w:sdtEndPr>
    <w:sdtContent>
      <w:p w14:paraId="5A5BA267" w14:textId="77777777" w:rsidR="0083212E" w:rsidRPr="000169E9" w:rsidRDefault="0083212E" w:rsidP="000169E9">
        <w:pPr>
          <w:pStyle w:val="Footer"/>
          <w:jc w:val="center"/>
          <w:rPr>
            <w:b/>
            <w:sz w:val="22"/>
          </w:rPr>
        </w:pPr>
        <w:r w:rsidRPr="000169E9">
          <w:rPr>
            <w:b/>
            <w:sz w:val="22"/>
          </w:rPr>
          <w:fldChar w:fldCharType="begin"/>
        </w:r>
        <w:r w:rsidRPr="000169E9">
          <w:rPr>
            <w:b/>
            <w:sz w:val="22"/>
          </w:rPr>
          <w:instrText xml:space="preserve"> PAGE   \* MERGEFORMAT </w:instrText>
        </w:r>
        <w:r w:rsidRPr="000169E9">
          <w:rPr>
            <w:b/>
            <w:sz w:val="22"/>
          </w:rPr>
          <w:fldChar w:fldCharType="separate"/>
        </w:r>
        <w:r w:rsidR="00DB3E30">
          <w:rPr>
            <w:b/>
            <w:noProof/>
            <w:sz w:val="22"/>
          </w:rPr>
          <w:t>4</w:t>
        </w:r>
        <w:r w:rsidRPr="000169E9">
          <w:rPr>
            <w:b/>
            <w:noProof/>
            <w:sz w:val="22"/>
          </w:rPr>
          <w:fldChar w:fldCharType="end"/>
        </w:r>
      </w:p>
    </w:sdtContent>
  </w:sdt>
  <w:p w14:paraId="0872268F" w14:textId="77777777" w:rsidR="0083212E" w:rsidRDefault="00832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D38E6" w14:textId="77777777" w:rsidR="00BF67A1" w:rsidRDefault="00BF67A1" w:rsidP="000169E9">
      <w:pPr>
        <w:spacing w:after="0" w:line="240" w:lineRule="auto"/>
      </w:pPr>
      <w:r>
        <w:separator/>
      </w:r>
    </w:p>
  </w:footnote>
  <w:footnote w:type="continuationSeparator" w:id="0">
    <w:p w14:paraId="633687FA" w14:textId="77777777" w:rsidR="00BF67A1" w:rsidRDefault="00BF67A1" w:rsidP="00016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BB1"/>
    <w:multiLevelType w:val="hybridMultilevel"/>
    <w:tmpl w:val="83BAECD6"/>
    <w:lvl w:ilvl="0" w:tplc="80A22988">
      <w:start w:val="1"/>
      <w:numFmt w:val="upp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4C4D96"/>
    <w:multiLevelType w:val="hybridMultilevel"/>
    <w:tmpl w:val="1F4E7C6A"/>
    <w:lvl w:ilvl="0" w:tplc="FFFFFFFF">
      <w:start w:val="1"/>
      <w:numFmt w:val="upperLetter"/>
      <w:lvlText w:val="%1."/>
      <w:lvlJc w:val="left"/>
      <w:pPr>
        <w:ind w:left="1239" w:hanging="360"/>
      </w:pPr>
      <w:rPr>
        <w:b/>
        <w:bCs/>
      </w:rPr>
    </w:lvl>
    <w:lvl w:ilvl="1" w:tplc="FFFFFFFF" w:tentative="1">
      <w:start w:val="1"/>
      <w:numFmt w:val="lowerLetter"/>
      <w:lvlText w:val="%2."/>
      <w:lvlJc w:val="left"/>
      <w:pPr>
        <w:ind w:left="1959" w:hanging="360"/>
      </w:pPr>
    </w:lvl>
    <w:lvl w:ilvl="2" w:tplc="FFFFFFFF" w:tentative="1">
      <w:start w:val="1"/>
      <w:numFmt w:val="lowerRoman"/>
      <w:lvlText w:val="%3."/>
      <w:lvlJc w:val="right"/>
      <w:pPr>
        <w:ind w:left="2679" w:hanging="180"/>
      </w:pPr>
    </w:lvl>
    <w:lvl w:ilvl="3" w:tplc="FFFFFFFF" w:tentative="1">
      <w:start w:val="1"/>
      <w:numFmt w:val="decimal"/>
      <w:lvlText w:val="%4."/>
      <w:lvlJc w:val="left"/>
      <w:pPr>
        <w:ind w:left="3399" w:hanging="360"/>
      </w:pPr>
    </w:lvl>
    <w:lvl w:ilvl="4" w:tplc="FFFFFFFF" w:tentative="1">
      <w:start w:val="1"/>
      <w:numFmt w:val="lowerLetter"/>
      <w:lvlText w:val="%5."/>
      <w:lvlJc w:val="left"/>
      <w:pPr>
        <w:ind w:left="4119" w:hanging="360"/>
      </w:pPr>
    </w:lvl>
    <w:lvl w:ilvl="5" w:tplc="FFFFFFFF" w:tentative="1">
      <w:start w:val="1"/>
      <w:numFmt w:val="lowerRoman"/>
      <w:lvlText w:val="%6."/>
      <w:lvlJc w:val="right"/>
      <w:pPr>
        <w:ind w:left="4839" w:hanging="180"/>
      </w:pPr>
    </w:lvl>
    <w:lvl w:ilvl="6" w:tplc="FFFFFFFF" w:tentative="1">
      <w:start w:val="1"/>
      <w:numFmt w:val="decimal"/>
      <w:lvlText w:val="%7."/>
      <w:lvlJc w:val="left"/>
      <w:pPr>
        <w:ind w:left="5559" w:hanging="360"/>
      </w:pPr>
    </w:lvl>
    <w:lvl w:ilvl="7" w:tplc="FFFFFFFF" w:tentative="1">
      <w:start w:val="1"/>
      <w:numFmt w:val="lowerLetter"/>
      <w:lvlText w:val="%8."/>
      <w:lvlJc w:val="left"/>
      <w:pPr>
        <w:ind w:left="6279" w:hanging="360"/>
      </w:pPr>
    </w:lvl>
    <w:lvl w:ilvl="8" w:tplc="FFFFFFFF" w:tentative="1">
      <w:start w:val="1"/>
      <w:numFmt w:val="lowerRoman"/>
      <w:lvlText w:val="%9."/>
      <w:lvlJc w:val="right"/>
      <w:pPr>
        <w:ind w:left="6999" w:hanging="180"/>
      </w:pPr>
    </w:lvl>
  </w:abstractNum>
  <w:abstractNum w:abstractNumId="2" w15:restartNumberingAfterBreak="0">
    <w:nsid w:val="16987CF7"/>
    <w:multiLevelType w:val="hybridMultilevel"/>
    <w:tmpl w:val="AB020142"/>
    <w:lvl w:ilvl="0" w:tplc="04090013">
      <w:start w:val="1"/>
      <w:numFmt w:val="upperRoman"/>
      <w:lvlText w:val="%1."/>
      <w:lvlJc w:val="right"/>
      <w:pPr>
        <w:ind w:left="720" w:hanging="360"/>
      </w:pPr>
      <w:rPr>
        <w:b/>
        <w:bCs/>
      </w:rPr>
    </w:lvl>
    <w:lvl w:ilvl="1" w:tplc="AC48ECE4">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1C28B1"/>
    <w:multiLevelType w:val="multilevel"/>
    <w:tmpl w:val="0409001D"/>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CC684E"/>
    <w:multiLevelType w:val="hybridMultilevel"/>
    <w:tmpl w:val="573C0A5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7B2068"/>
    <w:multiLevelType w:val="hybridMultilevel"/>
    <w:tmpl w:val="96629DC6"/>
    <w:lvl w:ilvl="0" w:tplc="33721636">
      <w:start w:val="1"/>
      <w:numFmt w:val="decimal"/>
      <w:lvlText w:val="%1."/>
      <w:lvlJc w:val="left"/>
      <w:pPr>
        <w:ind w:left="360" w:hanging="360"/>
      </w:pPr>
      <w:rPr>
        <w:b/>
        <w:bCs/>
      </w:rPr>
    </w:lvl>
    <w:lvl w:ilvl="1" w:tplc="04090015">
      <w:start w:val="1"/>
      <w:numFmt w:val="upp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AF25A30"/>
    <w:multiLevelType w:val="hybridMultilevel"/>
    <w:tmpl w:val="15747830"/>
    <w:lvl w:ilvl="0" w:tplc="0E9CBF8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9A7D19"/>
    <w:multiLevelType w:val="hybridMultilevel"/>
    <w:tmpl w:val="3D9CE41A"/>
    <w:lvl w:ilvl="0" w:tplc="5EA672E6">
      <w:start w:val="1"/>
      <w:numFmt w:val="lowerLetter"/>
      <w:lvlText w:val="%1)"/>
      <w:lvlJc w:val="left"/>
      <w:pPr>
        <w:ind w:left="1807" w:hanging="360"/>
      </w:pPr>
      <w:rPr>
        <w:rFonts w:hint="default"/>
        <w:b/>
        <w:bCs/>
      </w:rPr>
    </w:lvl>
    <w:lvl w:ilvl="1" w:tplc="FFFFFFFF" w:tentative="1">
      <w:start w:val="1"/>
      <w:numFmt w:val="lowerLetter"/>
      <w:lvlText w:val="%2."/>
      <w:lvlJc w:val="left"/>
      <w:pPr>
        <w:ind w:left="2527" w:hanging="360"/>
      </w:pPr>
    </w:lvl>
    <w:lvl w:ilvl="2" w:tplc="FFFFFFFF" w:tentative="1">
      <w:start w:val="1"/>
      <w:numFmt w:val="lowerRoman"/>
      <w:lvlText w:val="%3."/>
      <w:lvlJc w:val="right"/>
      <w:pPr>
        <w:ind w:left="3247" w:hanging="180"/>
      </w:pPr>
    </w:lvl>
    <w:lvl w:ilvl="3" w:tplc="FFFFFFFF" w:tentative="1">
      <w:start w:val="1"/>
      <w:numFmt w:val="decimal"/>
      <w:lvlText w:val="%4."/>
      <w:lvlJc w:val="left"/>
      <w:pPr>
        <w:ind w:left="3967" w:hanging="360"/>
      </w:pPr>
    </w:lvl>
    <w:lvl w:ilvl="4" w:tplc="FFFFFFFF" w:tentative="1">
      <w:start w:val="1"/>
      <w:numFmt w:val="lowerLetter"/>
      <w:lvlText w:val="%5."/>
      <w:lvlJc w:val="left"/>
      <w:pPr>
        <w:ind w:left="4687" w:hanging="360"/>
      </w:pPr>
    </w:lvl>
    <w:lvl w:ilvl="5" w:tplc="FFFFFFFF" w:tentative="1">
      <w:start w:val="1"/>
      <w:numFmt w:val="lowerRoman"/>
      <w:lvlText w:val="%6."/>
      <w:lvlJc w:val="right"/>
      <w:pPr>
        <w:ind w:left="5407" w:hanging="180"/>
      </w:pPr>
    </w:lvl>
    <w:lvl w:ilvl="6" w:tplc="FFFFFFFF" w:tentative="1">
      <w:start w:val="1"/>
      <w:numFmt w:val="decimal"/>
      <w:lvlText w:val="%7."/>
      <w:lvlJc w:val="left"/>
      <w:pPr>
        <w:ind w:left="6127" w:hanging="360"/>
      </w:pPr>
    </w:lvl>
    <w:lvl w:ilvl="7" w:tplc="FFFFFFFF" w:tentative="1">
      <w:start w:val="1"/>
      <w:numFmt w:val="lowerLetter"/>
      <w:lvlText w:val="%8."/>
      <w:lvlJc w:val="left"/>
      <w:pPr>
        <w:ind w:left="6847" w:hanging="360"/>
      </w:pPr>
    </w:lvl>
    <w:lvl w:ilvl="8" w:tplc="FFFFFFFF" w:tentative="1">
      <w:start w:val="1"/>
      <w:numFmt w:val="lowerRoman"/>
      <w:lvlText w:val="%9."/>
      <w:lvlJc w:val="right"/>
      <w:pPr>
        <w:ind w:left="7567" w:hanging="180"/>
      </w:pPr>
    </w:lvl>
  </w:abstractNum>
  <w:abstractNum w:abstractNumId="8" w15:restartNumberingAfterBreak="0">
    <w:nsid w:val="2158694D"/>
    <w:multiLevelType w:val="hybridMultilevel"/>
    <w:tmpl w:val="1D14EE8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1E12CC"/>
    <w:multiLevelType w:val="multilevel"/>
    <w:tmpl w:val="4852EE78"/>
    <w:lvl w:ilvl="0">
      <w:start w:val="1"/>
      <w:numFmt w:val="decimal"/>
      <w:lvlText w:val="%1)"/>
      <w:lvlJc w:val="left"/>
      <w:pPr>
        <w:ind w:left="360" w:hanging="360"/>
      </w:pPr>
      <w:rPr>
        <w:b/>
        <w:bCs/>
        <w:sz w:val="20"/>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C2492F"/>
    <w:multiLevelType w:val="hybridMultilevel"/>
    <w:tmpl w:val="CEA08F3E"/>
    <w:lvl w:ilvl="0" w:tplc="5EA672E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7534409"/>
    <w:multiLevelType w:val="hybridMultilevel"/>
    <w:tmpl w:val="2BF49180"/>
    <w:lvl w:ilvl="0" w:tplc="5EA672E6">
      <w:start w:val="1"/>
      <w:numFmt w:val="lowerLetter"/>
      <w:lvlText w:val="%1)"/>
      <w:lvlJc w:val="left"/>
      <w:pPr>
        <w:ind w:left="720" w:hanging="360"/>
      </w:pPr>
      <w:rPr>
        <w:rFonts w:hint="default"/>
        <w:b/>
      </w:r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3C4385"/>
    <w:multiLevelType w:val="hybridMultilevel"/>
    <w:tmpl w:val="32A2C30A"/>
    <w:lvl w:ilvl="0" w:tplc="33721636">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490B9D"/>
    <w:multiLevelType w:val="multilevel"/>
    <w:tmpl w:val="4852EE78"/>
    <w:lvl w:ilvl="0">
      <w:start w:val="1"/>
      <w:numFmt w:val="decimal"/>
      <w:lvlText w:val="%1)"/>
      <w:lvlJc w:val="left"/>
      <w:pPr>
        <w:ind w:left="360" w:hanging="360"/>
      </w:pPr>
      <w:rPr>
        <w:b/>
        <w:bCs/>
        <w:sz w:val="20"/>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2B68DB"/>
    <w:multiLevelType w:val="hybridMultilevel"/>
    <w:tmpl w:val="9CF03808"/>
    <w:lvl w:ilvl="0" w:tplc="041F000F">
      <w:start w:val="1"/>
      <w:numFmt w:val="decimal"/>
      <w:lvlText w:val="%1."/>
      <w:lvlJc w:val="left"/>
      <w:pPr>
        <w:ind w:left="720" w:hanging="360"/>
      </w:pPr>
    </w:lvl>
    <w:lvl w:ilvl="1" w:tplc="04090015">
      <w:start w:val="1"/>
      <w:numFmt w:val="upp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9D85E85"/>
    <w:multiLevelType w:val="hybridMultilevel"/>
    <w:tmpl w:val="7D86E338"/>
    <w:lvl w:ilvl="0" w:tplc="0409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A4E0700"/>
    <w:multiLevelType w:val="hybridMultilevel"/>
    <w:tmpl w:val="8D0C74DC"/>
    <w:lvl w:ilvl="0" w:tplc="9692E68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C067FD9"/>
    <w:multiLevelType w:val="hybridMultilevel"/>
    <w:tmpl w:val="1EA64526"/>
    <w:lvl w:ilvl="0" w:tplc="FFFFFFFF">
      <w:start w:val="1"/>
      <w:numFmt w:val="decimal"/>
      <w:lvlText w:val="%1)"/>
      <w:lvlJc w:val="left"/>
      <w:pPr>
        <w:ind w:left="720" w:hanging="360"/>
      </w:pPr>
      <w:rPr>
        <w:b/>
        <w:bCs/>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275F4E"/>
    <w:multiLevelType w:val="hybridMultilevel"/>
    <w:tmpl w:val="D8C20888"/>
    <w:lvl w:ilvl="0" w:tplc="041F000F">
      <w:start w:val="1"/>
      <w:numFmt w:val="decimal"/>
      <w:lvlText w:val="%1."/>
      <w:lvlJc w:val="left"/>
      <w:pPr>
        <w:ind w:left="1020" w:hanging="360"/>
      </w:p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9" w15:restartNumberingAfterBreak="0">
    <w:nsid w:val="3C4F5885"/>
    <w:multiLevelType w:val="hybridMultilevel"/>
    <w:tmpl w:val="C082C77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61E344A"/>
    <w:multiLevelType w:val="hybridMultilevel"/>
    <w:tmpl w:val="CB54E0B2"/>
    <w:lvl w:ilvl="0" w:tplc="04090015">
      <w:start w:val="1"/>
      <w:numFmt w:val="upperLetter"/>
      <w:lvlText w:val="%1."/>
      <w:lvlJc w:val="left"/>
      <w:pPr>
        <w:ind w:left="360" w:hanging="360"/>
      </w:pPr>
      <w:rPr>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A154FCA"/>
    <w:multiLevelType w:val="hybridMultilevel"/>
    <w:tmpl w:val="573C0A5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1975616"/>
    <w:multiLevelType w:val="hybridMultilevel"/>
    <w:tmpl w:val="8D56B154"/>
    <w:lvl w:ilvl="0" w:tplc="0409000B">
      <w:start w:val="1"/>
      <w:numFmt w:val="bullet"/>
      <w:lvlText w:val=""/>
      <w:lvlJc w:val="left"/>
      <w:pPr>
        <w:ind w:left="1079" w:hanging="360"/>
      </w:pPr>
      <w:rPr>
        <w:rFonts w:ascii="Wingdings" w:hAnsi="Wingdings" w:hint="default"/>
      </w:rPr>
    </w:lvl>
    <w:lvl w:ilvl="1" w:tplc="041F0003" w:tentative="1">
      <w:start w:val="1"/>
      <w:numFmt w:val="bullet"/>
      <w:lvlText w:val="o"/>
      <w:lvlJc w:val="left"/>
      <w:pPr>
        <w:ind w:left="1799" w:hanging="360"/>
      </w:pPr>
      <w:rPr>
        <w:rFonts w:ascii="Courier New" w:hAnsi="Courier New" w:cs="Courier New" w:hint="default"/>
      </w:rPr>
    </w:lvl>
    <w:lvl w:ilvl="2" w:tplc="041F0005" w:tentative="1">
      <w:start w:val="1"/>
      <w:numFmt w:val="bullet"/>
      <w:lvlText w:val=""/>
      <w:lvlJc w:val="left"/>
      <w:pPr>
        <w:ind w:left="2519" w:hanging="360"/>
      </w:pPr>
      <w:rPr>
        <w:rFonts w:ascii="Wingdings" w:hAnsi="Wingdings" w:hint="default"/>
      </w:rPr>
    </w:lvl>
    <w:lvl w:ilvl="3" w:tplc="041F0001" w:tentative="1">
      <w:start w:val="1"/>
      <w:numFmt w:val="bullet"/>
      <w:lvlText w:val=""/>
      <w:lvlJc w:val="left"/>
      <w:pPr>
        <w:ind w:left="3239" w:hanging="360"/>
      </w:pPr>
      <w:rPr>
        <w:rFonts w:ascii="Symbol" w:hAnsi="Symbol" w:hint="default"/>
      </w:rPr>
    </w:lvl>
    <w:lvl w:ilvl="4" w:tplc="041F0003" w:tentative="1">
      <w:start w:val="1"/>
      <w:numFmt w:val="bullet"/>
      <w:lvlText w:val="o"/>
      <w:lvlJc w:val="left"/>
      <w:pPr>
        <w:ind w:left="3959" w:hanging="360"/>
      </w:pPr>
      <w:rPr>
        <w:rFonts w:ascii="Courier New" w:hAnsi="Courier New" w:cs="Courier New" w:hint="default"/>
      </w:rPr>
    </w:lvl>
    <w:lvl w:ilvl="5" w:tplc="041F0005" w:tentative="1">
      <w:start w:val="1"/>
      <w:numFmt w:val="bullet"/>
      <w:lvlText w:val=""/>
      <w:lvlJc w:val="left"/>
      <w:pPr>
        <w:ind w:left="4679" w:hanging="360"/>
      </w:pPr>
      <w:rPr>
        <w:rFonts w:ascii="Wingdings" w:hAnsi="Wingdings" w:hint="default"/>
      </w:rPr>
    </w:lvl>
    <w:lvl w:ilvl="6" w:tplc="041F0001" w:tentative="1">
      <w:start w:val="1"/>
      <w:numFmt w:val="bullet"/>
      <w:lvlText w:val=""/>
      <w:lvlJc w:val="left"/>
      <w:pPr>
        <w:ind w:left="5399" w:hanging="360"/>
      </w:pPr>
      <w:rPr>
        <w:rFonts w:ascii="Symbol" w:hAnsi="Symbol" w:hint="default"/>
      </w:rPr>
    </w:lvl>
    <w:lvl w:ilvl="7" w:tplc="041F0003" w:tentative="1">
      <w:start w:val="1"/>
      <w:numFmt w:val="bullet"/>
      <w:lvlText w:val="o"/>
      <w:lvlJc w:val="left"/>
      <w:pPr>
        <w:ind w:left="6119" w:hanging="360"/>
      </w:pPr>
      <w:rPr>
        <w:rFonts w:ascii="Courier New" w:hAnsi="Courier New" w:cs="Courier New" w:hint="default"/>
      </w:rPr>
    </w:lvl>
    <w:lvl w:ilvl="8" w:tplc="041F0005" w:tentative="1">
      <w:start w:val="1"/>
      <w:numFmt w:val="bullet"/>
      <w:lvlText w:val=""/>
      <w:lvlJc w:val="left"/>
      <w:pPr>
        <w:ind w:left="6839" w:hanging="360"/>
      </w:pPr>
      <w:rPr>
        <w:rFonts w:ascii="Wingdings" w:hAnsi="Wingdings" w:hint="default"/>
      </w:rPr>
    </w:lvl>
  </w:abstractNum>
  <w:abstractNum w:abstractNumId="23" w15:restartNumberingAfterBreak="0">
    <w:nsid w:val="53C97B82"/>
    <w:multiLevelType w:val="hybridMultilevel"/>
    <w:tmpl w:val="114A8BC4"/>
    <w:lvl w:ilvl="0" w:tplc="04090015">
      <w:start w:val="1"/>
      <w:numFmt w:val="upperLetter"/>
      <w:lvlText w:val="%1."/>
      <w:lvlJc w:val="left"/>
      <w:pPr>
        <w:ind w:left="1380" w:hanging="360"/>
      </w:pPr>
      <w:rPr>
        <w:rFonts w:hint="default"/>
        <w:b/>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abstractNum w:abstractNumId="24" w15:restartNumberingAfterBreak="0">
    <w:nsid w:val="56066948"/>
    <w:multiLevelType w:val="hybridMultilevel"/>
    <w:tmpl w:val="C082C77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CF5AE7"/>
    <w:multiLevelType w:val="hybridMultilevel"/>
    <w:tmpl w:val="296EBD00"/>
    <w:lvl w:ilvl="0" w:tplc="0409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8F20BBC"/>
    <w:multiLevelType w:val="multilevel"/>
    <w:tmpl w:val="730606F8"/>
    <w:lvl w:ilvl="0">
      <w:start w:val="1"/>
      <w:numFmt w:val="upperLetter"/>
      <w:lvlText w:val="%1."/>
      <w:lvlJc w:val="left"/>
      <w:pPr>
        <w:ind w:left="360" w:hanging="360"/>
      </w:pPr>
      <w:rPr>
        <w:b/>
        <w:bCs/>
        <w:sz w:val="20"/>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070B49"/>
    <w:multiLevelType w:val="hybridMultilevel"/>
    <w:tmpl w:val="573C0A50"/>
    <w:lvl w:ilvl="0" w:tplc="0409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AA77D70"/>
    <w:multiLevelType w:val="hybridMultilevel"/>
    <w:tmpl w:val="1D14EE86"/>
    <w:lvl w:ilvl="0" w:tplc="33721636">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C26647F"/>
    <w:multiLevelType w:val="hybridMultilevel"/>
    <w:tmpl w:val="9C340CAC"/>
    <w:lvl w:ilvl="0" w:tplc="55CA79D4">
      <w:start w:val="1"/>
      <w:numFmt w:val="decimal"/>
      <w:lvlText w:val="%1."/>
      <w:lvlJc w:val="left"/>
      <w:pPr>
        <w:ind w:left="720" w:hanging="360"/>
      </w:pPr>
      <w:rPr>
        <w:b/>
        <w:bCs/>
      </w:rPr>
    </w:lvl>
    <w:lvl w:ilvl="1" w:tplc="6E309FAE">
      <w:start w:val="1"/>
      <w:numFmt w:val="upp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C7B2E26"/>
    <w:multiLevelType w:val="hybridMultilevel"/>
    <w:tmpl w:val="B5C012B6"/>
    <w:lvl w:ilvl="0" w:tplc="3F2E2DD6">
      <w:start w:val="1"/>
      <w:numFmt w:val="lowerLetter"/>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31" w15:restartNumberingAfterBreak="0">
    <w:nsid w:val="60EF0944"/>
    <w:multiLevelType w:val="hybridMultilevel"/>
    <w:tmpl w:val="1F4E7C6A"/>
    <w:lvl w:ilvl="0" w:tplc="FFFFFFFF">
      <w:start w:val="1"/>
      <w:numFmt w:val="upperLetter"/>
      <w:lvlText w:val="%1."/>
      <w:lvlJc w:val="left"/>
      <w:pPr>
        <w:ind w:left="1239" w:hanging="360"/>
      </w:pPr>
      <w:rPr>
        <w:b/>
        <w:bCs/>
      </w:rPr>
    </w:lvl>
    <w:lvl w:ilvl="1" w:tplc="FFFFFFFF" w:tentative="1">
      <w:start w:val="1"/>
      <w:numFmt w:val="lowerLetter"/>
      <w:lvlText w:val="%2."/>
      <w:lvlJc w:val="left"/>
      <w:pPr>
        <w:ind w:left="1959" w:hanging="360"/>
      </w:pPr>
    </w:lvl>
    <w:lvl w:ilvl="2" w:tplc="FFFFFFFF" w:tentative="1">
      <w:start w:val="1"/>
      <w:numFmt w:val="lowerRoman"/>
      <w:lvlText w:val="%3."/>
      <w:lvlJc w:val="right"/>
      <w:pPr>
        <w:ind w:left="2679" w:hanging="180"/>
      </w:pPr>
    </w:lvl>
    <w:lvl w:ilvl="3" w:tplc="FFFFFFFF" w:tentative="1">
      <w:start w:val="1"/>
      <w:numFmt w:val="decimal"/>
      <w:lvlText w:val="%4."/>
      <w:lvlJc w:val="left"/>
      <w:pPr>
        <w:ind w:left="3399" w:hanging="360"/>
      </w:pPr>
    </w:lvl>
    <w:lvl w:ilvl="4" w:tplc="FFFFFFFF" w:tentative="1">
      <w:start w:val="1"/>
      <w:numFmt w:val="lowerLetter"/>
      <w:lvlText w:val="%5."/>
      <w:lvlJc w:val="left"/>
      <w:pPr>
        <w:ind w:left="4119" w:hanging="360"/>
      </w:pPr>
    </w:lvl>
    <w:lvl w:ilvl="5" w:tplc="FFFFFFFF" w:tentative="1">
      <w:start w:val="1"/>
      <w:numFmt w:val="lowerRoman"/>
      <w:lvlText w:val="%6."/>
      <w:lvlJc w:val="right"/>
      <w:pPr>
        <w:ind w:left="4839" w:hanging="180"/>
      </w:pPr>
    </w:lvl>
    <w:lvl w:ilvl="6" w:tplc="FFFFFFFF" w:tentative="1">
      <w:start w:val="1"/>
      <w:numFmt w:val="decimal"/>
      <w:lvlText w:val="%7."/>
      <w:lvlJc w:val="left"/>
      <w:pPr>
        <w:ind w:left="5559" w:hanging="360"/>
      </w:pPr>
    </w:lvl>
    <w:lvl w:ilvl="7" w:tplc="FFFFFFFF" w:tentative="1">
      <w:start w:val="1"/>
      <w:numFmt w:val="lowerLetter"/>
      <w:lvlText w:val="%8."/>
      <w:lvlJc w:val="left"/>
      <w:pPr>
        <w:ind w:left="6279" w:hanging="360"/>
      </w:pPr>
    </w:lvl>
    <w:lvl w:ilvl="8" w:tplc="FFFFFFFF" w:tentative="1">
      <w:start w:val="1"/>
      <w:numFmt w:val="lowerRoman"/>
      <w:lvlText w:val="%9."/>
      <w:lvlJc w:val="right"/>
      <w:pPr>
        <w:ind w:left="6999" w:hanging="180"/>
      </w:pPr>
    </w:lvl>
  </w:abstractNum>
  <w:abstractNum w:abstractNumId="32" w15:restartNumberingAfterBreak="0">
    <w:nsid w:val="66AA5BF2"/>
    <w:multiLevelType w:val="hybridMultilevel"/>
    <w:tmpl w:val="1F4E7C6A"/>
    <w:lvl w:ilvl="0" w:tplc="8D081296">
      <w:start w:val="1"/>
      <w:numFmt w:val="upperLetter"/>
      <w:lvlText w:val="%1."/>
      <w:lvlJc w:val="left"/>
      <w:pPr>
        <w:ind w:left="1807" w:hanging="360"/>
      </w:pPr>
      <w:rPr>
        <w:b/>
        <w:bCs/>
      </w:rPr>
    </w:lvl>
    <w:lvl w:ilvl="1" w:tplc="041F0019" w:tentative="1">
      <w:start w:val="1"/>
      <w:numFmt w:val="lowerLetter"/>
      <w:lvlText w:val="%2."/>
      <w:lvlJc w:val="left"/>
      <w:pPr>
        <w:ind w:left="2527" w:hanging="360"/>
      </w:pPr>
    </w:lvl>
    <w:lvl w:ilvl="2" w:tplc="041F001B" w:tentative="1">
      <w:start w:val="1"/>
      <w:numFmt w:val="lowerRoman"/>
      <w:lvlText w:val="%3."/>
      <w:lvlJc w:val="right"/>
      <w:pPr>
        <w:ind w:left="3247" w:hanging="180"/>
      </w:pPr>
    </w:lvl>
    <w:lvl w:ilvl="3" w:tplc="041F000F" w:tentative="1">
      <w:start w:val="1"/>
      <w:numFmt w:val="decimal"/>
      <w:lvlText w:val="%4."/>
      <w:lvlJc w:val="left"/>
      <w:pPr>
        <w:ind w:left="3967" w:hanging="360"/>
      </w:pPr>
    </w:lvl>
    <w:lvl w:ilvl="4" w:tplc="041F0019" w:tentative="1">
      <w:start w:val="1"/>
      <w:numFmt w:val="lowerLetter"/>
      <w:lvlText w:val="%5."/>
      <w:lvlJc w:val="left"/>
      <w:pPr>
        <w:ind w:left="4687" w:hanging="360"/>
      </w:pPr>
    </w:lvl>
    <w:lvl w:ilvl="5" w:tplc="041F001B" w:tentative="1">
      <w:start w:val="1"/>
      <w:numFmt w:val="lowerRoman"/>
      <w:lvlText w:val="%6."/>
      <w:lvlJc w:val="right"/>
      <w:pPr>
        <w:ind w:left="5407" w:hanging="180"/>
      </w:pPr>
    </w:lvl>
    <w:lvl w:ilvl="6" w:tplc="041F000F" w:tentative="1">
      <w:start w:val="1"/>
      <w:numFmt w:val="decimal"/>
      <w:lvlText w:val="%7."/>
      <w:lvlJc w:val="left"/>
      <w:pPr>
        <w:ind w:left="6127" w:hanging="360"/>
      </w:pPr>
    </w:lvl>
    <w:lvl w:ilvl="7" w:tplc="041F0019" w:tentative="1">
      <w:start w:val="1"/>
      <w:numFmt w:val="lowerLetter"/>
      <w:lvlText w:val="%8."/>
      <w:lvlJc w:val="left"/>
      <w:pPr>
        <w:ind w:left="6847" w:hanging="360"/>
      </w:pPr>
    </w:lvl>
    <w:lvl w:ilvl="8" w:tplc="041F001B" w:tentative="1">
      <w:start w:val="1"/>
      <w:numFmt w:val="lowerRoman"/>
      <w:lvlText w:val="%9."/>
      <w:lvlJc w:val="right"/>
      <w:pPr>
        <w:ind w:left="7567" w:hanging="180"/>
      </w:pPr>
    </w:lvl>
  </w:abstractNum>
  <w:abstractNum w:abstractNumId="33" w15:restartNumberingAfterBreak="0">
    <w:nsid w:val="67A32998"/>
    <w:multiLevelType w:val="hybridMultilevel"/>
    <w:tmpl w:val="3D9CE41A"/>
    <w:lvl w:ilvl="0" w:tplc="FFFFFFFF">
      <w:start w:val="1"/>
      <w:numFmt w:val="lowerLetter"/>
      <w:lvlText w:val="%1)"/>
      <w:lvlJc w:val="left"/>
      <w:pPr>
        <w:ind w:left="1807" w:hanging="360"/>
      </w:pPr>
      <w:rPr>
        <w:rFonts w:hint="default"/>
        <w:b/>
        <w:bCs/>
      </w:rPr>
    </w:lvl>
    <w:lvl w:ilvl="1" w:tplc="FFFFFFFF" w:tentative="1">
      <w:start w:val="1"/>
      <w:numFmt w:val="lowerLetter"/>
      <w:lvlText w:val="%2."/>
      <w:lvlJc w:val="left"/>
      <w:pPr>
        <w:ind w:left="2527" w:hanging="360"/>
      </w:pPr>
    </w:lvl>
    <w:lvl w:ilvl="2" w:tplc="FFFFFFFF" w:tentative="1">
      <w:start w:val="1"/>
      <w:numFmt w:val="lowerRoman"/>
      <w:lvlText w:val="%3."/>
      <w:lvlJc w:val="right"/>
      <w:pPr>
        <w:ind w:left="3247" w:hanging="180"/>
      </w:pPr>
    </w:lvl>
    <w:lvl w:ilvl="3" w:tplc="FFFFFFFF" w:tentative="1">
      <w:start w:val="1"/>
      <w:numFmt w:val="decimal"/>
      <w:lvlText w:val="%4."/>
      <w:lvlJc w:val="left"/>
      <w:pPr>
        <w:ind w:left="3967" w:hanging="360"/>
      </w:pPr>
    </w:lvl>
    <w:lvl w:ilvl="4" w:tplc="FFFFFFFF" w:tentative="1">
      <w:start w:val="1"/>
      <w:numFmt w:val="lowerLetter"/>
      <w:lvlText w:val="%5."/>
      <w:lvlJc w:val="left"/>
      <w:pPr>
        <w:ind w:left="4687" w:hanging="360"/>
      </w:pPr>
    </w:lvl>
    <w:lvl w:ilvl="5" w:tplc="FFFFFFFF" w:tentative="1">
      <w:start w:val="1"/>
      <w:numFmt w:val="lowerRoman"/>
      <w:lvlText w:val="%6."/>
      <w:lvlJc w:val="right"/>
      <w:pPr>
        <w:ind w:left="5407" w:hanging="180"/>
      </w:pPr>
    </w:lvl>
    <w:lvl w:ilvl="6" w:tplc="FFFFFFFF" w:tentative="1">
      <w:start w:val="1"/>
      <w:numFmt w:val="decimal"/>
      <w:lvlText w:val="%7."/>
      <w:lvlJc w:val="left"/>
      <w:pPr>
        <w:ind w:left="6127" w:hanging="360"/>
      </w:pPr>
    </w:lvl>
    <w:lvl w:ilvl="7" w:tplc="FFFFFFFF" w:tentative="1">
      <w:start w:val="1"/>
      <w:numFmt w:val="lowerLetter"/>
      <w:lvlText w:val="%8."/>
      <w:lvlJc w:val="left"/>
      <w:pPr>
        <w:ind w:left="6847" w:hanging="360"/>
      </w:pPr>
    </w:lvl>
    <w:lvl w:ilvl="8" w:tplc="FFFFFFFF" w:tentative="1">
      <w:start w:val="1"/>
      <w:numFmt w:val="lowerRoman"/>
      <w:lvlText w:val="%9."/>
      <w:lvlJc w:val="right"/>
      <w:pPr>
        <w:ind w:left="7567" w:hanging="180"/>
      </w:pPr>
    </w:lvl>
  </w:abstractNum>
  <w:abstractNum w:abstractNumId="34" w15:restartNumberingAfterBreak="0">
    <w:nsid w:val="6B1132F1"/>
    <w:multiLevelType w:val="hybridMultilevel"/>
    <w:tmpl w:val="EF6CA72E"/>
    <w:lvl w:ilvl="0" w:tplc="04090015">
      <w:start w:val="1"/>
      <w:numFmt w:val="upperLetter"/>
      <w:lvlText w:val="%1."/>
      <w:lvlJc w:val="left"/>
      <w:pPr>
        <w:ind w:left="871" w:hanging="360"/>
      </w:pPr>
    </w:lvl>
    <w:lvl w:ilvl="1" w:tplc="041F0019" w:tentative="1">
      <w:start w:val="1"/>
      <w:numFmt w:val="lowerLetter"/>
      <w:lvlText w:val="%2."/>
      <w:lvlJc w:val="left"/>
      <w:pPr>
        <w:ind w:left="1591" w:hanging="360"/>
      </w:pPr>
    </w:lvl>
    <w:lvl w:ilvl="2" w:tplc="041F001B" w:tentative="1">
      <w:start w:val="1"/>
      <w:numFmt w:val="lowerRoman"/>
      <w:lvlText w:val="%3."/>
      <w:lvlJc w:val="right"/>
      <w:pPr>
        <w:ind w:left="2311" w:hanging="180"/>
      </w:pPr>
    </w:lvl>
    <w:lvl w:ilvl="3" w:tplc="041F000F" w:tentative="1">
      <w:start w:val="1"/>
      <w:numFmt w:val="decimal"/>
      <w:lvlText w:val="%4."/>
      <w:lvlJc w:val="left"/>
      <w:pPr>
        <w:ind w:left="3031" w:hanging="360"/>
      </w:pPr>
    </w:lvl>
    <w:lvl w:ilvl="4" w:tplc="041F0019" w:tentative="1">
      <w:start w:val="1"/>
      <w:numFmt w:val="lowerLetter"/>
      <w:lvlText w:val="%5."/>
      <w:lvlJc w:val="left"/>
      <w:pPr>
        <w:ind w:left="3751" w:hanging="360"/>
      </w:pPr>
    </w:lvl>
    <w:lvl w:ilvl="5" w:tplc="041F001B" w:tentative="1">
      <w:start w:val="1"/>
      <w:numFmt w:val="lowerRoman"/>
      <w:lvlText w:val="%6."/>
      <w:lvlJc w:val="right"/>
      <w:pPr>
        <w:ind w:left="4471" w:hanging="180"/>
      </w:pPr>
    </w:lvl>
    <w:lvl w:ilvl="6" w:tplc="041F000F" w:tentative="1">
      <w:start w:val="1"/>
      <w:numFmt w:val="decimal"/>
      <w:lvlText w:val="%7."/>
      <w:lvlJc w:val="left"/>
      <w:pPr>
        <w:ind w:left="5191" w:hanging="360"/>
      </w:pPr>
    </w:lvl>
    <w:lvl w:ilvl="7" w:tplc="041F0019" w:tentative="1">
      <w:start w:val="1"/>
      <w:numFmt w:val="lowerLetter"/>
      <w:lvlText w:val="%8."/>
      <w:lvlJc w:val="left"/>
      <w:pPr>
        <w:ind w:left="5911" w:hanging="360"/>
      </w:pPr>
    </w:lvl>
    <w:lvl w:ilvl="8" w:tplc="041F001B" w:tentative="1">
      <w:start w:val="1"/>
      <w:numFmt w:val="lowerRoman"/>
      <w:lvlText w:val="%9."/>
      <w:lvlJc w:val="right"/>
      <w:pPr>
        <w:ind w:left="6631" w:hanging="180"/>
      </w:pPr>
    </w:lvl>
  </w:abstractNum>
  <w:abstractNum w:abstractNumId="35" w15:restartNumberingAfterBreak="0">
    <w:nsid w:val="6C067059"/>
    <w:multiLevelType w:val="multilevel"/>
    <w:tmpl w:val="0409001D"/>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C915DE"/>
    <w:multiLevelType w:val="hybridMultilevel"/>
    <w:tmpl w:val="557C0856"/>
    <w:lvl w:ilvl="0" w:tplc="5EA672E6">
      <w:start w:val="1"/>
      <w:numFmt w:val="lowerLetter"/>
      <w:lvlText w:val="%1)"/>
      <w:lvlJc w:val="left"/>
      <w:pPr>
        <w:ind w:left="921" w:hanging="360"/>
      </w:pPr>
      <w:rPr>
        <w:rFonts w:hint="default"/>
        <w:b/>
      </w:rPr>
    </w:lvl>
    <w:lvl w:ilvl="1" w:tplc="041F0019" w:tentative="1">
      <w:start w:val="1"/>
      <w:numFmt w:val="lowerLetter"/>
      <w:lvlText w:val="%2."/>
      <w:lvlJc w:val="left"/>
      <w:pPr>
        <w:ind w:left="1641" w:hanging="360"/>
      </w:pPr>
    </w:lvl>
    <w:lvl w:ilvl="2" w:tplc="041F001B" w:tentative="1">
      <w:start w:val="1"/>
      <w:numFmt w:val="lowerRoman"/>
      <w:lvlText w:val="%3."/>
      <w:lvlJc w:val="right"/>
      <w:pPr>
        <w:ind w:left="2361" w:hanging="180"/>
      </w:pPr>
    </w:lvl>
    <w:lvl w:ilvl="3" w:tplc="041F000F" w:tentative="1">
      <w:start w:val="1"/>
      <w:numFmt w:val="decimal"/>
      <w:lvlText w:val="%4."/>
      <w:lvlJc w:val="left"/>
      <w:pPr>
        <w:ind w:left="3081" w:hanging="360"/>
      </w:pPr>
    </w:lvl>
    <w:lvl w:ilvl="4" w:tplc="041F0019" w:tentative="1">
      <w:start w:val="1"/>
      <w:numFmt w:val="lowerLetter"/>
      <w:lvlText w:val="%5."/>
      <w:lvlJc w:val="left"/>
      <w:pPr>
        <w:ind w:left="3801" w:hanging="360"/>
      </w:pPr>
    </w:lvl>
    <w:lvl w:ilvl="5" w:tplc="041F001B" w:tentative="1">
      <w:start w:val="1"/>
      <w:numFmt w:val="lowerRoman"/>
      <w:lvlText w:val="%6."/>
      <w:lvlJc w:val="right"/>
      <w:pPr>
        <w:ind w:left="4521" w:hanging="180"/>
      </w:pPr>
    </w:lvl>
    <w:lvl w:ilvl="6" w:tplc="041F000F" w:tentative="1">
      <w:start w:val="1"/>
      <w:numFmt w:val="decimal"/>
      <w:lvlText w:val="%7."/>
      <w:lvlJc w:val="left"/>
      <w:pPr>
        <w:ind w:left="5241" w:hanging="360"/>
      </w:pPr>
    </w:lvl>
    <w:lvl w:ilvl="7" w:tplc="041F0019" w:tentative="1">
      <w:start w:val="1"/>
      <w:numFmt w:val="lowerLetter"/>
      <w:lvlText w:val="%8."/>
      <w:lvlJc w:val="left"/>
      <w:pPr>
        <w:ind w:left="5961" w:hanging="360"/>
      </w:pPr>
    </w:lvl>
    <w:lvl w:ilvl="8" w:tplc="041F001B" w:tentative="1">
      <w:start w:val="1"/>
      <w:numFmt w:val="lowerRoman"/>
      <w:lvlText w:val="%9."/>
      <w:lvlJc w:val="right"/>
      <w:pPr>
        <w:ind w:left="6681" w:hanging="180"/>
      </w:pPr>
    </w:lvl>
  </w:abstractNum>
  <w:abstractNum w:abstractNumId="37" w15:restartNumberingAfterBreak="0">
    <w:nsid w:val="70AC45B2"/>
    <w:multiLevelType w:val="hybridMultilevel"/>
    <w:tmpl w:val="209E984C"/>
    <w:lvl w:ilvl="0" w:tplc="5EA672E6">
      <w:start w:val="1"/>
      <w:numFmt w:val="lowerLetter"/>
      <w:lvlText w:val="%1)"/>
      <w:lvlJc w:val="left"/>
      <w:pPr>
        <w:ind w:left="921" w:hanging="360"/>
      </w:pPr>
      <w:rPr>
        <w:rFonts w:hint="default"/>
        <w:b/>
      </w:rPr>
    </w:lvl>
    <w:lvl w:ilvl="1" w:tplc="041F0019" w:tentative="1">
      <w:start w:val="1"/>
      <w:numFmt w:val="lowerLetter"/>
      <w:lvlText w:val="%2."/>
      <w:lvlJc w:val="left"/>
      <w:pPr>
        <w:ind w:left="1641" w:hanging="360"/>
      </w:pPr>
    </w:lvl>
    <w:lvl w:ilvl="2" w:tplc="041F001B" w:tentative="1">
      <w:start w:val="1"/>
      <w:numFmt w:val="lowerRoman"/>
      <w:lvlText w:val="%3."/>
      <w:lvlJc w:val="right"/>
      <w:pPr>
        <w:ind w:left="2361" w:hanging="180"/>
      </w:pPr>
    </w:lvl>
    <w:lvl w:ilvl="3" w:tplc="041F000F" w:tentative="1">
      <w:start w:val="1"/>
      <w:numFmt w:val="decimal"/>
      <w:lvlText w:val="%4."/>
      <w:lvlJc w:val="left"/>
      <w:pPr>
        <w:ind w:left="3081" w:hanging="360"/>
      </w:pPr>
    </w:lvl>
    <w:lvl w:ilvl="4" w:tplc="041F0019" w:tentative="1">
      <w:start w:val="1"/>
      <w:numFmt w:val="lowerLetter"/>
      <w:lvlText w:val="%5."/>
      <w:lvlJc w:val="left"/>
      <w:pPr>
        <w:ind w:left="3801" w:hanging="360"/>
      </w:pPr>
    </w:lvl>
    <w:lvl w:ilvl="5" w:tplc="041F001B" w:tentative="1">
      <w:start w:val="1"/>
      <w:numFmt w:val="lowerRoman"/>
      <w:lvlText w:val="%6."/>
      <w:lvlJc w:val="right"/>
      <w:pPr>
        <w:ind w:left="4521" w:hanging="180"/>
      </w:pPr>
    </w:lvl>
    <w:lvl w:ilvl="6" w:tplc="041F000F" w:tentative="1">
      <w:start w:val="1"/>
      <w:numFmt w:val="decimal"/>
      <w:lvlText w:val="%7."/>
      <w:lvlJc w:val="left"/>
      <w:pPr>
        <w:ind w:left="5241" w:hanging="360"/>
      </w:pPr>
    </w:lvl>
    <w:lvl w:ilvl="7" w:tplc="041F0019" w:tentative="1">
      <w:start w:val="1"/>
      <w:numFmt w:val="lowerLetter"/>
      <w:lvlText w:val="%8."/>
      <w:lvlJc w:val="left"/>
      <w:pPr>
        <w:ind w:left="5961" w:hanging="360"/>
      </w:pPr>
    </w:lvl>
    <w:lvl w:ilvl="8" w:tplc="041F001B" w:tentative="1">
      <w:start w:val="1"/>
      <w:numFmt w:val="lowerRoman"/>
      <w:lvlText w:val="%9."/>
      <w:lvlJc w:val="right"/>
      <w:pPr>
        <w:ind w:left="6681" w:hanging="180"/>
      </w:pPr>
    </w:lvl>
  </w:abstractNum>
  <w:abstractNum w:abstractNumId="38" w15:restartNumberingAfterBreak="0">
    <w:nsid w:val="727B323B"/>
    <w:multiLevelType w:val="hybridMultilevel"/>
    <w:tmpl w:val="C082C776"/>
    <w:lvl w:ilvl="0" w:tplc="8556D172">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BEC4E5B"/>
    <w:multiLevelType w:val="hybridMultilevel"/>
    <w:tmpl w:val="679A11D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7ECF1D9F"/>
    <w:multiLevelType w:val="hybridMultilevel"/>
    <w:tmpl w:val="3D9CE41A"/>
    <w:lvl w:ilvl="0" w:tplc="FFFFFFFF">
      <w:start w:val="1"/>
      <w:numFmt w:val="lowerLetter"/>
      <w:lvlText w:val="%1)"/>
      <w:lvlJc w:val="left"/>
      <w:pPr>
        <w:ind w:left="1807" w:hanging="360"/>
      </w:pPr>
      <w:rPr>
        <w:rFonts w:hint="default"/>
        <w:b/>
        <w:bCs/>
      </w:rPr>
    </w:lvl>
    <w:lvl w:ilvl="1" w:tplc="FFFFFFFF" w:tentative="1">
      <w:start w:val="1"/>
      <w:numFmt w:val="lowerLetter"/>
      <w:lvlText w:val="%2."/>
      <w:lvlJc w:val="left"/>
      <w:pPr>
        <w:ind w:left="2527" w:hanging="360"/>
      </w:pPr>
    </w:lvl>
    <w:lvl w:ilvl="2" w:tplc="FFFFFFFF" w:tentative="1">
      <w:start w:val="1"/>
      <w:numFmt w:val="lowerRoman"/>
      <w:lvlText w:val="%3."/>
      <w:lvlJc w:val="right"/>
      <w:pPr>
        <w:ind w:left="3247" w:hanging="180"/>
      </w:pPr>
    </w:lvl>
    <w:lvl w:ilvl="3" w:tplc="FFFFFFFF" w:tentative="1">
      <w:start w:val="1"/>
      <w:numFmt w:val="decimal"/>
      <w:lvlText w:val="%4."/>
      <w:lvlJc w:val="left"/>
      <w:pPr>
        <w:ind w:left="3967" w:hanging="360"/>
      </w:pPr>
    </w:lvl>
    <w:lvl w:ilvl="4" w:tplc="FFFFFFFF" w:tentative="1">
      <w:start w:val="1"/>
      <w:numFmt w:val="lowerLetter"/>
      <w:lvlText w:val="%5."/>
      <w:lvlJc w:val="left"/>
      <w:pPr>
        <w:ind w:left="4687" w:hanging="360"/>
      </w:pPr>
    </w:lvl>
    <w:lvl w:ilvl="5" w:tplc="FFFFFFFF" w:tentative="1">
      <w:start w:val="1"/>
      <w:numFmt w:val="lowerRoman"/>
      <w:lvlText w:val="%6."/>
      <w:lvlJc w:val="right"/>
      <w:pPr>
        <w:ind w:left="5407" w:hanging="180"/>
      </w:pPr>
    </w:lvl>
    <w:lvl w:ilvl="6" w:tplc="FFFFFFFF" w:tentative="1">
      <w:start w:val="1"/>
      <w:numFmt w:val="decimal"/>
      <w:lvlText w:val="%7."/>
      <w:lvlJc w:val="left"/>
      <w:pPr>
        <w:ind w:left="6127" w:hanging="360"/>
      </w:pPr>
    </w:lvl>
    <w:lvl w:ilvl="7" w:tplc="FFFFFFFF" w:tentative="1">
      <w:start w:val="1"/>
      <w:numFmt w:val="lowerLetter"/>
      <w:lvlText w:val="%8."/>
      <w:lvlJc w:val="left"/>
      <w:pPr>
        <w:ind w:left="6847" w:hanging="360"/>
      </w:pPr>
    </w:lvl>
    <w:lvl w:ilvl="8" w:tplc="FFFFFFFF" w:tentative="1">
      <w:start w:val="1"/>
      <w:numFmt w:val="lowerRoman"/>
      <w:lvlText w:val="%9."/>
      <w:lvlJc w:val="right"/>
      <w:pPr>
        <w:ind w:left="7567" w:hanging="180"/>
      </w:pPr>
    </w:lvl>
  </w:abstractNum>
  <w:num w:numId="1" w16cid:durableId="1918784668">
    <w:abstractNumId w:val="5"/>
  </w:num>
  <w:num w:numId="2" w16cid:durableId="175536866">
    <w:abstractNumId w:val="39"/>
  </w:num>
  <w:num w:numId="3" w16cid:durableId="1361667737">
    <w:abstractNumId w:val="28"/>
  </w:num>
  <w:num w:numId="4" w16cid:durableId="1660620694">
    <w:abstractNumId w:val="2"/>
  </w:num>
  <w:num w:numId="5" w16cid:durableId="1036589297">
    <w:abstractNumId w:val="20"/>
  </w:num>
  <w:num w:numId="6" w16cid:durableId="432439074">
    <w:abstractNumId w:val="3"/>
  </w:num>
  <w:num w:numId="7" w16cid:durableId="1288777894">
    <w:abstractNumId w:val="35"/>
  </w:num>
  <w:num w:numId="8" w16cid:durableId="1110784038">
    <w:abstractNumId w:val="13"/>
  </w:num>
  <w:num w:numId="9" w16cid:durableId="1694113751">
    <w:abstractNumId w:val="9"/>
  </w:num>
  <w:num w:numId="10" w16cid:durableId="607158234">
    <w:abstractNumId w:val="14"/>
  </w:num>
  <w:num w:numId="11" w16cid:durableId="609318611">
    <w:abstractNumId w:val="18"/>
  </w:num>
  <w:num w:numId="12" w16cid:durableId="11348160">
    <w:abstractNumId w:val="6"/>
  </w:num>
  <w:num w:numId="13" w16cid:durableId="1130052760">
    <w:abstractNumId w:val="23"/>
  </w:num>
  <w:num w:numId="14" w16cid:durableId="382558143">
    <w:abstractNumId w:val="29"/>
  </w:num>
  <w:num w:numId="15" w16cid:durableId="763500020">
    <w:abstractNumId w:val="32"/>
  </w:num>
  <w:num w:numId="16" w16cid:durableId="400761541">
    <w:abstractNumId w:val="31"/>
  </w:num>
  <w:num w:numId="17" w16cid:durableId="1991715115">
    <w:abstractNumId w:val="7"/>
  </w:num>
  <w:num w:numId="18" w16cid:durableId="1135879019">
    <w:abstractNumId w:val="1"/>
  </w:num>
  <w:num w:numId="19" w16cid:durableId="1932616900">
    <w:abstractNumId w:val="33"/>
  </w:num>
  <w:num w:numId="20" w16cid:durableId="644161591">
    <w:abstractNumId w:val="40"/>
  </w:num>
  <w:num w:numId="21" w16cid:durableId="154339698">
    <w:abstractNumId w:val="17"/>
  </w:num>
  <w:num w:numId="22" w16cid:durableId="48917928">
    <w:abstractNumId w:val="8"/>
  </w:num>
  <w:num w:numId="23" w16cid:durableId="1830975590">
    <w:abstractNumId w:val="26"/>
  </w:num>
  <w:num w:numId="24" w16cid:durableId="1277328476">
    <w:abstractNumId w:val="11"/>
  </w:num>
  <w:num w:numId="25" w16cid:durableId="1380861456">
    <w:abstractNumId w:val="12"/>
  </w:num>
  <w:num w:numId="26" w16cid:durableId="268703195">
    <w:abstractNumId w:val="15"/>
  </w:num>
  <w:num w:numId="27" w16cid:durableId="1439178645">
    <w:abstractNumId w:val="27"/>
  </w:num>
  <w:num w:numId="28" w16cid:durableId="726416806">
    <w:abstractNumId w:val="16"/>
  </w:num>
  <w:num w:numId="29" w16cid:durableId="876085696">
    <w:abstractNumId w:val="4"/>
  </w:num>
  <w:num w:numId="30" w16cid:durableId="618801320">
    <w:abstractNumId w:val="34"/>
  </w:num>
  <w:num w:numId="31" w16cid:durableId="452476907">
    <w:abstractNumId w:val="36"/>
  </w:num>
  <w:num w:numId="32" w16cid:durableId="1346633878">
    <w:abstractNumId w:val="30"/>
  </w:num>
  <w:num w:numId="33" w16cid:durableId="758136528">
    <w:abstractNumId w:val="21"/>
  </w:num>
  <w:num w:numId="34" w16cid:durableId="396241593">
    <w:abstractNumId w:val="10"/>
  </w:num>
  <w:num w:numId="35" w16cid:durableId="1194735331">
    <w:abstractNumId w:val="38"/>
  </w:num>
  <w:num w:numId="36" w16cid:durableId="780994037">
    <w:abstractNumId w:val="24"/>
  </w:num>
  <w:num w:numId="37" w16cid:durableId="471750094">
    <w:abstractNumId w:val="19"/>
  </w:num>
  <w:num w:numId="38" w16cid:durableId="362291632">
    <w:abstractNumId w:val="0"/>
  </w:num>
  <w:num w:numId="39" w16cid:durableId="920875461">
    <w:abstractNumId w:val="25"/>
  </w:num>
  <w:num w:numId="40" w16cid:durableId="2125079960">
    <w:abstractNumId w:val="37"/>
  </w:num>
  <w:num w:numId="41" w16cid:durableId="7855445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564"/>
    <w:rsid w:val="000169E9"/>
    <w:rsid w:val="00016EA1"/>
    <w:rsid w:val="0004225D"/>
    <w:rsid w:val="00057D9F"/>
    <w:rsid w:val="000B63B3"/>
    <w:rsid w:val="000C06E4"/>
    <w:rsid w:val="000F53CB"/>
    <w:rsid w:val="000F7031"/>
    <w:rsid w:val="00150D46"/>
    <w:rsid w:val="001909F5"/>
    <w:rsid w:val="001D7D99"/>
    <w:rsid w:val="001E5D98"/>
    <w:rsid w:val="001E7C0B"/>
    <w:rsid w:val="001F5C99"/>
    <w:rsid w:val="002114F9"/>
    <w:rsid w:val="002320A4"/>
    <w:rsid w:val="00242F4D"/>
    <w:rsid w:val="00273979"/>
    <w:rsid w:val="00294A52"/>
    <w:rsid w:val="002C63CD"/>
    <w:rsid w:val="00301AF2"/>
    <w:rsid w:val="00337B1E"/>
    <w:rsid w:val="00352D94"/>
    <w:rsid w:val="00364D15"/>
    <w:rsid w:val="003C5EED"/>
    <w:rsid w:val="003F7F36"/>
    <w:rsid w:val="00404771"/>
    <w:rsid w:val="00423B8A"/>
    <w:rsid w:val="0043150E"/>
    <w:rsid w:val="00460208"/>
    <w:rsid w:val="00475266"/>
    <w:rsid w:val="004C5E72"/>
    <w:rsid w:val="004F5496"/>
    <w:rsid w:val="00515A70"/>
    <w:rsid w:val="00516DD2"/>
    <w:rsid w:val="00557A81"/>
    <w:rsid w:val="005A4DD6"/>
    <w:rsid w:val="00601849"/>
    <w:rsid w:val="006353D8"/>
    <w:rsid w:val="00655DE6"/>
    <w:rsid w:val="006B4D5C"/>
    <w:rsid w:val="006C2E03"/>
    <w:rsid w:val="007335C3"/>
    <w:rsid w:val="00741D7D"/>
    <w:rsid w:val="00746957"/>
    <w:rsid w:val="00754E7E"/>
    <w:rsid w:val="00760A9B"/>
    <w:rsid w:val="00765C69"/>
    <w:rsid w:val="00766C53"/>
    <w:rsid w:val="007A64FE"/>
    <w:rsid w:val="007C3A57"/>
    <w:rsid w:val="007D03A2"/>
    <w:rsid w:val="007E7B76"/>
    <w:rsid w:val="007F0AB1"/>
    <w:rsid w:val="007F6B47"/>
    <w:rsid w:val="008042A1"/>
    <w:rsid w:val="00811632"/>
    <w:rsid w:val="00815265"/>
    <w:rsid w:val="0083212E"/>
    <w:rsid w:val="008505EC"/>
    <w:rsid w:val="00861134"/>
    <w:rsid w:val="00872FA3"/>
    <w:rsid w:val="008A0DB5"/>
    <w:rsid w:val="008E1A02"/>
    <w:rsid w:val="008E4F00"/>
    <w:rsid w:val="008F5F46"/>
    <w:rsid w:val="009043B8"/>
    <w:rsid w:val="009303F7"/>
    <w:rsid w:val="009425C6"/>
    <w:rsid w:val="00942F87"/>
    <w:rsid w:val="00990F44"/>
    <w:rsid w:val="009A706A"/>
    <w:rsid w:val="009D121A"/>
    <w:rsid w:val="009D6278"/>
    <w:rsid w:val="009F0B81"/>
    <w:rsid w:val="00A956B1"/>
    <w:rsid w:val="00AB2DEE"/>
    <w:rsid w:val="00AF1D80"/>
    <w:rsid w:val="00B22415"/>
    <w:rsid w:val="00B47C6D"/>
    <w:rsid w:val="00B53F75"/>
    <w:rsid w:val="00BB1564"/>
    <w:rsid w:val="00BD2A3D"/>
    <w:rsid w:val="00BF67A1"/>
    <w:rsid w:val="00C073E4"/>
    <w:rsid w:val="00C13A65"/>
    <w:rsid w:val="00C54950"/>
    <w:rsid w:val="00C64C98"/>
    <w:rsid w:val="00C84BF5"/>
    <w:rsid w:val="00C86A28"/>
    <w:rsid w:val="00CB7EB4"/>
    <w:rsid w:val="00CC2174"/>
    <w:rsid w:val="00CC3C61"/>
    <w:rsid w:val="00D8362E"/>
    <w:rsid w:val="00D8592F"/>
    <w:rsid w:val="00DB3E30"/>
    <w:rsid w:val="00DC02A4"/>
    <w:rsid w:val="00DF5A97"/>
    <w:rsid w:val="00E17C34"/>
    <w:rsid w:val="00ED4750"/>
    <w:rsid w:val="00EE41FE"/>
    <w:rsid w:val="00EE5743"/>
    <w:rsid w:val="00EF1055"/>
    <w:rsid w:val="00F10BF6"/>
    <w:rsid w:val="00F201B8"/>
    <w:rsid w:val="00F3329B"/>
    <w:rsid w:val="00F54279"/>
    <w:rsid w:val="00F64FE9"/>
    <w:rsid w:val="00FA0F7B"/>
    <w:rsid w:val="00FD7C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A9D1"/>
  <w15:docId w15:val="{077D2602-1751-4531-B9C4-D3DDBCF8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E03"/>
    <w:rPr>
      <w:rFonts w:ascii="Times New Roman" w:hAnsi="Times New Roman"/>
      <w:sz w:val="20"/>
    </w:rPr>
  </w:style>
  <w:style w:type="paragraph" w:styleId="Heading1">
    <w:name w:val="heading 1"/>
    <w:basedOn w:val="Normal"/>
    <w:next w:val="Normal"/>
    <w:link w:val="Heading1Char"/>
    <w:uiPriority w:val="9"/>
    <w:qFormat/>
    <w:rsid w:val="00766C53"/>
    <w:pPr>
      <w:keepNext/>
      <w:keepLines/>
      <w:spacing w:before="480" w:after="0"/>
      <w:outlineLvl w:val="0"/>
    </w:pPr>
    <w:rPr>
      <w:rFonts w:asciiTheme="majorHAnsi" w:eastAsiaTheme="majorEastAsia" w:hAnsiTheme="majorHAnsi" w:cstheme="majorBidi"/>
      <w:b/>
      <w:bCs/>
      <w:color w:val="D1282E" w:themeColor="text2"/>
      <w:sz w:val="26"/>
      <w:szCs w:val="28"/>
    </w:rPr>
  </w:style>
  <w:style w:type="paragraph" w:styleId="Heading2">
    <w:name w:val="heading 2"/>
    <w:basedOn w:val="Normal"/>
    <w:next w:val="Normal"/>
    <w:link w:val="Heading2Char"/>
    <w:uiPriority w:val="9"/>
    <w:unhideWhenUsed/>
    <w:qFormat/>
    <w:rsid w:val="00766C53"/>
    <w:pPr>
      <w:keepNext/>
      <w:keepLines/>
      <w:spacing w:before="200" w:after="0"/>
      <w:outlineLvl w:val="1"/>
    </w:pPr>
    <w:rPr>
      <w:rFonts w:asciiTheme="majorHAnsi" w:eastAsiaTheme="majorEastAsia" w:hAnsiTheme="majorHAnsi" w:cstheme="majorBidi"/>
      <w:b/>
      <w:bCs/>
      <w:color w:val="526DB0" w:themeColor="accent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C53"/>
    <w:rPr>
      <w:rFonts w:asciiTheme="majorHAnsi" w:eastAsiaTheme="majorEastAsia" w:hAnsiTheme="majorHAnsi" w:cstheme="majorBidi"/>
      <w:b/>
      <w:bCs/>
      <w:color w:val="D1282E" w:themeColor="text2"/>
      <w:sz w:val="26"/>
      <w:szCs w:val="28"/>
      <w:lang w:val="en-GB"/>
    </w:rPr>
  </w:style>
  <w:style w:type="character" w:customStyle="1" w:styleId="Heading2Char">
    <w:name w:val="Heading 2 Char"/>
    <w:basedOn w:val="DefaultParagraphFont"/>
    <w:link w:val="Heading2"/>
    <w:uiPriority w:val="9"/>
    <w:rsid w:val="00766C53"/>
    <w:rPr>
      <w:rFonts w:asciiTheme="majorHAnsi" w:eastAsiaTheme="majorEastAsia" w:hAnsiTheme="majorHAnsi" w:cstheme="majorBidi"/>
      <w:b/>
      <w:bCs/>
      <w:color w:val="526DB0" w:themeColor="accent3"/>
      <w:sz w:val="26"/>
      <w:szCs w:val="26"/>
      <w:lang w:val="en-GB"/>
    </w:rPr>
  </w:style>
  <w:style w:type="paragraph" w:styleId="Title">
    <w:name w:val="Title"/>
    <w:basedOn w:val="Normal"/>
    <w:next w:val="Normal"/>
    <w:link w:val="TitleChar"/>
    <w:uiPriority w:val="10"/>
    <w:qFormat/>
    <w:rsid w:val="00766C53"/>
    <w:pPr>
      <w:pBdr>
        <w:bottom w:val="single" w:sz="8" w:space="4" w:color="7A7A7A" w:themeColor="accent1"/>
      </w:pBdr>
      <w:spacing w:after="300" w:line="240" w:lineRule="auto"/>
      <w:contextualSpacing/>
    </w:pPr>
    <w:rPr>
      <w:rFonts w:asciiTheme="majorHAnsi" w:eastAsiaTheme="majorEastAsia" w:hAnsiTheme="majorHAnsi" w:cstheme="majorBidi"/>
      <w:color w:val="9C1E22" w:themeColor="text2" w:themeShade="BF"/>
      <w:spacing w:val="5"/>
      <w:kern w:val="28"/>
      <w:sz w:val="52"/>
      <w:szCs w:val="52"/>
    </w:rPr>
  </w:style>
  <w:style w:type="character" w:customStyle="1" w:styleId="TitleChar">
    <w:name w:val="Title Char"/>
    <w:basedOn w:val="DefaultParagraphFont"/>
    <w:link w:val="Title"/>
    <w:uiPriority w:val="10"/>
    <w:rsid w:val="00766C53"/>
    <w:rPr>
      <w:rFonts w:asciiTheme="majorHAnsi" w:eastAsiaTheme="majorEastAsia" w:hAnsiTheme="majorHAnsi" w:cstheme="majorBidi"/>
      <w:color w:val="9C1E22" w:themeColor="text2" w:themeShade="BF"/>
      <w:spacing w:val="5"/>
      <w:kern w:val="28"/>
      <w:sz w:val="52"/>
      <w:szCs w:val="52"/>
      <w:lang w:val="en-GB"/>
    </w:rPr>
  </w:style>
  <w:style w:type="paragraph" w:styleId="ListParagraph">
    <w:name w:val="List Paragraph"/>
    <w:basedOn w:val="Normal"/>
    <w:uiPriority w:val="34"/>
    <w:qFormat/>
    <w:rsid w:val="00766C53"/>
    <w:pPr>
      <w:ind w:left="720"/>
      <w:contextualSpacing/>
    </w:pPr>
  </w:style>
  <w:style w:type="character" w:styleId="Hyperlink">
    <w:name w:val="Hyperlink"/>
    <w:basedOn w:val="DefaultParagraphFont"/>
    <w:uiPriority w:val="99"/>
    <w:unhideWhenUsed/>
    <w:rsid w:val="00BB1564"/>
    <w:rPr>
      <w:color w:val="0000FF"/>
      <w:u w:val="single"/>
    </w:rPr>
  </w:style>
  <w:style w:type="character" w:customStyle="1" w:styleId="apple-converted-space">
    <w:name w:val="apple-converted-space"/>
    <w:basedOn w:val="DefaultParagraphFont"/>
    <w:rsid w:val="00BB1564"/>
  </w:style>
  <w:style w:type="character" w:customStyle="1" w:styleId="spelle">
    <w:name w:val="spelle"/>
    <w:basedOn w:val="DefaultParagraphFont"/>
    <w:rsid w:val="00BB1564"/>
  </w:style>
  <w:style w:type="paragraph" w:styleId="NormalWeb">
    <w:name w:val="Normal (Web)"/>
    <w:basedOn w:val="Normal"/>
    <w:uiPriority w:val="99"/>
    <w:unhideWhenUsed/>
    <w:rsid w:val="00BB1564"/>
    <w:pPr>
      <w:spacing w:before="100" w:beforeAutospacing="1" w:after="100" w:afterAutospacing="1" w:line="240" w:lineRule="auto"/>
    </w:pPr>
    <w:rPr>
      <w:rFonts w:eastAsia="Times New Roman" w:cs="Times New Roman"/>
      <w:sz w:val="24"/>
      <w:szCs w:val="24"/>
      <w:lang w:eastAsia="tr-TR"/>
    </w:rPr>
  </w:style>
  <w:style w:type="paragraph" w:styleId="BalloonText">
    <w:name w:val="Balloon Text"/>
    <w:basedOn w:val="Normal"/>
    <w:link w:val="BalloonTextChar"/>
    <w:uiPriority w:val="99"/>
    <w:semiHidden/>
    <w:unhideWhenUsed/>
    <w:rsid w:val="00BB1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564"/>
    <w:rPr>
      <w:rFonts w:ascii="Tahoma" w:hAnsi="Tahoma" w:cs="Tahoma"/>
      <w:sz w:val="16"/>
      <w:szCs w:val="16"/>
    </w:rPr>
  </w:style>
  <w:style w:type="paragraph" w:styleId="Header">
    <w:name w:val="header"/>
    <w:basedOn w:val="Normal"/>
    <w:link w:val="HeaderChar"/>
    <w:uiPriority w:val="99"/>
    <w:unhideWhenUsed/>
    <w:rsid w:val="000169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69E9"/>
    <w:rPr>
      <w:sz w:val="28"/>
    </w:rPr>
  </w:style>
  <w:style w:type="paragraph" w:styleId="Footer">
    <w:name w:val="footer"/>
    <w:basedOn w:val="Normal"/>
    <w:link w:val="FooterChar"/>
    <w:uiPriority w:val="99"/>
    <w:unhideWhenUsed/>
    <w:rsid w:val="000169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9E9"/>
    <w:rPr>
      <w:sz w:val="28"/>
    </w:rPr>
  </w:style>
  <w:style w:type="character" w:customStyle="1" w:styleId="fontstyle01">
    <w:name w:val="fontstyle01"/>
    <w:basedOn w:val="DefaultParagraphFont"/>
    <w:rsid w:val="007335C3"/>
    <w:rPr>
      <w:rFonts w:ascii="TimesNewRomanPS-BoldMT" w:hAnsi="TimesNewRomanPS-BoldMT" w:hint="default"/>
      <w:b/>
      <w:bCs/>
      <w:i w:val="0"/>
      <w:iCs w:val="0"/>
      <w:color w:val="000000"/>
      <w:sz w:val="20"/>
      <w:szCs w:val="20"/>
    </w:rPr>
  </w:style>
  <w:style w:type="character" w:customStyle="1" w:styleId="fontstyle21">
    <w:name w:val="fontstyle21"/>
    <w:basedOn w:val="DefaultParagraphFont"/>
    <w:rsid w:val="001D7D99"/>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D7D99"/>
    <w:rPr>
      <w:rFonts w:ascii="SymbolMT" w:hAnsi="SymbolMT" w:hint="default"/>
      <w:b w:val="0"/>
      <w:bCs w:val="0"/>
      <w:i w:val="0"/>
      <w:iCs w:val="0"/>
      <w:color w:val="000000"/>
      <w:sz w:val="20"/>
      <w:szCs w:val="20"/>
    </w:rPr>
  </w:style>
  <w:style w:type="character" w:styleId="Emphasis">
    <w:name w:val="Emphasis"/>
    <w:basedOn w:val="DefaultParagraphFont"/>
    <w:uiPriority w:val="20"/>
    <w:qFormat/>
    <w:rsid w:val="00CC2174"/>
    <w:rPr>
      <w:i/>
      <w:iCs/>
    </w:rPr>
  </w:style>
  <w:style w:type="character" w:styleId="UnresolvedMention">
    <w:name w:val="Unresolved Mention"/>
    <w:basedOn w:val="DefaultParagraphFont"/>
    <w:uiPriority w:val="99"/>
    <w:semiHidden/>
    <w:unhideWhenUsed/>
    <w:rsid w:val="00601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3960">
      <w:bodyDiv w:val="1"/>
      <w:marLeft w:val="0"/>
      <w:marRight w:val="0"/>
      <w:marTop w:val="0"/>
      <w:marBottom w:val="0"/>
      <w:divBdr>
        <w:top w:val="none" w:sz="0" w:space="0" w:color="auto"/>
        <w:left w:val="none" w:sz="0" w:space="0" w:color="auto"/>
        <w:bottom w:val="none" w:sz="0" w:space="0" w:color="auto"/>
        <w:right w:val="none" w:sz="0" w:space="0" w:color="auto"/>
      </w:divBdr>
    </w:div>
    <w:div w:id="270288516">
      <w:bodyDiv w:val="1"/>
      <w:marLeft w:val="0"/>
      <w:marRight w:val="0"/>
      <w:marTop w:val="0"/>
      <w:marBottom w:val="0"/>
      <w:divBdr>
        <w:top w:val="none" w:sz="0" w:space="0" w:color="auto"/>
        <w:left w:val="none" w:sz="0" w:space="0" w:color="auto"/>
        <w:bottom w:val="none" w:sz="0" w:space="0" w:color="auto"/>
        <w:right w:val="none" w:sz="0" w:space="0" w:color="auto"/>
      </w:divBdr>
    </w:div>
    <w:div w:id="454638265">
      <w:bodyDiv w:val="1"/>
      <w:marLeft w:val="0"/>
      <w:marRight w:val="0"/>
      <w:marTop w:val="0"/>
      <w:marBottom w:val="0"/>
      <w:divBdr>
        <w:top w:val="none" w:sz="0" w:space="0" w:color="auto"/>
        <w:left w:val="none" w:sz="0" w:space="0" w:color="auto"/>
        <w:bottom w:val="none" w:sz="0" w:space="0" w:color="auto"/>
        <w:right w:val="none" w:sz="0" w:space="0" w:color="auto"/>
      </w:divBdr>
    </w:div>
    <w:div w:id="774137575">
      <w:bodyDiv w:val="1"/>
      <w:marLeft w:val="0"/>
      <w:marRight w:val="0"/>
      <w:marTop w:val="0"/>
      <w:marBottom w:val="0"/>
      <w:divBdr>
        <w:top w:val="none" w:sz="0" w:space="0" w:color="auto"/>
        <w:left w:val="none" w:sz="0" w:space="0" w:color="auto"/>
        <w:bottom w:val="none" w:sz="0" w:space="0" w:color="auto"/>
        <w:right w:val="none" w:sz="0" w:space="0" w:color="auto"/>
      </w:divBdr>
      <w:divsChild>
        <w:div w:id="1001657853">
          <w:marLeft w:val="0"/>
          <w:marRight w:val="0"/>
          <w:marTop w:val="0"/>
          <w:marBottom w:val="0"/>
          <w:divBdr>
            <w:top w:val="none" w:sz="0" w:space="0" w:color="auto"/>
            <w:left w:val="none" w:sz="0" w:space="0" w:color="auto"/>
            <w:bottom w:val="none" w:sz="0" w:space="0" w:color="auto"/>
            <w:right w:val="none" w:sz="0" w:space="0" w:color="auto"/>
          </w:divBdr>
        </w:div>
      </w:divsChild>
    </w:div>
    <w:div w:id="1356617636">
      <w:bodyDiv w:val="1"/>
      <w:marLeft w:val="0"/>
      <w:marRight w:val="0"/>
      <w:marTop w:val="0"/>
      <w:marBottom w:val="0"/>
      <w:divBdr>
        <w:top w:val="none" w:sz="0" w:space="0" w:color="auto"/>
        <w:left w:val="none" w:sz="0" w:space="0" w:color="auto"/>
        <w:bottom w:val="none" w:sz="0" w:space="0" w:color="auto"/>
        <w:right w:val="none" w:sz="0" w:space="0" w:color="auto"/>
      </w:divBdr>
    </w:div>
    <w:div w:id="1721131150">
      <w:bodyDiv w:val="1"/>
      <w:marLeft w:val="0"/>
      <w:marRight w:val="0"/>
      <w:marTop w:val="0"/>
      <w:marBottom w:val="0"/>
      <w:divBdr>
        <w:top w:val="none" w:sz="0" w:space="0" w:color="auto"/>
        <w:left w:val="none" w:sz="0" w:space="0" w:color="auto"/>
        <w:bottom w:val="none" w:sz="0" w:space="0" w:color="auto"/>
        <w:right w:val="none" w:sz="0" w:space="0" w:color="auto"/>
      </w:divBdr>
    </w:div>
    <w:div w:id="20524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kuk.emu.edu.tr" TargetMode="External"/><Relationship Id="rId13" Type="http://schemas.openxmlformats.org/officeDocument/2006/relationships/hyperlink" Target="https://hukuk.emu.edu.tr/tr/hakkimizda/haberler-etkinlikler-duyurular/duyurular?pid=1188&amp;t=hukuk-fakultesi-devam-ilkeleri"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emet.celik@emu.edu.tr" TargetMode="External"/><Relationship Id="rId12" Type="http://schemas.openxmlformats.org/officeDocument/2006/relationships/hyperlink" Target="http://www.resmigazete.gov.tr/default.aspx"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bmm.gov.t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vzuat.gov.tr/"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anayasa.gov.tr-"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EE2E235C193D48B04F69BCAF0B5647" ma:contentTypeVersion="" ma:contentTypeDescription="Create a new document." ma:contentTypeScope="" ma:versionID="0afc470a2fe5e549bec917f59fddc773">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CD70B0-FF93-4EB9-9105-AE64E56B7070}"/>
</file>

<file path=customXml/itemProps2.xml><?xml version="1.0" encoding="utf-8"?>
<ds:datastoreItem xmlns:ds="http://schemas.openxmlformats.org/officeDocument/2006/customXml" ds:itemID="{198D7082-DB75-49B1-8484-A8128FF478E8}"/>
</file>

<file path=customXml/itemProps3.xml><?xml version="1.0" encoding="utf-8"?>
<ds:datastoreItem xmlns:ds="http://schemas.openxmlformats.org/officeDocument/2006/customXml" ds:itemID="{CEA37683-97D9-4CA4-8E9E-41CF4FCB4C1C}"/>
</file>

<file path=docProps/app.xml><?xml version="1.0" encoding="utf-8"?>
<Properties xmlns="http://schemas.openxmlformats.org/officeDocument/2006/extended-properties" xmlns:vt="http://schemas.openxmlformats.org/officeDocument/2006/docPropsVTypes">
  <Template>Normal.dotm</Template>
  <TotalTime>109</TotalTime>
  <Pages>5</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Hakem</cp:lastModifiedBy>
  <cp:revision>64</cp:revision>
  <cp:lastPrinted>2019-02-18T08:16:00Z</cp:lastPrinted>
  <dcterms:created xsi:type="dcterms:W3CDTF">2022-10-03T04:41:00Z</dcterms:created>
  <dcterms:modified xsi:type="dcterms:W3CDTF">2022-10-16T07:45:00Z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0x010100FCEE2E235C193D48B04F69BCAF0B5647</vt:lpwstr>
  </property>
</Properties>
</file>