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7DEDC" w14:textId="3C3E581F" w:rsidR="003119CB" w:rsidRPr="003119CB" w:rsidRDefault="003119CB" w:rsidP="003119CB">
      <w:pPr>
        <w:rPr>
          <w:lang w:val="tr-TR"/>
        </w:rPr>
      </w:pPr>
      <w:r w:rsidRPr="003119CB">
        <w:rPr>
          <w:b/>
          <w:bCs/>
          <w:lang w:val="tr-TR"/>
        </w:rPr>
        <w:t>Soru:</w:t>
      </w:r>
      <w:r>
        <w:rPr>
          <w:lang w:val="tr-TR"/>
        </w:rPr>
        <w:t xml:space="preserve"> </w:t>
      </w:r>
      <w:r w:rsidRPr="003119CB">
        <w:rPr>
          <w:lang w:val="tr-TR"/>
        </w:rPr>
        <w:t>Eğitim ücretleriniz hakkında bilgi alabilir miyim?</w:t>
      </w:r>
    </w:p>
    <w:p w14:paraId="401837AE" w14:textId="77777777" w:rsidR="003119CB" w:rsidRDefault="003119CB" w:rsidP="003119CB">
      <w:pPr>
        <w:rPr>
          <w:lang w:val="tr-TR"/>
        </w:rPr>
      </w:pPr>
      <w:r w:rsidRPr="003119CB">
        <w:rPr>
          <w:b/>
          <w:bCs/>
          <w:lang w:val="tr-TR"/>
        </w:rPr>
        <w:t>Cevap:</w:t>
      </w:r>
      <w:r>
        <w:rPr>
          <w:lang w:val="tr-TR"/>
        </w:rPr>
        <w:t xml:space="preserve"> </w:t>
      </w:r>
    </w:p>
    <w:p w14:paraId="7FBD609B" w14:textId="0DB3A6F2" w:rsidR="003119CB" w:rsidRPr="003119CB" w:rsidRDefault="003119CB" w:rsidP="003119CB">
      <w:pPr>
        <w:rPr>
          <w:lang w:val="tr-TR"/>
        </w:rPr>
      </w:pPr>
      <w:r w:rsidRPr="003119CB">
        <w:rPr>
          <w:lang w:val="tr-TR"/>
        </w:rPr>
        <w:t>Lisans ve ön lisans</w:t>
      </w:r>
    </w:p>
    <w:p w14:paraId="1181BBD8" w14:textId="1C84E4B4" w:rsidR="003119CB" w:rsidRPr="003119CB" w:rsidRDefault="003119CB" w:rsidP="003119CB">
      <w:pPr>
        <w:rPr>
          <w:lang w:val="tr-TR"/>
        </w:rPr>
      </w:pPr>
      <w:r w:rsidRPr="003119CB">
        <w:rPr>
          <w:lang w:val="tr-TR"/>
        </w:rPr>
        <w:t>Eğitim ücretlerimiz alacağınız burs veya indirim durumuna, yerleşeceğiniz programa göre değişkenlik gösterecektir. Aşağıdaki linki ziyaret ederek eğitim ücretinizi hesaplatabilirsiniz.</w:t>
      </w:r>
    </w:p>
    <w:p w14:paraId="390FFBA0" w14:textId="285DB9EB" w:rsidR="003119CB" w:rsidRDefault="009C1BC0" w:rsidP="003119CB">
      <w:pPr>
        <w:rPr>
          <w:lang w:val="tr-TR"/>
        </w:rPr>
      </w:pPr>
      <w:hyperlink r:id="rId5" w:history="1">
        <w:r w:rsidR="003119CB" w:rsidRPr="009617D7">
          <w:rPr>
            <w:rStyle w:val="Hyperlink"/>
            <w:lang w:val="tr-TR"/>
          </w:rPr>
          <w:t>https://portal.emu.edu.tr/YeniOgrenciOgrenimUcreti.aspx</w:t>
        </w:r>
      </w:hyperlink>
    </w:p>
    <w:p w14:paraId="4D1E96A5" w14:textId="77777777" w:rsidR="003119CB" w:rsidRPr="003119CB" w:rsidRDefault="003119CB" w:rsidP="003119CB">
      <w:pPr>
        <w:rPr>
          <w:lang w:val="tr-TR"/>
        </w:rPr>
      </w:pPr>
      <w:r w:rsidRPr="003119CB">
        <w:rPr>
          <w:lang w:val="tr-TR"/>
        </w:rPr>
        <w:t>Lisansüstü</w:t>
      </w:r>
    </w:p>
    <w:p w14:paraId="176AB712" w14:textId="4132D45D" w:rsidR="003119CB" w:rsidRPr="003119CB" w:rsidRDefault="003119CB" w:rsidP="003119CB">
      <w:pPr>
        <w:rPr>
          <w:lang w:val="tr-TR"/>
        </w:rPr>
      </w:pPr>
      <w:r w:rsidRPr="003119CB">
        <w:rPr>
          <w:lang w:val="tr-TR"/>
        </w:rPr>
        <w:t>Lisansüstü eğitim ücretleri her dönem alınacak olan ders sayısına göre değişkenlik göstermektedir. Aşağıdaki linki ziyaret ederek lisansüstü eğitim ücretlerimiz hakkında bilgiye ulaşabilirsiniz.</w:t>
      </w:r>
    </w:p>
    <w:p w14:paraId="73FDFEAF" w14:textId="38695992" w:rsidR="003119CB" w:rsidRDefault="009C1BC0" w:rsidP="003119CB">
      <w:pPr>
        <w:rPr>
          <w:lang w:val="tr-TR"/>
        </w:rPr>
      </w:pPr>
      <w:hyperlink r:id="rId6" w:history="1">
        <w:r w:rsidR="003119CB" w:rsidRPr="009617D7">
          <w:rPr>
            <w:rStyle w:val="Hyperlink"/>
            <w:lang w:val="tr-TR"/>
          </w:rPr>
          <w:t>http://grad.emu.edu.tr/tr/ucretler/harclar</w:t>
        </w:r>
      </w:hyperlink>
    </w:p>
    <w:p w14:paraId="6231F9DD" w14:textId="08446122" w:rsidR="003119CB" w:rsidRPr="003119CB" w:rsidRDefault="003119CB" w:rsidP="003119CB">
      <w:pPr>
        <w:rPr>
          <w:b/>
          <w:bCs/>
          <w:lang w:val="tr-TR"/>
        </w:rPr>
      </w:pPr>
      <w:r>
        <w:rPr>
          <w:b/>
          <w:bCs/>
          <w:lang w:val="tr-TR"/>
        </w:rPr>
        <w:t>Soru:</w:t>
      </w:r>
      <w:r w:rsidRPr="003119CB">
        <w:rPr>
          <w:lang w:val="tr-TR"/>
        </w:rPr>
        <w:t xml:space="preserve"> 4 yıl boyunca aynı ücreti mi ödeyeceğim?</w:t>
      </w:r>
    </w:p>
    <w:p w14:paraId="78DB53F6" w14:textId="77777777" w:rsidR="003119CB" w:rsidRDefault="003119CB" w:rsidP="003119CB">
      <w:pPr>
        <w:rPr>
          <w:b/>
          <w:bCs/>
          <w:lang w:val="tr-TR"/>
        </w:rPr>
      </w:pPr>
      <w:r>
        <w:rPr>
          <w:b/>
          <w:bCs/>
          <w:lang w:val="tr-TR"/>
        </w:rPr>
        <w:t xml:space="preserve">Cevap: </w:t>
      </w:r>
    </w:p>
    <w:p w14:paraId="324B90CB" w14:textId="5C3F0623" w:rsidR="003119CB" w:rsidRPr="003119CB" w:rsidRDefault="003119CB" w:rsidP="003119CB">
      <w:pPr>
        <w:rPr>
          <w:lang w:val="tr-TR"/>
        </w:rPr>
      </w:pPr>
      <w:r w:rsidRPr="003119CB">
        <w:rPr>
          <w:lang w:val="tr-TR"/>
        </w:rPr>
        <w:t>Eğitim ücretlerinde genellikle her yıl enflasyon oranında artış yapılmaktadır.</w:t>
      </w:r>
    </w:p>
    <w:p w14:paraId="186ABEF5" w14:textId="2ED51D03" w:rsidR="003119CB" w:rsidRPr="003119CB" w:rsidRDefault="003119CB" w:rsidP="003119CB">
      <w:pPr>
        <w:rPr>
          <w:lang w:val="tr-TR"/>
        </w:rPr>
      </w:pPr>
      <w:r>
        <w:rPr>
          <w:b/>
          <w:bCs/>
          <w:lang w:val="tr-TR"/>
        </w:rPr>
        <w:t>Soru:</w:t>
      </w:r>
      <w:r w:rsidRPr="003119CB">
        <w:rPr>
          <w:lang w:val="tr-TR"/>
        </w:rPr>
        <w:t xml:space="preserve"> Hangi burslardan yararlanabilirim?</w:t>
      </w:r>
    </w:p>
    <w:p w14:paraId="573D0D96" w14:textId="77777777" w:rsidR="003119CB" w:rsidRDefault="003119CB" w:rsidP="003119CB">
      <w:pPr>
        <w:rPr>
          <w:b/>
          <w:bCs/>
          <w:lang w:val="tr-TR"/>
        </w:rPr>
      </w:pPr>
      <w:r>
        <w:rPr>
          <w:b/>
          <w:bCs/>
          <w:lang w:val="tr-TR"/>
        </w:rPr>
        <w:t xml:space="preserve">Cevap: </w:t>
      </w:r>
    </w:p>
    <w:p w14:paraId="522C7DBE" w14:textId="67CDA4ED" w:rsidR="003119CB" w:rsidRPr="004F3322" w:rsidRDefault="003119CB" w:rsidP="004F3322">
      <w:pPr>
        <w:pStyle w:val="ListParagraph"/>
        <w:numPr>
          <w:ilvl w:val="0"/>
          <w:numId w:val="5"/>
        </w:numPr>
        <w:rPr>
          <w:lang w:val="tr-TR"/>
        </w:rPr>
      </w:pPr>
      <w:r w:rsidRPr="004F3322">
        <w:rPr>
          <w:lang w:val="tr-TR"/>
        </w:rPr>
        <w:t>Burslar (</w:t>
      </w:r>
      <w:proofErr w:type="gramStart"/>
      <w:r w:rsidRPr="004F3322">
        <w:rPr>
          <w:lang w:val="tr-TR"/>
        </w:rPr>
        <w:t>TC</w:t>
      </w:r>
      <w:proofErr w:type="gramEnd"/>
      <w:r w:rsidRPr="004F3322">
        <w:rPr>
          <w:lang w:val="tr-TR"/>
        </w:rPr>
        <w:t xml:space="preserve"> Uyruklu)</w:t>
      </w:r>
    </w:p>
    <w:p w14:paraId="0FE0B978" w14:textId="77777777" w:rsidR="003119CB" w:rsidRPr="004F3322" w:rsidRDefault="003119CB" w:rsidP="004F3322">
      <w:pPr>
        <w:pStyle w:val="ListParagraph"/>
        <w:numPr>
          <w:ilvl w:val="0"/>
          <w:numId w:val="5"/>
        </w:numPr>
        <w:rPr>
          <w:lang w:val="tr-TR"/>
        </w:rPr>
      </w:pPr>
      <w:r w:rsidRPr="004F3322">
        <w:rPr>
          <w:lang w:val="tr-TR"/>
        </w:rPr>
        <w:t>Burslar (KKTC)</w:t>
      </w:r>
    </w:p>
    <w:p w14:paraId="3B37E319" w14:textId="77777777" w:rsidR="003119CB" w:rsidRPr="004F3322" w:rsidRDefault="003119CB" w:rsidP="004F3322">
      <w:pPr>
        <w:pStyle w:val="ListParagraph"/>
        <w:numPr>
          <w:ilvl w:val="0"/>
          <w:numId w:val="5"/>
        </w:numPr>
        <w:rPr>
          <w:lang w:val="tr-TR"/>
        </w:rPr>
      </w:pPr>
      <w:r w:rsidRPr="004F3322">
        <w:rPr>
          <w:lang w:val="tr-TR"/>
        </w:rPr>
        <w:t>Burslar (Lisansüstü)</w:t>
      </w:r>
    </w:p>
    <w:p w14:paraId="6A0FF9E4" w14:textId="464CC854" w:rsidR="003119CB" w:rsidRPr="003119CB" w:rsidRDefault="003119CB" w:rsidP="003119CB">
      <w:pPr>
        <w:rPr>
          <w:lang w:val="tr-TR"/>
        </w:rPr>
      </w:pPr>
      <w:r>
        <w:rPr>
          <w:b/>
          <w:bCs/>
          <w:lang w:val="tr-TR"/>
        </w:rPr>
        <w:t>Soru:</w:t>
      </w:r>
      <w:r w:rsidRPr="003119CB">
        <w:rPr>
          <w:lang w:val="tr-TR"/>
        </w:rPr>
        <w:t xml:space="preserve"> Burs birleştirmek mümkün müdür?</w:t>
      </w:r>
    </w:p>
    <w:p w14:paraId="406C16CE" w14:textId="77777777" w:rsidR="003119CB" w:rsidRDefault="003119CB" w:rsidP="003119CB">
      <w:pPr>
        <w:rPr>
          <w:b/>
          <w:bCs/>
          <w:lang w:val="tr-TR"/>
        </w:rPr>
      </w:pPr>
      <w:r>
        <w:rPr>
          <w:b/>
          <w:bCs/>
          <w:lang w:val="tr-TR"/>
        </w:rPr>
        <w:t>Cevap:</w:t>
      </w:r>
    </w:p>
    <w:p w14:paraId="5068AD51" w14:textId="3037825B" w:rsidR="003119CB" w:rsidRPr="003119CB" w:rsidRDefault="003119CB" w:rsidP="003119CB">
      <w:pPr>
        <w:rPr>
          <w:lang w:val="tr-TR"/>
        </w:rPr>
      </w:pPr>
      <w:r w:rsidRPr="003119CB">
        <w:rPr>
          <w:lang w:val="tr-TR"/>
        </w:rPr>
        <w:t>Burs birleştirmek mümkün değildir. Birden fazla burs ve/veya indirim hakkı kazanan öğrenciler bu hakların yalnızca birinden (öğrencinin lehine olacak olandan) yararlanabilir.</w:t>
      </w:r>
    </w:p>
    <w:p w14:paraId="5ACDCF99" w14:textId="18DB6FA9" w:rsidR="003119CB" w:rsidRDefault="00BB399B" w:rsidP="003119CB">
      <w:pPr>
        <w:rPr>
          <w:lang w:val="tr-TR"/>
        </w:rPr>
      </w:pPr>
      <w:r>
        <w:rPr>
          <w:b/>
          <w:bCs/>
          <w:lang w:val="tr-TR"/>
        </w:rPr>
        <w:t>Soru:</w:t>
      </w:r>
      <w:r w:rsidR="003119CB" w:rsidRPr="003119CB">
        <w:rPr>
          <w:lang w:val="tr-TR"/>
        </w:rPr>
        <w:t xml:space="preserve"> Kayıt Dondurma işlemi en fazla kaç dönem/yıl yapılabilir? Ne kadar ödenmesi gerekir?</w:t>
      </w:r>
    </w:p>
    <w:p w14:paraId="3557755F" w14:textId="70CF447A" w:rsidR="00BB399B" w:rsidRPr="003119CB" w:rsidRDefault="00BB399B" w:rsidP="003119CB">
      <w:pPr>
        <w:rPr>
          <w:lang w:val="tr-TR"/>
        </w:rPr>
      </w:pPr>
      <w:r>
        <w:rPr>
          <w:b/>
          <w:bCs/>
          <w:lang w:val="tr-TR"/>
        </w:rPr>
        <w:t>Cevap:</w:t>
      </w:r>
    </w:p>
    <w:p w14:paraId="24A202E4" w14:textId="77777777" w:rsidR="003119CB" w:rsidRPr="003119CB" w:rsidRDefault="003119CB" w:rsidP="003119CB">
      <w:pPr>
        <w:rPr>
          <w:lang w:val="tr-TR"/>
        </w:rPr>
      </w:pPr>
      <w:r w:rsidRPr="003119CB">
        <w:rPr>
          <w:lang w:val="tr-TR"/>
        </w:rPr>
        <w:t>Öğrenciler tekrar üniversiteye dönmek üzere, izin alarak öğrenimlerine ara verebilirler. Bir öğrenciye öğrenim süresi boyunca en çok 4 dönem izin verilebilir. Zorunlu hallerde bu süre üniversite yönetim kurulu kararıyla aşılabilir. Derslerin başlangıcından itibaren 5 hafta sonraki sürede sadece resmi bir Sağlık Kurulu Raporu ile belgelenmiş sağlık nedenleri veya zorlayıcı özel nedenleri olan öğrenciler izin almak için başvuru yapabilirler. Yurt dışından yapılan başvurularda tasdik tarihi esas alınır. Bu şekildeki başvurulara ilişkin kararlar,</w:t>
      </w:r>
    </w:p>
    <w:p w14:paraId="4E8CA551" w14:textId="77777777" w:rsidR="003119CB" w:rsidRPr="003119CB" w:rsidRDefault="003119CB" w:rsidP="003119CB">
      <w:pPr>
        <w:rPr>
          <w:lang w:val="tr-TR"/>
        </w:rPr>
      </w:pPr>
      <w:r w:rsidRPr="003119CB">
        <w:rPr>
          <w:lang w:val="tr-TR"/>
        </w:rPr>
        <w:t>Fakültelerde ilgili Bölüm Kurulu görüşü, Fakülte Kurulu kararı uyarınca, dekanın önerisi ve Rektörlüğün onayı ile,</w:t>
      </w:r>
    </w:p>
    <w:p w14:paraId="04AEE6C7" w14:textId="15F0A604" w:rsidR="003119CB" w:rsidRPr="003119CB" w:rsidRDefault="003119CB" w:rsidP="003119CB">
      <w:pPr>
        <w:rPr>
          <w:lang w:val="tr-TR"/>
        </w:rPr>
      </w:pPr>
      <w:r w:rsidRPr="003119CB">
        <w:rPr>
          <w:lang w:val="tr-TR"/>
        </w:rPr>
        <w:lastRenderedPageBreak/>
        <w:t>Lisansüstü programlarda Bölüm Kurulu görüşü, Enstitü Kurulu kararı uyarınca, Enstitü Müdürü’nün önerisi ve Rektörlüğün onayı ile,</w:t>
      </w:r>
    </w:p>
    <w:p w14:paraId="44D8054F" w14:textId="77777777" w:rsidR="003119CB" w:rsidRPr="003119CB" w:rsidRDefault="003119CB" w:rsidP="003119CB">
      <w:pPr>
        <w:rPr>
          <w:lang w:val="tr-TR"/>
        </w:rPr>
      </w:pPr>
      <w:r w:rsidRPr="003119CB">
        <w:rPr>
          <w:lang w:val="tr-TR"/>
        </w:rPr>
        <w:t>İngilizce Hazırlık Okulu ve Yüksekokullarda ilgili Okul Kurulu kararı uyarınca, müdürün önerisi ve Rektörlüğün onayı ile işleme konur.</w:t>
      </w:r>
    </w:p>
    <w:p w14:paraId="2E507733" w14:textId="77777777" w:rsidR="003119CB" w:rsidRPr="003119CB" w:rsidRDefault="003119CB" w:rsidP="003119CB">
      <w:pPr>
        <w:rPr>
          <w:lang w:val="tr-TR"/>
        </w:rPr>
      </w:pPr>
      <w:r w:rsidRPr="003119CB">
        <w:rPr>
          <w:lang w:val="tr-TR"/>
        </w:rPr>
        <w:t>Kayıt dondurma ücretleri ile ilgili olarak Mali İşler Müdürlüğüne ulaşmanız gerekmektedir.</w:t>
      </w:r>
    </w:p>
    <w:p w14:paraId="08AE0F51" w14:textId="4F45BCD1" w:rsidR="003119CB" w:rsidRPr="003119CB" w:rsidRDefault="00BB399B" w:rsidP="003119CB">
      <w:pPr>
        <w:rPr>
          <w:lang w:val="tr-TR"/>
        </w:rPr>
      </w:pPr>
      <w:r>
        <w:rPr>
          <w:b/>
          <w:bCs/>
          <w:lang w:val="tr-TR"/>
        </w:rPr>
        <w:t>Soru:</w:t>
      </w:r>
      <w:r w:rsidR="003119CB" w:rsidRPr="003119CB">
        <w:rPr>
          <w:lang w:val="tr-TR"/>
        </w:rPr>
        <w:t xml:space="preserve"> Bursum kesilir mi?</w:t>
      </w:r>
    </w:p>
    <w:p w14:paraId="098884D2" w14:textId="2E9A05EF" w:rsidR="00BB399B" w:rsidRDefault="00BB399B" w:rsidP="003119CB">
      <w:pPr>
        <w:rPr>
          <w:lang w:val="tr-TR"/>
        </w:rPr>
      </w:pPr>
      <w:r>
        <w:rPr>
          <w:b/>
          <w:bCs/>
          <w:lang w:val="tr-TR"/>
        </w:rPr>
        <w:t>Cevap:</w:t>
      </w:r>
    </w:p>
    <w:p w14:paraId="27B87D71" w14:textId="0EAC22C7" w:rsidR="003119CB" w:rsidRPr="003119CB" w:rsidRDefault="003119CB" w:rsidP="003119CB">
      <w:pPr>
        <w:rPr>
          <w:lang w:val="tr-TR"/>
        </w:rPr>
      </w:pPr>
      <w:proofErr w:type="spellStart"/>
      <w:r w:rsidRPr="003119CB">
        <w:rPr>
          <w:lang w:val="tr-TR"/>
        </w:rPr>
        <w:t>DAÜ’ye</w:t>
      </w:r>
      <w:proofErr w:type="spellEnd"/>
      <w:r w:rsidRPr="003119CB">
        <w:rPr>
          <w:lang w:val="tr-TR"/>
        </w:rPr>
        <w:t xml:space="preserve"> burslu olarak yerleştirilen öğrencilerin hazırlık eğitimi gerektiren programlar için ek bir yıl hazırlık sınıfı olmak üzere öğrencinin yerleştirildiği programın bursu normal eğitim süresi kadardır. Öngörülen sürede mezun olamayan %100 veya %75 burslu öğrenciler mezun oluncaya kadar her dönem o yıl yerleştirilen öğrencilerin ödemekle yükümlü oldukları yeni öğrenim harcı üzerinden %50 burslu ödeyerek kayıt yapabilirler. %25 veya %50 burslu öğrenciler ise mezun oluncaya kadar her dönem o yıl yerleştirilen öğrencilerin ödemekle yükümlü oldukları yeni öğrenim harcını %25 veya %50 burslu ödeyerek kayıt yapabilirler. Birden fazla burs ve/veya indirim hakkı kazanan öğrenciler bu hakların yalnızca birinden yararlanabilir.</w:t>
      </w:r>
    </w:p>
    <w:p w14:paraId="6BB128AC" w14:textId="0B86866F" w:rsidR="003119CB" w:rsidRPr="003119CB" w:rsidRDefault="00BB399B" w:rsidP="003119CB">
      <w:pPr>
        <w:rPr>
          <w:lang w:val="tr-TR"/>
        </w:rPr>
      </w:pPr>
      <w:r>
        <w:rPr>
          <w:b/>
          <w:bCs/>
          <w:lang w:val="tr-TR"/>
        </w:rPr>
        <w:t>Soru:</w:t>
      </w:r>
      <w:r w:rsidR="003119CB" w:rsidRPr="003119CB">
        <w:rPr>
          <w:lang w:val="tr-TR"/>
        </w:rPr>
        <w:t xml:space="preserve"> Tercih bursu nedir? Hangi bölümlerde uygulanır? Burs süresi ne kadardır?</w:t>
      </w:r>
    </w:p>
    <w:p w14:paraId="27F8B5E5" w14:textId="6CF938C2" w:rsidR="00BB399B" w:rsidRDefault="00BB399B" w:rsidP="003119CB">
      <w:pPr>
        <w:rPr>
          <w:lang w:val="tr-TR"/>
        </w:rPr>
      </w:pPr>
      <w:r>
        <w:rPr>
          <w:b/>
          <w:bCs/>
          <w:lang w:val="tr-TR"/>
        </w:rPr>
        <w:t>Cevap:</w:t>
      </w:r>
    </w:p>
    <w:p w14:paraId="06723969" w14:textId="42E00A52" w:rsidR="003119CB" w:rsidRPr="003119CB" w:rsidRDefault="003119CB" w:rsidP="003119CB">
      <w:pPr>
        <w:rPr>
          <w:lang w:val="tr-TR"/>
        </w:rPr>
      </w:pPr>
      <w:r w:rsidRPr="003119CB">
        <w:rPr>
          <w:lang w:val="tr-TR"/>
        </w:rPr>
        <w:t>ÖSYM kılavuzunda belirtilen bazı burssuz veya indirimsiz programlara (Tıp, Diş Hekimliği ve Eczacılık hariç tüm programlar) öncelikli tercihle yerleştirilen öğrencilerin, öğrenim ücretlerinde indirim yapılır. 2020-2021 Akademik Yılında üniversitemize de 1., 2., veya 3. Tercihiyle ücretli kontenjanlara kayıt yapacak öğrenciler %75, 4. ve 5. tercihiyle kayıt yapacak öğrenciler ise %50 tercih indiriminden yararlanacaktır. Hukuk ve Psikoloji Türkçe bölümlerinde ise 1. 2. veya 3 tercihiyle kayıt yapacak öğrenciler %50 tercih indiriminden yararlanacaktır. Daha detaylı bilgi için (https://www.emu.edu.tr/ogrenciadaylari) adresinin ziyaret edebilirsiniz.</w:t>
      </w:r>
    </w:p>
    <w:p w14:paraId="18E1ABFD" w14:textId="308A7547" w:rsidR="003119CB" w:rsidRDefault="00BB399B" w:rsidP="003119CB">
      <w:pPr>
        <w:rPr>
          <w:lang w:val="tr-TR"/>
        </w:rPr>
      </w:pPr>
      <w:r>
        <w:rPr>
          <w:b/>
          <w:bCs/>
          <w:lang w:val="tr-TR"/>
        </w:rPr>
        <w:t>Soru:</w:t>
      </w:r>
      <w:r w:rsidR="003119CB" w:rsidRPr="003119CB">
        <w:rPr>
          <w:lang w:val="tr-TR"/>
        </w:rPr>
        <w:t xml:space="preserve"> Üniversitenizin kampüsü içinde yurtları var mıdır? Ücretleri ne kadardır?</w:t>
      </w:r>
    </w:p>
    <w:p w14:paraId="4AC1FFAE" w14:textId="3F99F03D" w:rsidR="00BB399B" w:rsidRPr="003119CB" w:rsidRDefault="00BB399B" w:rsidP="003119CB">
      <w:pPr>
        <w:rPr>
          <w:lang w:val="tr-TR"/>
        </w:rPr>
      </w:pPr>
      <w:r>
        <w:rPr>
          <w:b/>
          <w:bCs/>
          <w:lang w:val="tr-TR"/>
        </w:rPr>
        <w:t>Cevap:</w:t>
      </w:r>
    </w:p>
    <w:p w14:paraId="382CBFCB" w14:textId="0FA2217D" w:rsidR="003119CB" w:rsidRPr="003119CB" w:rsidRDefault="003119CB" w:rsidP="003119CB">
      <w:pPr>
        <w:rPr>
          <w:lang w:val="tr-TR"/>
        </w:rPr>
      </w:pPr>
      <w:r w:rsidRPr="003119CB">
        <w:rPr>
          <w:lang w:val="tr-TR"/>
        </w:rPr>
        <w:t xml:space="preserve">Doğu Akdeniz </w:t>
      </w:r>
      <w:proofErr w:type="spellStart"/>
      <w:r w:rsidRPr="003119CB">
        <w:rPr>
          <w:lang w:val="tr-TR"/>
        </w:rPr>
        <w:t>Ünivesitesi'nin</w:t>
      </w:r>
      <w:proofErr w:type="spellEnd"/>
      <w:r w:rsidRPr="003119CB">
        <w:rPr>
          <w:lang w:val="tr-TR"/>
        </w:rPr>
        <w:t xml:space="preserve"> kampüsü içerisinde ve dışında </w:t>
      </w:r>
      <w:proofErr w:type="spellStart"/>
      <w:r w:rsidRPr="003119CB">
        <w:rPr>
          <w:lang w:val="tr-TR"/>
        </w:rPr>
        <w:t>DAÜ’ye</w:t>
      </w:r>
      <w:proofErr w:type="spellEnd"/>
      <w:r w:rsidRPr="003119CB">
        <w:rPr>
          <w:lang w:val="tr-TR"/>
        </w:rPr>
        <w:t xml:space="preserve"> ait 4 yurt, Türkiye Cumhuriyeti Kredi ve Yurtlar Kurumu’nun 2 yurdu, 14 farklı Yap-İşlet-Devret Yurdu ve </w:t>
      </w:r>
      <w:proofErr w:type="gramStart"/>
      <w:r w:rsidRPr="003119CB">
        <w:rPr>
          <w:lang w:val="tr-TR"/>
        </w:rPr>
        <w:t>birde</w:t>
      </w:r>
      <w:proofErr w:type="gramEnd"/>
      <w:r w:rsidRPr="003119CB">
        <w:rPr>
          <w:lang w:val="tr-TR"/>
        </w:rPr>
        <w:t xml:space="preserve"> özel yurt vardır.</w:t>
      </w:r>
    </w:p>
    <w:p w14:paraId="0BBCCE7A" w14:textId="7992E5A0" w:rsidR="003119CB" w:rsidRPr="003119CB" w:rsidRDefault="003119CB" w:rsidP="003119CB">
      <w:pPr>
        <w:rPr>
          <w:lang w:val="tr-TR"/>
        </w:rPr>
      </w:pPr>
      <w:r w:rsidRPr="003119CB">
        <w:rPr>
          <w:lang w:val="tr-TR"/>
        </w:rPr>
        <w:t>Bunların özelliklerini, görsellerini ve ücret tablosunu linkte (http://dormitories.emu.edu.tr/tr) bulabilirsiniz.</w:t>
      </w:r>
    </w:p>
    <w:p w14:paraId="5D837F73" w14:textId="623F7B71" w:rsidR="003119CB" w:rsidRPr="003119CB" w:rsidRDefault="003119CB" w:rsidP="003119CB">
      <w:pPr>
        <w:rPr>
          <w:lang w:val="tr-TR"/>
        </w:rPr>
      </w:pPr>
      <w:r w:rsidRPr="003119CB">
        <w:rPr>
          <w:lang w:val="tr-TR"/>
        </w:rPr>
        <w:t>DAÜ Yurtlarından birini tercih etmeyi düşünüyorsanız 3 öğün yemek, eğitim ücreti ve yurt ücretini içeren paket program da tercih edebilirsiniz. DAÜ 2 ve 3 tek kişilik odalar ve DAÜ 2 özel iki kişilik odalara paket kayıt yapılamaz. Diğer tüm odalar oda/yatak sayılarına uygun olarak 2, 3 ve 4 kişilik paket kayıt yapılabilir. Paket program ücretine linkten (https://portal.emu.edu.tr/YeniOgrenciOgrenimUcreti.aspx) ulaşabilirsiniz.</w:t>
      </w:r>
    </w:p>
    <w:sectPr w:rsidR="003119CB" w:rsidRPr="003119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2E86"/>
    <w:multiLevelType w:val="hybridMultilevel"/>
    <w:tmpl w:val="1B70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B14B8"/>
    <w:multiLevelType w:val="multilevel"/>
    <w:tmpl w:val="10A4C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DD6CA5"/>
    <w:multiLevelType w:val="multilevel"/>
    <w:tmpl w:val="7952D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DE4B74"/>
    <w:multiLevelType w:val="hybridMultilevel"/>
    <w:tmpl w:val="D804C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1C0AFD"/>
    <w:multiLevelType w:val="multilevel"/>
    <w:tmpl w:val="5F4C6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A6E"/>
    <w:rsid w:val="003119CB"/>
    <w:rsid w:val="004F3322"/>
    <w:rsid w:val="007F1151"/>
    <w:rsid w:val="009C1BC0"/>
    <w:rsid w:val="00BB399B"/>
    <w:rsid w:val="00C41DFA"/>
    <w:rsid w:val="00D02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247FC"/>
  <w15:chartTrackingRefBased/>
  <w15:docId w15:val="{DAE63E0D-C2B2-4046-B022-757D7362F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19CB"/>
    <w:rPr>
      <w:color w:val="0563C1" w:themeColor="hyperlink"/>
      <w:u w:val="single"/>
    </w:rPr>
  </w:style>
  <w:style w:type="character" w:styleId="UnresolvedMention">
    <w:name w:val="Unresolved Mention"/>
    <w:basedOn w:val="DefaultParagraphFont"/>
    <w:uiPriority w:val="99"/>
    <w:semiHidden/>
    <w:unhideWhenUsed/>
    <w:rsid w:val="003119CB"/>
    <w:rPr>
      <w:color w:val="605E5C"/>
      <w:shd w:val="clear" w:color="auto" w:fill="E1DFDD"/>
    </w:rPr>
  </w:style>
  <w:style w:type="paragraph" w:styleId="ListParagraph">
    <w:name w:val="List Paragraph"/>
    <w:basedOn w:val="Normal"/>
    <w:uiPriority w:val="34"/>
    <w:qFormat/>
    <w:rsid w:val="007F11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1293109">
      <w:bodyDiv w:val="1"/>
      <w:marLeft w:val="0"/>
      <w:marRight w:val="0"/>
      <w:marTop w:val="0"/>
      <w:marBottom w:val="0"/>
      <w:divBdr>
        <w:top w:val="none" w:sz="0" w:space="0" w:color="auto"/>
        <w:left w:val="none" w:sz="0" w:space="0" w:color="auto"/>
        <w:bottom w:val="none" w:sz="0" w:space="0" w:color="auto"/>
        <w:right w:val="none" w:sz="0" w:space="0" w:color="auto"/>
      </w:divBdr>
      <w:divsChild>
        <w:div w:id="641274229">
          <w:marLeft w:val="-225"/>
          <w:marRight w:val="-225"/>
          <w:marTop w:val="0"/>
          <w:marBottom w:val="0"/>
          <w:divBdr>
            <w:top w:val="none" w:sz="0" w:space="0" w:color="auto"/>
            <w:left w:val="none" w:sz="0" w:space="0" w:color="auto"/>
            <w:bottom w:val="none" w:sz="0" w:space="0" w:color="auto"/>
            <w:right w:val="none" w:sz="0" w:space="0" w:color="auto"/>
          </w:divBdr>
          <w:divsChild>
            <w:div w:id="1362366850">
              <w:marLeft w:val="0"/>
              <w:marRight w:val="0"/>
              <w:marTop w:val="0"/>
              <w:marBottom w:val="0"/>
              <w:divBdr>
                <w:top w:val="none" w:sz="0" w:space="0" w:color="auto"/>
                <w:left w:val="none" w:sz="0" w:space="0" w:color="auto"/>
                <w:bottom w:val="none" w:sz="0" w:space="0" w:color="auto"/>
                <w:right w:val="none" w:sz="0" w:space="0" w:color="auto"/>
              </w:divBdr>
              <w:divsChild>
                <w:div w:id="23868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79420">
          <w:marLeft w:val="-225"/>
          <w:marRight w:val="-225"/>
          <w:marTop w:val="0"/>
          <w:marBottom w:val="0"/>
          <w:divBdr>
            <w:top w:val="none" w:sz="0" w:space="0" w:color="auto"/>
            <w:left w:val="none" w:sz="0" w:space="0" w:color="auto"/>
            <w:bottom w:val="none" w:sz="0" w:space="0" w:color="auto"/>
            <w:right w:val="none" w:sz="0" w:space="0" w:color="auto"/>
          </w:divBdr>
          <w:divsChild>
            <w:div w:id="524713720">
              <w:marLeft w:val="0"/>
              <w:marRight w:val="0"/>
              <w:marTop w:val="0"/>
              <w:marBottom w:val="0"/>
              <w:divBdr>
                <w:top w:val="none" w:sz="0" w:space="0" w:color="auto"/>
                <w:left w:val="none" w:sz="0" w:space="0" w:color="auto"/>
                <w:bottom w:val="none" w:sz="0" w:space="0" w:color="auto"/>
                <w:right w:val="none" w:sz="0" w:space="0" w:color="auto"/>
              </w:divBdr>
              <w:divsChild>
                <w:div w:id="141893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957903">
          <w:marLeft w:val="-225"/>
          <w:marRight w:val="-225"/>
          <w:marTop w:val="0"/>
          <w:marBottom w:val="0"/>
          <w:divBdr>
            <w:top w:val="none" w:sz="0" w:space="0" w:color="auto"/>
            <w:left w:val="none" w:sz="0" w:space="0" w:color="auto"/>
            <w:bottom w:val="none" w:sz="0" w:space="0" w:color="auto"/>
            <w:right w:val="none" w:sz="0" w:space="0" w:color="auto"/>
          </w:divBdr>
          <w:divsChild>
            <w:div w:id="1002775682">
              <w:marLeft w:val="0"/>
              <w:marRight w:val="0"/>
              <w:marTop w:val="0"/>
              <w:marBottom w:val="0"/>
              <w:divBdr>
                <w:top w:val="none" w:sz="0" w:space="0" w:color="auto"/>
                <w:left w:val="none" w:sz="0" w:space="0" w:color="auto"/>
                <w:bottom w:val="none" w:sz="0" w:space="0" w:color="auto"/>
                <w:right w:val="none" w:sz="0" w:space="0" w:color="auto"/>
              </w:divBdr>
              <w:divsChild>
                <w:div w:id="37273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07900">
          <w:marLeft w:val="-225"/>
          <w:marRight w:val="-225"/>
          <w:marTop w:val="0"/>
          <w:marBottom w:val="0"/>
          <w:divBdr>
            <w:top w:val="none" w:sz="0" w:space="0" w:color="auto"/>
            <w:left w:val="none" w:sz="0" w:space="0" w:color="auto"/>
            <w:bottom w:val="none" w:sz="0" w:space="0" w:color="auto"/>
            <w:right w:val="none" w:sz="0" w:space="0" w:color="auto"/>
          </w:divBdr>
          <w:divsChild>
            <w:div w:id="1490751906">
              <w:marLeft w:val="0"/>
              <w:marRight w:val="0"/>
              <w:marTop w:val="0"/>
              <w:marBottom w:val="0"/>
              <w:divBdr>
                <w:top w:val="none" w:sz="0" w:space="0" w:color="auto"/>
                <w:left w:val="none" w:sz="0" w:space="0" w:color="auto"/>
                <w:bottom w:val="none" w:sz="0" w:space="0" w:color="auto"/>
                <w:right w:val="none" w:sz="0" w:space="0" w:color="auto"/>
              </w:divBdr>
              <w:divsChild>
                <w:div w:id="74422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881618">
          <w:marLeft w:val="-225"/>
          <w:marRight w:val="-225"/>
          <w:marTop w:val="0"/>
          <w:marBottom w:val="0"/>
          <w:divBdr>
            <w:top w:val="none" w:sz="0" w:space="0" w:color="auto"/>
            <w:left w:val="none" w:sz="0" w:space="0" w:color="auto"/>
            <w:bottom w:val="none" w:sz="0" w:space="0" w:color="auto"/>
            <w:right w:val="none" w:sz="0" w:space="0" w:color="auto"/>
          </w:divBdr>
          <w:divsChild>
            <w:div w:id="1694771649">
              <w:marLeft w:val="0"/>
              <w:marRight w:val="0"/>
              <w:marTop w:val="0"/>
              <w:marBottom w:val="0"/>
              <w:divBdr>
                <w:top w:val="none" w:sz="0" w:space="0" w:color="auto"/>
                <w:left w:val="none" w:sz="0" w:space="0" w:color="auto"/>
                <w:bottom w:val="none" w:sz="0" w:space="0" w:color="auto"/>
                <w:right w:val="none" w:sz="0" w:space="0" w:color="auto"/>
              </w:divBdr>
              <w:divsChild>
                <w:div w:id="203672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0186">
          <w:marLeft w:val="-225"/>
          <w:marRight w:val="-225"/>
          <w:marTop w:val="0"/>
          <w:marBottom w:val="0"/>
          <w:divBdr>
            <w:top w:val="none" w:sz="0" w:space="0" w:color="auto"/>
            <w:left w:val="none" w:sz="0" w:space="0" w:color="auto"/>
            <w:bottom w:val="none" w:sz="0" w:space="0" w:color="auto"/>
            <w:right w:val="none" w:sz="0" w:space="0" w:color="auto"/>
          </w:divBdr>
          <w:divsChild>
            <w:div w:id="20592677">
              <w:marLeft w:val="0"/>
              <w:marRight w:val="0"/>
              <w:marTop w:val="0"/>
              <w:marBottom w:val="0"/>
              <w:divBdr>
                <w:top w:val="none" w:sz="0" w:space="0" w:color="auto"/>
                <w:left w:val="none" w:sz="0" w:space="0" w:color="auto"/>
                <w:bottom w:val="none" w:sz="0" w:space="0" w:color="auto"/>
                <w:right w:val="none" w:sz="0" w:space="0" w:color="auto"/>
              </w:divBdr>
              <w:divsChild>
                <w:div w:id="135183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430998">
          <w:marLeft w:val="-225"/>
          <w:marRight w:val="-225"/>
          <w:marTop w:val="0"/>
          <w:marBottom w:val="0"/>
          <w:divBdr>
            <w:top w:val="none" w:sz="0" w:space="0" w:color="auto"/>
            <w:left w:val="none" w:sz="0" w:space="0" w:color="auto"/>
            <w:bottom w:val="none" w:sz="0" w:space="0" w:color="auto"/>
            <w:right w:val="none" w:sz="0" w:space="0" w:color="auto"/>
          </w:divBdr>
          <w:divsChild>
            <w:div w:id="395904276">
              <w:marLeft w:val="0"/>
              <w:marRight w:val="0"/>
              <w:marTop w:val="0"/>
              <w:marBottom w:val="0"/>
              <w:divBdr>
                <w:top w:val="none" w:sz="0" w:space="0" w:color="auto"/>
                <w:left w:val="none" w:sz="0" w:space="0" w:color="auto"/>
                <w:bottom w:val="none" w:sz="0" w:space="0" w:color="auto"/>
                <w:right w:val="none" w:sz="0" w:space="0" w:color="auto"/>
              </w:divBdr>
              <w:divsChild>
                <w:div w:id="10312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98578">
          <w:marLeft w:val="-225"/>
          <w:marRight w:val="-225"/>
          <w:marTop w:val="0"/>
          <w:marBottom w:val="0"/>
          <w:divBdr>
            <w:top w:val="none" w:sz="0" w:space="0" w:color="auto"/>
            <w:left w:val="none" w:sz="0" w:space="0" w:color="auto"/>
            <w:bottom w:val="none" w:sz="0" w:space="0" w:color="auto"/>
            <w:right w:val="none" w:sz="0" w:space="0" w:color="auto"/>
          </w:divBdr>
          <w:divsChild>
            <w:div w:id="379987011">
              <w:marLeft w:val="0"/>
              <w:marRight w:val="0"/>
              <w:marTop w:val="0"/>
              <w:marBottom w:val="0"/>
              <w:divBdr>
                <w:top w:val="none" w:sz="0" w:space="0" w:color="auto"/>
                <w:left w:val="none" w:sz="0" w:space="0" w:color="auto"/>
                <w:bottom w:val="none" w:sz="0" w:space="0" w:color="auto"/>
                <w:right w:val="none" w:sz="0" w:space="0" w:color="auto"/>
              </w:divBdr>
              <w:divsChild>
                <w:div w:id="12748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96362">
          <w:marLeft w:val="-225"/>
          <w:marRight w:val="-225"/>
          <w:marTop w:val="0"/>
          <w:marBottom w:val="0"/>
          <w:divBdr>
            <w:top w:val="none" w:sz="0" w:space="0" w:color="auto"/>
            <w:left w:val="none" w:sz="0" w:space="0" w:color="auto"/>
            <w:bottom w:val="none" w:sz="0" w:space="0" w:color="auto"/>
            <w:right w:val="none" w:sz="0" w:space="0" w:color="auto"/>
          </w:divBdr>
          <w:divsChild>
            <w:div w:id="2083529307">
              <w:marLeft w:val="0"/>
              <w:marRight w:val="0"/>
              <w:marTop w:val="0"/>
              <w:marBottom w:val="0"/>
              <w:divBdr>
                <w:top w:val="none" w:sz="0" w:space="0" w:color="auto"/>
                <w:left w:val="none" w:sz="0" w:space="0" w:color="auto"/>
                <w:bottom w:val="none" w:sz="0" w:space="0" w:color="auto"/>
                <w:right w:val="none" w:sz="0" w:space="0" w:color="auto"/>
              </w:divBdr>
              <w:divsChild>
                <w:div w:id="53978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4711">
          <w:marLeft w:val="-225"/>
          <w:marRight w:val="-225"/>
          <w:marTop w:val="0"/>
          <w:marBottom w:val="0"/>
          <w:divBdr>
            <w:top w:val="none" w:sz="0" w:space="0" w:color="auto"/>
            <w:left w:val="none" w:sz="0" w:space="0" w:color="auto"/>
            <w:bottom w:val="none" w:sz="0" w:space="0" w:color="auto"/>
            <w:right w:val="none" w:sz="0" w:space="0" w:color="auto"/>
          </w:divBdr>
          <w:divsChild>
            <w:div w:id="1794202450">
              <w:marLeft w:val="0"/>
              <w:marRight w:val="0"/>
              <w:marTop w:val="0"/>
              <w:marBottom w:val="0"/>
              <w:divBdr>
                <w:top w:val="none" w:sz="0" w:space="0" w:color="auto"/>
                <w:left w:val="none" w:sz="0" w:space="0" w:color="auto"/>
                <w:bottom w:val="none" w:sz="0" w:space="0" w:color="auto"/>
                <w:right w:val="none" w:sz="0" w:space="0" w:color="auto"/>
              </w:divBdr>
              <w:divsChild>
                <w:div w:id="18593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13074">
          <w:marLeft w:val="-225"/>
          <w:marRight w:val="-225"/>
          <w:marTop w:val="0"/>
          <w:marBottom w:val="0"/>
          <w:divBdr>
            <w:top w:val="none" w:sz="0" w:space="0" w:color="auto"/>
            <w:left w:val="none" w:sz="0" w:space="0" w:color="auto"/>
            <w:bottom w:val="none" w:sz="0" w:space="0" w:color="auto"/>
            <w:right w:val="none" w:sz="0" w:space="0" w:color="auto"/>
          </w:divBdr>
          <w:divsChild>
            <w:div w:id="1774470992">
              <w:marLeft w:val="0"/>
              <w:marRight w:val="0"/>
              <w:marTop w:val="0"/>
              <w:marBottom w:val="0"/>
              <w:divBdr>
                <w:top w:val="none" w:sz="0" w:space="0" w:color="auto"/>
                <w:left w:val="none" w:sz="0" w:space="0" w:color="auto"/>
                <w:bottom w:val="none" w:sz="0" w:space="0" w:color="auto"/>
                <w:right w:val="none" w:sz="0" w:space="0" w:color="auto"/>
              </w:divBdr>
              <w:divsChild>
                <w:div w:id="170841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2278">
          <w:marLeft w:val="-225"/>
          <w:marRight w:val="-225"/>
          <w:marTop w:val="0"/>
          <w:marBottom w:val="0"/>
          <w:divBdr>
            <w:top w:val="none" w:sz="0" w:space="0" w:color="auto"/>
            <w:left w:val="none" w:sz="0" w:space="0" w:color="auto"/>
            <w:bottom w:val="none" w:sz="0" w:space="0" w:color="auto"/>
            <w:right w:val="none" w:sz="0" w:space="0" w:color="auto"/>
          </w:divBdr>
          <w:divsChild>
            <w:div w:id="1389841357">
              <w:marLeft w:val="0"/>
              <w:marRight w:val="0"/>
              <w:marTop w:val="0"/>
              <w:marBottom w:val="0"/>
              <w:divBdr>
                <w:top w:val="none" w:sz="0" w:space="0" w:color="auto"/>
                <w:left w:val="none" w:sz="0" w:space="0" w:color="auto"/>
                <w:bottom w:val="none" w:sz="0" w:space="0" w:color="auto"/>
                <w:right w:val="none" w:sz="0" w:space="0" w:color="auto"/>
              </w:divBdr>
              <w:divsChild>
                <w:div w:id="180041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51170">
      <w:bodyDiv w:val="1"/>
      <w:marLeft w:val="0"/>
      <w:marRight w:val="0"/>
      <w:marTop w:val="0"/>
      <w:marBottom w:val="0"/>
      <w:divBdr>
        <w:top w:val="none" w:sz="0" w:space="0" w:color="auto"/>
        <w:left w:val="none" w:sz="0" w:space="0" w:color="auto"/>
        <w:bottom w:val="none" w:sz="0" w:space="0" w:color="auto"/>
        <w:right w:val="none" w:sz="0" w:space="0" w:color="auto"/>
      </w:divBdr>
      <w:divsChild>
        <w:div w:id="695083422">
          <w:marLeft w:val="-225"/>
          <w:marRight w:val="-225"/>
          <w:marTop w:val="0"/>
          <w:marBottom w:val="0"/>
          <w:divBdr>
            <w:top w:val="none" w:sz="0" w:space="0" w:color="auto"/>
            <w:left w:val="none" w:sz="0" w:space="0" w:color="auto"/>
            <w:bottom w:val="none" w:sz="0" w:space="0" w:color="auto"/>
            <w:right w:val="none" w:sz="0" w:space="0" w:color="auto"/>
          </w:divBdr>
          <w:divsChild>
            <w:div w:id="1241712368">
              <w:marLeft w:val="0"/>
              <w:marRight w:val="0"/>
              <w:marTop w:val="0"/>
              <w:marBottom w:val="0"/>
              <w:divBdr>
                <w:top w:val="none" w:sz="0" w:space="0" w:color="auto"/>
                <w:left w:val="none" w:sz="0" w:space="0" w:color="auto"/>
                <w:bottom w:val="none" w:sz="0" w:space="0" w:color="auto"/>
                <w:right w:val="none" w:sz="0" w:space="0" w:color="auto"/>
              </w:divBdr>
              <w:divsChild>
                <w:div w:id="159116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818343">
          <w:marLeft w:val="-225"/>
          <w:marRight w:val="-225"/>
          <w:marTop w:val="0"/>
          <w:marBottom w:val="0"/>
          <w:divBdr>
            <w:top w:val="none" w:sz="0" w:space="0" w:color="auto"/>
            <w:left w:val="none" w:sz="0" w:space="0" w:color="auto"/>
            <w:bottom w:val="none" w:sz="0" w:space="0" w:color="auto"/>
            <w:right w:val="none" w:sz="0" w:space="0" w:color="auto"/>
          </w:divBdr>
          <w:divsChild>
            <w:div w:id="717900481">
              <w:marLeft w:val="0"/>
              <w:marRight w:val="0"/>
              <w:marTop w:val="0"/>
              <w:marBottom w:val="0"/>
              <w:divBdr>
                <w:top w:val="none" w:sz="0" w:space="0" w:color="auto"/>
                <w:left w:val="none" w:sz="0" w:space="0" w:color="auto"/>
                <w:bottom w:val="none" w:sz="0" w:space="0" w:color="auto"/>
                <w:right w:val="none" w:sz="0" w:space="0" w:color="auto"/>
              </w:divBdr>
              <w:divsChild>
                <w:div w:id="108961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16041">
          <w:marLeft w:val="-225"/>
          <w:marRight w:val="-225"/>
          <w:marTop w:val="0"/>
          <w:marBottom w:val="0"/>
          <w:divBdr>
            <w:top w:val="none" w:sz="0" w:space="0" w:color="auto"/>
            <w:left w:val="none" w:sz="0" w:space="0" w:color="auto"/>
            <w:bottom w:val="none" w:sz="0" w:space="0" w:color="auto"/>
            <w:right w:val="none" w:sz="0" w:space="0" w:color="auto"/>
          </w:divBdr>
          <w:divsChild>
            <w:div w:id="1877498119">
              <w:marLeft w:val="0"/>
              <w:marRight w:val="0"/>
              <w:marTop w:val="0"/>
              <w:marBottom w:val="0"/>
              <w:divBdr>
                <w:top w:val="none" w:sz="0" w:space="0" w:color="auto"/>
                <w:left w:val="none" w:sz="0" w:space="0" w:color="auto"/>
                <w:bottom w:val="none" w:sz="0" w:space="0" w:color="auto"/>
                <w:right w:val="none" w:sz="0" w:space="0" w:color="auto"/>
              </w:divBdr>
              <w:divsChild>
                <w:div w:id="26943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08529">
          <w:marLeft w:val="-225"/>
          <w:marRight w:val="-225"/>
          <w:marTop w:val="0"/>
          <w:marBottom w:val="0"/>
          <w:divBdr>
            <w:top w:val="none" w:sz="0" w:space="0" w:color="auto"/>
            <w:left w:val="none" w:sz="0" w:space="0" w:color="auto"/>
            <w:bottom w:val="none" w:sz="0" w:space="0" w:color="auto"/>
            <w:right w:val="none" w:sz="0" w:space="0" w:color="auto"/>
          </w:divBdr>
          <w:divsChild>
            <w:div w:id="1970474121">
              <w:marLeft w:val="0"/>
              <w:marRight w:val="0"/>
              <w:marTop w:val="0"/>
              <w:marBottom w:val="0"/>
              <w:divBdr>
                <w:top w:val="none" w:sz="0" w:space="0" w:color="auto"/>
                <w:left w:val="none" w:sz="0" w:space="0" w:color="auto"/>
                <w:bottom w:val="none" w:sz="0" w:space="0" w:color="auto"/>
                <w:right w:val="none" w:sz="0" w:space="0" w:color="auto"/>
              </w:divBdr>
              <w:divsChild>
                <w:div w:id="206105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936788">
          <w:marLeft w:val="-225"/>
          <w:marRight w:val="-225"/>
          <w:marTop w:val="0"/>
          <w:marBottom w:val="0"/>
          <w:divBdr>
            <w:top w:val="none" w:sz="0" w:space="0" w:color="auto"/>
            <w:left w:val="none" w:sz="0" w:space="0" w:color="auto"/>
            <w:bottom w:val="none" w:sz="0" w:space="0" w:color="auto"/>
            <w:right w:val="none" w:sz="0" w:space="0" w:color="auto"/>
          </w:divBdr>
          <w:divsChild>
            <w:div w:id="784731169">
              <w:marLeft w:val="0"/>
              <w:marRight w:val="0"/>
              <w:marTop w:val="0"/>
              <w:marBottom w:val="0"/>
              <w:divBdr>
                <w:top w:val="none" w:sz="0" w:space="0" w:color="auto"/>
                <w:left w:val="none" w:sz="0" w:space="0" w:color="auto"/>
                <w:bottom w:val="none" w:sz="0" w:space="0" w:color="auto"/>
                <w:right w:val="none" w:sz="0" w:space="0" w:color="auto"/>
              </w:divBdr>
              <w:divsChild>
                <w:div w:id="70741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04455">
          <w:marLeft w:val="-225"/>
          <w:marRight w:val="-225"/>
          <w:marTop w:val="0"/>
          <w:marBottom w:val="0"/>
          <w:divBdr>
            <w:top w:val="none" w:sz="0" w:space="0" w:color="auto"/>
            <w:left w:val="none" w:sz="0" w:space="0" w:color="auto"/>
            <w:bottom w:val="none" w:sz="0" w:space="0" w:color="auto"/>
            <w:right w:val="none" w:sz="0" w:space="0" w:color="auto"/>
          </w:divBdr>
          <w:divsChild>
            <w:div w:id="647175359">
              <w:marLeft w:val="0"/>
              <w:marRight w:val="0"/>
              <w:marTop w:val="0"/>
              <w:marBottom w:val="0"/>
              <w:divBdr>
                <w:top w:val="none" w:sz="0" w:space="0" w:color="auto"/>
                <w:left w:val="none" w:sz="0" w:space="0" w:color="auto"/>
                <w:bottom w:val="none" w:sz="0" w:space="0" w:color="auto"/>
                <w:right w:val="none" w:sz="0" w:space="0" w:color="auto"/>
              </w:divBdr>
              <w:divsChild>
                <w:div w:id="194414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4620">
          <w:marLeft w:val="-225"/>
          <w:marRight w:val="-225"/>
          <w:marTop w:val="0"/>
          <w:marBottom w:val="0"/>
          <w:divBdr>
            <w:top w:val="none" w:sz="0" w:space="0" w:color="auto"/>
            <w:left w:val="none" w:sz="0" w:space="0" w:color="auto"/>
            <w:bottom w:val="none" w:sz="0" w:space="0" w:color="auto"/>
            <w:right w:val="none" w:sz="0" w:space="0" w:color="auto"/>
          </w:divBdr>
          <w:divsChild>
            <w:div w:id="1493527052">
              <w:marLeft w:val="0"/>
              <w:marRight w:val="0"/>
              <w:marTop w:val="0"/>
              <w:marBottom w:val="0"/>
              <w:divBdr>
                <w:top w:val="none" w:sz="0" w:space="0" w:color="auto"/>
                <w:left w:val="none" w:sz="0" w:space="0" w:color="auto"/>
                <w:bottom w:val="none" w:sz="0" w:space="0" w:color="auto"/>
                <w:right w:val="none" w:sz="0" w:space="0" w:color="auto"/>
              </w:divBdr>
              <w:divsChild>
                <w:div w:id="7250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07149">
          <w:marLeft w:val="-225"/>
          <w:marRight w:val="-225"/>
          <w:marTop w:val="0"/>
          <w:marBottom w:val="0"/>
          <w:divBdr>
            <w:top w:val="none" w:sz="0" w:space="0" w:color="auto"/>
            <w:left w:val="none" w:sz="0" w:space="0" w:color="auto"/>
            <w:bottom w:val="none" w:sz="0" w:space="0" w:color="auto"/>
            <w:right w:val="none" w:sz="0" w:space="0" w:color="auto"/>
          </w:divBdr>
          <w:divsChild>
            <w:div w:id="519124368">
              <w:marLeft w:val="0"/>
              <w:marRight w:val="0"/>
              <w:marTop w:val="0"/>
              <w:marBottom w:val="0"/>
              <w:divBdr>
                <w:top w:val="none" w:sz="0" w:space="0" w:color="auto"/>
                <w:left w:val="none" w:sz="0" w:space="0" w:color="auto"/>
                <w:bottom w:val="none" w:sz="0" w:space="0" w:color="auto"/>
                <w:right w:val="none" w:sz="0" w:space="0" w:color="auto"/>
              </w:divBdr>
              <w:divsChild>
                <w:div w:id="1442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120071">
          <w:marLeft w:val="-225"/>
          <w:marRight w:val="-225"/>
          <w:marTop w:val="0"/>
          <w:marBottom w:val="0"/>
          <w:divBdr>
            <w:top w:val="none" w:sz="0" w:space="0" w:color="auto"/>
            <w:left w:val="none" w:sz="0" w:space="0" w:color="auto"/>
            <w:bottom w:val="none" w:sz="0" w:space="0" w:color="auto"/>
            <w:right w:val="none" w:sz="0" w:space="0" w:color="auto"/>
          </w:divBdr>
          <w:divsChild>
            <w:div w:id="980813320">
              <w:marLeft w:val="0"/>
              <w:marRight w:val="0"/>
              <w:marTop w:val="0"/>
              <w:marBottom w:val="0"/>
              <w:divBdr>
                <w:top w:val="none" w:sz="0" w:space="0" w:color="auto"/>
                <w:left w:val="none" w:sz="0" w:space="0" w:color="auto"/>
                <w:bottom w:val="none" w:sz="0" w:space="0" w:color="auto"/>
                <w:right w:val="none" w:sz="0" w:space="0" w:color="auto"/>
              </w:divBdr>
              <w:divsChild>
                <w:div w:id="61698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437519">
          <w:marLeft w:val="-225"/>
          <w:marRight w:val="-225"/>
          <w:marTop w:val="0"/>
          <w:marBottom w:val="0"/>
          <w:divBdr>
            <w:top w:val="none" w:sz="0" w:space="0" w:color="auto"/>
            <w:left w:val="none" w:sz="0" w:space="0" w:color="auto"/>
            <w:bottom w:val="none" w:sz="0" w:space="0" w:color="auto"/>
            <w:right w:val="none" w:sz="0" w:space="0" w:color="auto"/>
          </w:divBdr>
          <w:divsChild>
            <w:div w:id="411509531">
              <w:marLeft w:val="0"/>
              <w:marRight w:val="0"/>
              <w:marTop w:val="0"/>
              <w:marBottom w:val="0"/>
              <w:divBdr>
                <w:top w:val="none" w:sz="0" w:space="0" w:color="auto"/>
                <w:left w:val="none" w:sz="0" w:space="0" w:color="auto"/>
                <w:bottom w:val="none" w:sz="0" w:space="0" w:color="auto"/>
                <w:right w:val="none" w:sz="0" w:space="0" w:color="auto"/>
              </w:divBdr>
              <w:divsChild>
                <w:div w:id="64601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233934">
          <w:marLeft w:val="-225"/>
          <w:marRight w:val="-225"/>
          <w:marTop w:val="0"/>
          <w:marBottom w:val="0"/>
          <w:divBdr>
            <w:top w:val="none" w:sz="0" w:space="0" w:color="auto"/>
            <w:left w:val="none" w:sz="0" w:space="0" w:color="auto"/>
            <w:bottom w:val="none" w:sz="0" w:space="0" w:color="auto"/>
            <w:right w:val="none" w:sz="0" w:space="0" w:color="auto"/>
          </w:divBdr>
          <w:divsChild>
            <w:div w:id="576592054">
              <w:marLeft w:val="0"/>
              <w:marRight w:val="0"/>
              <w:marTop w:val="0"/>
              <w:marBottom w:val="0"/>
              <w:divBdr>
                <w:top w:val="none" w:sz="0" w:space="0" w:color="auto"/>
                <w:left w:val="none" w:sz="0" w:space="0" w:color="auto"/>
                <w:bottom w:val="none" w:sz="0" w:space="0" w:color="auto"/>
                <w:right w:val="none" w:sz="0" w:space="0" w:color="auto"/>
              </w:divBdr>
              <w:divsChild>
                <w:div w:id="114107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86265">
          <w:marLeft w:val="-225"/>
          <w:marRight w:val="-225"/>
          <w:marTop w:val="0"/>
          <w:marBottom w:val="0"/>
          <w:divBdr>
            <w:top w:val="none" w:sz="0" w:space="0" w:color="auto"/>
            <w:left w:val="none" w:sz="0" w:space="0" w:color="auto"/>
            <w:bottom w:val="none" w:sz="0" w:space="0" w:color="auto"/>
            <w:right w:val="none" w:sz="0" w:space="0" w:color="auto"/>
          </w:divBdr>
          <w:divsChild>
            <w:div w:id="1503088424">
              <w:marLeft w:val="0"/>
              <w:marRight w:val="0"/>
              <w:marTop w:val="0"/>
              <w:marBottom w:val="0"/>
              <w:divBdr>
                <w:top w:val="none" w:sz="0" w:space="0" w:color="auto"/>
                <w:left w:val="none" w:sz="0" w:space="0" w:color="auto"/>
                <w:bottom w:val="none" w:sz="0" w:space="0" w:color="auto"/>
                <w:right w:val="none" w:sz="0" w:space="0" w:color="auto"/>
              </w:divBdr>
              <w:divsChild>
                <w:div w:id="71782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rad.emu.edu.tr/tr/ucretler/harclar" TargetMode="External"/><Relationship Id="rId11" Type="http://schemas.openxmlformats.org/officeDocument/2006/relationships/customXml" Target="../customXml/item3.xml"/><Relationship Id="rId5" Type="http://schemas.openxmlformats.org/officeDocument/2006/relationships/hyperlink" Target="https://portal.emu.edu.tr/YeniOgrenciOgrenimUcreti.aspx"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4D62A542370A4B8653920B9976F489" ma:contentTypeVersion="" ma:contentTypeDescription="Create a new document." ma:contentTypeScope="" ma:versionID="d35284c674d7b415fc193596466b687a">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6A1356-3DA0-4DDE-A04C-9536F1E22C98}"/>
</file>

<file path=customXml/itemProps2.xml><?xml version="1.0" encoding="utf-8"?>
<ds:datastoreItem xmlns:ds="http://schemas.openxmlformats.org/officeDocument/2006/customXml" ds:itemID="{7340951A-3E80-4412-B392-7D1B6061A72B}"/>
</file>

<file path=customXml/itemProps3.xml><?xml version="1.0" encoding="utf-8"?>
<ds:datastoreItem xmlns:ds="http://schemas.openxmlformats.org/officeDocument/2006/customXml" ds:itemID="{86B6C9D0-9D2C-4746-AA59-201718DA687B}"/>
</file>

<file path=docProps/app.xml><?xml version="1.0" encoding="utf-8"?>
<Properties xmlns="http://schemas.openxmlformats.org/officeDocument/2006/extended-properties" xmlns:vt="http://schemas.openxmlformats.org/officeDocument/2006/docPropsVTypes">
  <Template>Normal.dotm</Template>
  <TotalTime>40</TotalTime>
  <Pages>2</Pages>
  <Words>688</Words>
  <Characters>3925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Arslan</dc:creator>
  <cp:keywords/>
  <dc:description/>
  <cp:lastModifiedBy>Hakan Arslan</cp:lastModifiedBy>
  <cp:revision>5</cp:revision>
  <dcterms:created xsi:type="dcterms:W3CDTF">2022-03-24T14:31:00Z</dcterms:created>
  <dcterms:modified xsi:type="dcterms:W3CDTF">2022-03-24T15:11:00Z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0x010100504D62A542370A4B8653920B9976F489</vt:lpwstr>
  </property>
</Properties>
</file>