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B5" w:rsidRPr="005D4AB5" w:rsidRDefault="005D4AB5" w:rsidP="005D4AB5">
      <w:pPr>
        <w:spacing w:after="0" w:line="240" w:lineRule="auto"/>
        <w:rPr>
          <w:rFonts w:ascii="Times New Roman" w:eastAsia="Times New Roman" w:hAnsi="Times New Roman" w:cs="Times New Roman"/>
          <w:color w:val="000000" w:themeColor="text1"/>
          <w:sz w:val="28"/>
          <w:szCs w:val="24"/>
          <w:lang w:eastAsia="tr-TR"/>
        </w:rPr>
      </w:pPr>
      <w:r w:rsidRPr="00707FD2">
        <w:rPr>
          <w:rFonts w:ascii="Times New Roman" w:eastAsia="Times New Roman" w:hAnsi="Times New Roman" w:cs="Times New Roman"/>
          <w:noProof/>
          <w:color w:val="000000" w:themeColor="text1"/>
          <w:sz w:val="28"/>
          <w:szCs w:val="24"/>
          <w:lang w:eastAsia="tr-TR"/>
        </w:rPr>
        <w:drawing>
          <wp:inline distT="0" distB="0" distL="0" distR="0">
            <wp:extent cx="6316980" cy="3793908"/>
            <wp:effectExtent l="0" t="0" r="7620" b="0"/>
            <wp:docPr id="1" name="Picture 1" descr="Class Diagram in UML Diagram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Diagram in UML Diagram Hierarc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6687" cy="3799738"/>
                    </a:xfrm>
                    <a:prstGeom prst="rect">
                      <a:avLst/>
                    </a:prstGeom>
                    <a:noFill/>
                    <a:ln>
                      <a:noFill/>
                    </a:ln>
                  </pic:spPr>
                </pic:pic>
              </a:graphicData>
            </a:graphic>
          </wp:inline>
        </w:drawing>
      </w:r>
    </w:p>
    <w:p w:rsidR="005D4AB5" w:rsidRPr="005D4AB5" w:rsidRDefault="005D4AB5" w:rsidP="005D4AB5">
      <w:pPr>
        <w:spacing w:after="75" w:line="240" w:lineRule="auto"/>
        <w:outlineLvl w:val="1"/>
        <w:rPr>
          <w:rFonts w:ascii="&amp;quot" w:eastAsia="Times New Roman" w:hAnsi="&amp;quot" w:cs="Times New Roman"/>
          <w:color w:val="000000" w:themeColor="text1"/>
          <w:sz w:val="38"/>
          <w:szCs w:val="36"/>
          <w:lang w:eastAsia="tr-TR"/>
        </w:rPr>
      </w:pPr>
      <w:bookmarkStart w:id="0" w:name="_GoBack"/>
      <w:bookmarkEnd w:id="0"/>
      <w:r w:rsidRPr="005D4AB5">
        <w:rPr>
          <w:rFonts w:ascii="&amp;quot" w:eastAsia="Times New Roman" w:hAnsi="&amp;quot" w:cs="Times New Roman"/>
          <w:color w:val="000000" w:themeColor="text1"/>
          <w:sz w:val="38"/>
          <w:szCs w:val="36"/>
          <w:lang w:eastAsia="tr-TR"/>
        </w:rPr>
        <w:t>What is a Class</w:t>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description of a group of objects all with similar roles in the system, which consists of:</w:t>
      </w:r>
    </w:p>
    <w:p w:rsidR="005D4AB5" w:rsidRPr="005D4AB5" w:rsidRDefault="005D4AB5" w:rsidP="005D4AB5">
      <w:pPr>
        <w:numPr>
          <w:ilvl w:val="0"/>
          <w:numId w:val="3"/>
        </w:numPr>
        <w:spacing w:after="0" w:line="240" w:lineRule="auto"/>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t>Structural features</w:t>
      </w:r>
      <w:r w:rsidRPr="005D4AB5">
        <w:rPr>
          <w:rFonts w:ascii="&amp;quot" w:eastAsia="Times New Roman" w:hAnsi="&amp;quot" w:cs="Times New Roman"/>
          <w:color w:val="000000" w:themeColor="text1"/>
          <w:sz w:val="26"/>
          <w:szCs w:val="24"/>
          <w:lang w:eastAsia="tr-TR"/>
        </w:rPr>
        <w:t xml:space="preserve"> (attributes) define what objects of the class "know" </w:t>
      </w:r>
    </w:p>
    <w:p w:rsidR="005D4AB5" w:rsidRPr="005D4AB5" w:rsidRDefault="005D4AB5" w:rsidP="005D4AB5">
      <w:pPr>
        <w:numPr>
          <w:ilvl w:val="1"/>
          <w:numId w:val="3"/>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Represent the state of an object of the class</w:t>
      </w:r>
    </w:p>
    <w:p w:rsidR="005D4AB5" w:rsidRPr="005D4AB5" w:rsidRDefault="005D4AB5" w:rsidP="005D4AB5">
      <w:pPr>
        <w:numPr>
          <w:ilvl w:val="1"/>
          <w:numId w:val="3"/>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Are descriptions of the structural or static features of a class</w:t>
      </w:r>
    </w:p>
    <w:p w:rsidR="005D4AB5" w:rsidRPr="005D4AB5" w:rsidRDefault="005D4AB5" w:rsidP="005D4AB5">
      <w:pPr>
        <w:numPr>
          <w:ilvl w:val="0"/>
          <w:numId w:val="3"/>
        </w:numPr>
        <w:spacing w:after="0" w:line="240" w:lineRule="auto"/>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t>Behavioral features</w:t>
      </w:r>
      <w:r w:rsidRPr="005D4AB5">
        <w:rPr>
          <w:rFonts w:ascii="&amp;quot" w:eastAsia="Times New Roman" w:hAnsi="&amp;quot" w:cs="Times New Roman"/>
          <w:color w:val="000000" w:themeColor="text1"/>
          <w:sz w:val="26"/>
          <w:szCs w:val="24"/>
          <w:lang w:eastAsia="tr-TR"/>
        </w:rPr>
        <w:t xml:space="preserve"> (operations) define what objects of the class "can do" </w:t>
      </w:r>
    </w:p>
    <w:p w:rsidR="005D4AB5" w:rsidRPr="005D4AB5" w:rsidRDefault="005D4AB5" w:rsidP="005D4AB5">
      <w:pPr>
        <w:numPr>
          <w:ilvl w:val="1"/>
          <w:numId w:val="3"/>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Define the way in which objects may interact</w:t>
      </w:r>
    </w:p>
    <w:p w:rsidR="005D4AB5" w:rsidRPr="005D4AB5" w:rsidRDefault="005D4AB5" w:rsidP="005D4AB5">
      <w:pPr>
        <w:numPr>
          <w:ilvl w:val="1"/>
          <w:numId w:val="3"/>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Operations are descriptions of behavioral or dynamic features of a class</w:t>
      </w:r>
    </w:p>
    <w:p w:rsidR="005D4AB5" w:rsidRPr="005D4AB5" w:rsidRDefault="005D4AB5" w:rsidP="005D4AB5">
      <w:pPr>
        <w:spacing w:after="75" w:line="240" w:lineRule="auto"/>
        <w:outlineLvl w:val="1"/>
        <w:rPr>
          <w:rFonts w:ascii="&amp;quot" w:eastAsia="Times New Roman" w:hAnsi="&amp;quot" w:cs="Times New Roman"/>
          <w:color w:val="000000" w:themeColor="text1"/>
          <w:sz w:val="38"/>
          <w:szCs w:val="36"/>
          <w:lang w:eastAsia="tr-TR"/>
        </w:rPr>
      </w:pPr>
      <w:r w:rsidRPr="005D4AB5">
        <w:rPr>
          <w:rFonts w:ascii="&amp;quot" w:eastAsia="Times New Roman" w:hAnsi="&amp;quot" w:cs="Times New Roman"/>
          <w:color w:val="000000" w:themeColor="text1"/>
          <w:sz w:val="38"/>
          <w:szCs w:val="36"/>
          <w:lang w:eastAsia="tr-TR"/>
        </w:rPr>
        <w:t>Class Notation</w:t>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class notation consists of three parts:</w:t>
      </w:r>
    </w:p>
    <w:p w:rsidR="005D4AB5" w:rsidRPr="005D4AB5" w:rsidRDefault="005D4AB5" w:rsidP="005D4AB5">
      <w:pPr>
        <w:numPr>
          <w:ilvl w:val="0"/>
          <w:numId w:val="4"/>
        </w:numPr>
        <w:spacing w:after="0" w:line="240" w:lineRule="auto"/>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t>Class Name</w:t>
      </w:r>
      <w:r w:rsidRPr="005D4AB5">
        <w:rPr>
          <w:rFonts w:ascii="&amp;quot" w:eastAsia="Times New Roman" w:hAnsi="&amp;quot" w:cs="Times New Roman"/>
          <w:color w:val="000000" w:themeColor="text1"/>
          <w:sz w:val="26"/>
          <w:szCs w:val="24"/>
          <w:lang w:eastAsia="tr-TR"/>
        </w:rPr>
        <w:t xml:space="preserve"> </w:t>
      </w:r>
    </w:p>
    <w:p w:rsidR="005D4AB5" w:rsidRPr="005D4AB5" w:rsidRDefault="005D4AB5" w:rsidP="005D4AB5">
      <w:pPr>
        <w:numPr>
          <w:ilvl w:val="1"/>
          <w:numId w:val="4"/>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name of the class appears in the first partition.</w:t>
      </w:r>
    </w:p>
    <w:p w:rsidR="005D4AB5" w:rsidRPr="005D4AB5" w:rsidRDefault="005D4AB5" w:rsidP="005D4AB5">
      <w:pPr>
        <w:numPr>
          <w:ilvl w:val="0"/>
          <w:numId w:val="4"/>
        </w:numPr>
        <w:spacing w:after="0" w:line="240" w:lineRule="auto"/>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t>Class Attributes</w:t>
      </w:r>
      <w:r w:rsidRPr="005D4AB5">
        <w:rPr>
          <w:rFonts w:ascii="&amp;quot" w:eastAsia="Times New Roman" w:hAnsi="&amp;quot" w:cs="Times New Roman"/>
          <w:color w:val="000000" w:themeColor="text1"/>
          <w:sz w:val="26"/>
          <w:szCs w:val="24"/>
          <w:lang w:eastAsia="tr-TR"/>
        </w:rPr>
        <w:t xml:space="preserve"> </w:t>
      </w:r>
    </w:p>
    <w:p w:rsidR="005D4AB5" w:rsidRPr="005D4AB5" w:rsidRDefault="005D4AB5" w:rsidP="005D4AB5">
      <w:pPr>
        <w:numPr>
          <w:ilvl w:val="1"/>
          <w:numId w:val="4"/>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Attributes are shown in the second partition.</w:t>
      </w:r>
    </w:p>
    <w:p w:rsidR="005D4AB5" w:rsidRPr="005D4AB5" w:rsidRDefault="005D4AB5" w:rsidP="005D4AB5">
      <w:pPr>
        <w:numPr>
          <w:ilvl w:val="1"/>
          <w:numId w:val="4"/>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attribute type is shown after the colon.</w:t>
      </w:r>
    </w:p>
    <w:p w:rsidR="005D4AB5" w:rsidRPr="005D4AB5" w:rsidRDefault="005D4AB5" w:rsidP="005D4AB5">
      <w:pPr>
        <w:numPr>
          <w:ilvl w:val="1"/>
          <w:numId w:val="4"/>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Attributes map onto member variables (data members) in code.</w:t>
      </w:r>
    </w:p>
    <w:p w:rsidR="005D4AB5" w:rsidRPr="005D4AB5" w:rsidRDefault="005D4AB5" w:rsidP="005D4AB5">
      <w:pPr>
        <w:numPr>
          <w:ilvl w:val="0"/>
          <w:numId w:val="4"/>
        </w:numPr>
        <w:spacing w:after="0" w:line="240" w:lineRule="auto"/>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t>Class Operations</w:t>
      </w:r>
      <w:r w:rsidRPr="005D4AB5">
        <w:rPr>
          <w:rFonts w:ascii="&amp;quot" w:eastAsia="Times New Roman" w:hAnsi="&amp;quot" w:cs="Times New Roman"/>
          <w:color w:val="000000" w:themeColor="text1"/>
          <w:sz w:val="26"/>
          <w:szCs w:val="24"/>
          <w:lang w:eastAsia="tr-TR"/>
        </w:rPr>
        <w:t xml:space="preserve"> (Methods) </w:t>
      </w:r>
    </w:p>
    <w:p w:rsidR="005D4AB5" w:rsidRPr="005D4AB5" w:rsidRDefault="005D4AB5" w:rsidP="005D4AB5">
      <w:pPr>
        <w:numPr>
          <w:ilvl w:val="1"/>
          <w:numId w:val="4"/>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Operations are shown in the third partition. They are services the class provides.</w:t>
      </w:r>
    </w:p>
    <w:p w:rsidR="005D4AB5" w:rsidRPr="005D4AB5" w:rsidRDefault="005D4AB5" w:rsidP="005D4AB5">
      <w:pPr>
        <w:numPr>
          <w:ilvl w:val="1"/>
          <w:numId w:val="4"/>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return type of a method is shown after the colon at the end of the method signature.</w:t>
      </w:r>
    </w:p>
    <w:p w:rsidR="005D4AB5" w:rsidRPr="00707FD2" w:rsidRDefault="005D4AB5" w:rsidP="005D4AB5">
      <w:pPr>
        <w:numPr>
          <w:ilvl w:val="0"/>
          <w:numId w:val="5"/>
        </w:numPr>
        <w:spacing w:before="150" w:after="300" w:line="240" w:lineRule="auto"/>
        <w:ind w:left="1440"/>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lastRenderedPageBreak/>
        <w:t xml:space="preserve">The return type of method parameters is shown after the colon following the </w:t>
      </w:r>
    </w:p>
    <w:p w:rsidR="005D4AB5" w:rsidRPr="005D4AB5" w:rsidRDefault="005D4AB5" w:rsidP="005D4AB5">
      <w:pPr>
        <w:numPr>
          <w:ilvl w:val="1"/>
          <w:numId w:val="5"/>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 xml:space="preserve">Operations map onto class methods in code </w:t>
      </w:r>
    </w:p>
    <w:p w:rsidR="005D4AB5" w:rsidRPr="005D4AB5" w:rsidRDefault="005D4AB5" w:rsidP="005D4AB5">
      <w:pPr>
        <w:spacing w:after="0" w:line="240" w:lineRule="auto"/>
        <w:rPr>
          <w:rFonts w:ascii="Times New Roman" w:eastAsia="Times New Roman" w:hAnsi="Times New Roman" w:cs="Times New Roman"/>
          <w:color w:val="000000" w:themeColor="text1"/>
          <w:sz w:val="28"/>
          <w:szCs w:val="24"/>
          <w:lang w:eastAsia="tr-TR"/>
        </w:rPr>
      </w:pPr>
      <w:r w:rsidRPr="00707FD2">
        <w:rPr>
          <w:rFonts w:ascii="Times New Roman" w:eastAsia="Times New Roman" w:hAnsi="Times New Roman" w:cs="Times New Roman"/>
          <w:noProof/>
          <w:color w:val="000000" w:themeColor="text1"/>
          <w:sz w:val="28"/>
          <w:szCs w:val="24"/>
          <w:lang w:eastAsia="tr-TR"/>
        </w:rPr>
        <w:drawing>
          <wp:inline distT="0" distB="0" distL="0" distR="0">
            <wp:extent cx="1546860" cy="1127760"/>
            <wp:effectExtent l="0" t="0" r="0" b="0"/>
            <wp:docPr id="6" name="Picture 6" descr="Simpl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c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127760"/>
                    </a:xfrm>
                    <a:prstGeom prst="rect">
                      <a:avLst/>
                    </a:prstGeom>
                    <a:noFill/>
                    <a:ln>
                      <a:noFill/>
                    </a:ln>
                  </pic:spPr>
                </pic:pic>
              </a:graphicData>
            </a:graphic>
          </wp:inline>
        </w:drawing>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graphical representation of the class - MyClass as shown above:</w:t>
      </w:r>
    </w:p>
    <w:p w:rsidR="005D4AB5" w:rsidRPr="005D4AB5" w:rsidRDefault="005D4AB5" w:rsidP="005D4AB5">
      <w:pPr>
        <w:numPr>
          <w:ilvl w:val="0"/>
          <w:numId w:val="6"/>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MyClass has 3 attributes and 3 operations</w:t>
      </w:r>
    </w:p>
    <w:p w:rsidR="005D4AB5" w:rsidRPr="005D4AB5" w:rsidRDefault="005D4AB5" w:rsidP="005D4AB5">
      <w:pPr>
        <w:numPr>
          <w:ilvl w:val="0"/>
          <w:numId w:val="6"/>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Parameter p3 of op2 is of type int</w:t>
      </w:r>
    </w:p>
    <w:p w:rsidR="005D4AB5" w:rsidRPr="005D4AB5" w:rsidRDefault="005D4AB5" w:rsidP="005D4AB5">
      <w:pPr>
        <w:numPr>
          <w:ilvl w:val="0"/>
          <w:numId w:val="6"/>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op2 returns a float</w:t>
      </w:r>
    </w:p>
    <w:p w:rsidR="005D4AB5" w:rsidRPr="005D4AB5" w:rsidRDefault="005D4AB5" w:rsidP="005D4AB5">
      <w:pPr>
        <w:numPr>
          <w:ilvl w:val="0"/>
          <w:numId w:val="6"/>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op3 returns a pointer (denoted by a *) to Class6</w:t>
      </w:r>
    </w:p>
    <w:p w:rsidR="005D4AB5" w:rsidRPr="005D4AB5" w:rsidRDefault="005D4AB5" w:rsidP="005D4AB5">
      <w:pPr>
        <w:spacing w:after="75" w:line="240" w:lineRule="auto"/>
        <w:outlineLvl w:val="1"/>
        <w:rPr>
          <w:rFonts w:ascii="&amp;quot" w:eastAsia="Times New Roman" w:hAnsi="&amp;quot" w:cs="Times New Roman"/>
          <w:color w:val="000000" w:themeColor="text1"/>
          <w:sz w:val="38"/>
          <w:szCs w:val="36"/>
          <w:lang w:eastAsia="tr-TR"/>
        </w:rPr>
      </w:pPr>
      <w:r w:rsidRPr="005D4AB5">
        <w:rPr>
          <w:rFonts w:ascii="&amp;quot" w:eastAsia="Times New Roman" w:hAnsi="&amp;quot" w:cs="Times New Roman"/>
          <w:color w:val="000000" w:themeColor="text1"/>
          <w:sz w:val="38"/>
          <w:szCs w:val="36"/>
          <w:lang w:eastAsia="tr-TR"/>
        </w:rPr>
        <w:t>Class Relationships</w:t>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class may be involved in one or more relationships with other classes. A relationship can be one of the following types: (Refer to the figure on the right for the graphical representation of relationships).</w:t>
      </w:r>
    </w:p>
    <w:tbl>
      <w:tblPr>
        <w:tblW w:w="5000" w:type="pct"/>
        <w:tblCellSpacing w:w="15" w:type="dxa"/>
        <w:tblCellMar>
          <w:top w:w="750" w:type="dxa"/>
          <w:left w:w="15" w:type="dxa"/>
          <w:bottom w:w="300" w:type="dxa"/>
          <w:right w:w="15" w:type="dxa"/>
        </w:tblCellMar>
        <w:tblLook w:val="04A0" w:firstRow="1" w:lastRow="0" w:firstColumn="1" w:lastColumn="0" w:noHBand="0" w:noVBand="1"/>
      </w:tblPr>
      <w:tblGrid>
        <w:gridCol w:w="5277"/>
        <w:gridCol w:w="3795"/>
      </w:tblGrid>
      <w:tr w:rsidR="00707FD2" w:rsidRPr="00707FD2" w:rsidTr="005D4AB5">
        <w:trPr>
          <w:tblCellSpacing w:w="15" w:type="dxa"/>
        </w:trPr>
        <w:tc>
          <w:tcPr>
            <w:tcW w:w="0" w:type="auto"/>
            <w:tcBorders>
              <w:bottom w:val="single" w:sz="6" w:space="0" w:color="F1F1F1"/>
            </w:tcBorders>
            <w:shd w:val="clear" w:color="auto" w:fill="FFFFFF"/>
            <w:tcMar>
              <w:top w:w="135" w:type="dxa"/>
              <w:left w:w="150" w:type="dxa"/>
              <w:bottom w:w="135" w:type="dxa"/>
              <w:right w:w="150" w:type="dxa"/>
            </w:tcMar>
            <w:vAlign w:val="center"/>
            <w:hideMark/>
          </w:tcPr>
          <w:p w:rsidR="005D4AB5" w:rsidRPr="005D4AB5" w:rsidRDefault="005D4AB5" w:rsidP="005D4AB5">
            <w:pPr>
              <w:spacing w:after="150" w:line="240" w:lineRule="auto"/>
              <w:rPr>
                <w:rFonts w:ascii="&amp;quot" w:eastAsia="Times New Roman" w:hAnsi="&amp;quot" w:cs="Times New Roman"/>
                <w:b/>
                <w:bCs/>
                <w:color w:val="000000" w:themeColor="text1"/>
                <w:sz w:val="26"/>
                <w:szCs w:val="24"/>
                <w:lang w:eastAsia="tr-TR"/>
              </w:rPr>
            </w:pPr>
            <w:r w:rsidRPr="005D4AB5">
              <w:rPr>
                <w:rFonts w:ascii="&amp;quot" w:eastAsia="Times New Roman" w:hAnsi="&amp;quot" w:cs="Times New Roman"/>
                <w:b/>
                <w:bCs/>
                <w:color w:val="000000" w:themeColor="text1"/>
                <w:sz w:val="26"/>
                <w:szCs w:val="24"/>
                <w:lang w:eastAsia="tr-TR"/>
              </w:rPr>
              <w:t>Relationship Type</w:t>
            </w:r>
          </w:p>
        </w:tc>
        <w:tc>
          <w:tcPr>
            <w:tcW w:w="3750" w:type="dxa"/>
            <w:tcBorders>
              <w:bottom w:val="single" w:sz="6" w:space="0" w:color="F1F1F1"/>
            </w:tcBorders>
            <w:shd w:val="clear" w:color="auto" w:fill="FFFFFF"/>
            <w:tcMar>
              <w:top w:w="135" w:type="dxa"/>
              <w:left w:w="150" w:type="dxa"/>
              <w:bottom w:w="135" w:type="dxa"/>
              <w:right w:w="150" w:type="dxa"/>
            </w:tcMar>
            <w:vAlign w:val="center"/>
            <w:hideMark/>
          </w:tcPr>
          <w:p w:rsidR="005D4AB5" w:rsidRPr="005D4AB5" w:rsidRDefault="005D4AB5" w:rsidP="005D4AB5">
            <w:pPr>
              <w:spacing w:after="150" w:line="240" w:lineRule="auto"/>
              <w:rPr>
                <w:rFonts w:ascii="&amp;quot" w:eastAsia="Times New Roman" w:hAnsi="&amp;quot" w:cs="Times New Roman"/>
                <w:b/>
                <w:bCs/>
                <w:color w:val="000000" w:themeColor="text1"/>
                <w:sz w:val="26"/>
                <w:szCs w:val="24"/>
                <w:lang w:eastAsia="tr-TR"/>
              </w:rPr>
            </w:pPr>
            <w:r w:rsidRPr="005D4AB5">
              <w:rPr>
                <w:rFonts w:ascii="&amp;quot" w:eastAsia="Times New Roman" w:hAnsi="&amp;quot" w:cs="Times New Roman"/>
                <w:b/>
                <w:bCs/>
                <w:color w:val="000000" w:themeColor="text1"/>
                <w:sz w:val="26"/>
                <w:szCs w:val="24"/>
                <w:lang w:eastAsia="tr-TR"/>
              </w:rPr>
              <w:t>Graphical Representation</w:t>
            </w:r>
          </w:p>
        </w:tc>
      </w:tr>
      <w:tr w:rsidR="00707FD2" w:rsidRPr="00707FD2" w:rsidTr="005D4AB5">
        <w:trPr>
          <w:tblCellSpacing w:w="15" w:type="dxa"/>
        </w:trPr>
        <w:tc>
          <w:tcPr>
            <w:tcW w:w="0" w:type="auto"/>
            <w:tcBorders>
              <w:bottom w:val="single" w:sz="6" w:space="0" w:color="F1F1F1"/>
              <w:right w:val="single" w:sz="6" w:space="0" w:color="F1F1F1"/>
            </w:tcBorders>
            <w:shd w:val="clear" w:color="auto" w:fill="FFFFFF"/>
            <w:vAlign w:val="center"/>
            <w:hideMark/>
          </w:tcPr>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t>Inheritance</w:t>
            </w:r>
            <w:r w:rsidRPr="005D4AB5">
              <w:rPr>
                <w:rFonts w:ascii="&amp;quot" w:eastAsia="Times New Roman" w:hAnsi="&amp;quot" w:cs="Times New Roman"/>
                <w:color w:val="000000" w:themeColor="text1"/>
                <w:sz w:val="26"/>
                <w:szCs w:val="24"/>
                <w:lang w:eastAsia="tr-TR"/>
              </w:rPr>
              <w:t xml:space="preserve"> (or Generalization): </w:t>
            </w:r>
          </w:p>
          <w:p w:rsidR="005D4AB5" w:rsidRPr="005D4AB5" w:rsidRDefault="005D4AB5" w:rsidP="005D4AB5">
            <w:pPr>
              <w:numPr>
                <w:ilvl w:val="0"/>
                <w:numId w:val="7"/>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Represents an "is-a" relationship.</w:t>
            </w:r>
          </w:p>
          <w:p w:rsidR="005D4AB5" w:rsidRPr="005D4AB5" w:rsidRDefault="005D4AB5" w:rsidP="005D4AB5">
            <w:pPr>
              <w:numPr>
                <w:ilvl w:val="0"/>
                <w:numId w:val="7"/>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An abstract class name is shown in italics.</w:t>
            </w:r>
          </w:p>
          <w:p w:rsidR="005D4AB5" w:rsidRPr="005D4AB5" w:rsidRDefault="005D4AB5" w:rsidP="005D4AB5">
            <w:pPr>
              <w:numPr>
                <w:ilvl w:val="0"/>
                <w:numId w:val="7"/>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SubClass1 and SubClass2 are specializations of Super Class.</w:t>
            </w:r>
          </w:p>
          <w:p w:rsidR="005D4AB5" w:rsidRPr="005D4AB5" w:rsidRDefault="005D4AB5" w:rsidP="005D4AB5">
            <w:pPr>
              <w:numPr>
                <w:ilvl w:val="0"/>
                <w:numId w:val="7"/>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solid line with a hollow arrowhead that point from the child to the parent class</w:t>
            </w:r>
          </w:p>
        </w:tc>
        <w:tc>
          <w:tcPr>
            <w:tcW w:w="0" w:type="auto"/>
            <w:tcBorders>
              <w:bottom w:val="single" w:sz="6" w:space="0" w:color="F1F1F1"/>
              <w:right w:val="single" w:sz="6" w:space="0" w:color="F1F1F1"/>
            </w:tcBorders>
            <w:shd w:val="clear" w:color="auto" w:fill="FFFFFF"/>
            <w:vAlign w:val="center"/>
            <w:hideMark/>
          </w:tcPr>
          <w:p w:rsidR="005D4AB5" w:rsidRPr="005D4AB5" w:rsidRDefault="005D4AB5" w:rsidP="005D4AB5">
            <w:pPr>
              <w:spacing w:after="0" w:line="240" w:lineRule="auto"/>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noProof/>
                <w:color w:val="000000" w:themeColor="text1"/>
                <w:sz w:val="26"/>
                <w:szCs w:val="24"/>
                <w:lang w:eastAsia="tr-TR"/>
              </w:rPr>
              <w:drawing>
                <wp:inline distT="0" distB="0" distL="0" distR="0">
                  <wp:extent cx="1722120" cy="1478280"/>
                  <wp:effectExtent l="0" t="0" r="0" b="7620"/>
                  <wp:docPr id="5" name="Picture 5" descr="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herit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1478280"/>
                          </a:xfrm>
                          <a:prstGeom prst="rect">
                            <a:avLst/>
                          </a:prstGeom>
                          <a:noFill/>
                          <a:ln>
                            <a:noFill/>
                          </a:ln>
                        </pic:spPr>
                      </pic:pic>
                    </a:graphicData>
                  </a:graphic>
                </wp:inline>
              </w:drawing>
            </w:r>
          </w:p>
        </w:tc>
      </w:tr>
      <w:tr w:rsidR="00707FD2" w:rsidRPr="00707FD2" w:rsidTr="005D4AB5">
        <w:trPr>
          <w:tblCellSpacing w:w="15" w:type="dxa"/>
        </w:trPr>
        <w:tc>
          <w:tcPr>
            <w:tcW w:w="0" w:type="auto"/>
            <w:tcBorders>
              <w:bottom w:val="single" w:sz="6" w:space="0" w:color="F1F1F1"/>
              <w:right w:val="single" w:sz="6" w:space="0" w:color="F1F1F1"/>
            </w:tcBorders>
            <w:vAlign w:val="center"/>
            <w:hideMark/>
          </w:tcPr>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t>Simple Association</w:t>
            </w:r>
            <w:r w:rsidRPr="005D4AB5">
              <w:rPr>
                <w:rFonts w:ascii="&amp;quot" w:eastAsia="Times New Roman" w:hAnsi="&amp;quot" w:cs="Times New Roman"/>
                <w:color w:val="000000" w:themeColor="text1"/>
                <w:sz w:val="26"/>
                <w:szCs w:val="24"/>
                <w:lang w:eastAsia="tr-TR"/>
              </w:rPr>
              <w:t xml:space="preserve">: </w:t>
            </w:r>
          </w:p>
          <w:p w:rsidR="005D4AB5" w:rsidRPr="005D4AB5" w:rsidRDefault="005D4AB5" w:rsidP="005D4AB5">
            <w:pPr>
              <w:numPr>
                <w:ilvl w:val="0"/>
                <w:numId w:val="8"/>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structural link between two peer classes.</w:t>
            </w:r>
          </w:p>
          <w:p w:rsidR="005D4AB5" w:rsidRPr="005D4AB5" w:rsidRDefault="005D4AB5" w:rsidP="005D4AB5">
            <w:pPr>
              <w:numPr>
                <w:ilvl w:val="0"/>
                <w:numId w:val="8"/>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There is an association between Class1 and Class2</w:t>
            </w:r>
          </w:p>
          <w:p w:rsidR="005D4AB5" w:rsidRPr="005D4AB5" w:rsidRDefault="005D4AB5" w:rsidP="005D4AB5">
            <w:pPr>
              <w:numPr>
                <w:ilvl w:val="0"/>
                <w:numId w:val="8"/>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solid line connecting two classes</w:t>
            </w:r>
          </w:p>
        </w:tc>
        <w:tc>
          <w:tcPr>
            <w:tcW w:w="0" w:type="auto"/>
            <w:tcBorders>
              <w:bottom w:val="single" w:sz="6" w:space="0" w:color="F1F1F1"/>
              <w:right w:val="single" w:sz="6" w:space="0" w:color="F1F1F1"/>
            </w:tcBorders>
            <w:vAlign w:val="center"/>
            <w:hideMark/>
          </w:tcPr>
          <w:p w:rsidR="005D4AB5" w:rsidRPr="005D4AB5" w:rsidRDefault="005D4AB5" w:rsidP="005D4AB5">
            <w:pPr>
              <w:spacing w:after="0" w:line="240" w:lineRule="auto"/>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noProof/>
                <w:color w:val="000000" w:themeColor="text1"/>
                <w:sz w:val="26"/>
                <w:szCs w:val="24"/>
                <w:lang w:eastAsia="tr-TR"/>
              </w:rPr>
              <w:drawing>
                <wp:inline distT="0" distB="0" distL="0" distR="0">
                  <wp:extent cx="2247900" cy="388620"/>
                  <wp:effectExtent l="0" t="0" r="0" b="0"/>
                  <wp:docPr id="4" name="Picture 4" descr="Simpl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388620"/>
                          </a:xfrm>
                          <a:prstGeom prst="rect">
                            <a:avLst/>
                          </a:prstGeom>
                          <a:noFill/>
                          <a:ln>
                            <a:noFill/>
                          </a:ln>
                        </pic:spPr>
                      </pic:pic>
                    </a:graphicData>
                  </a:graphic>
                </wp:inline>
              </w:drawing>
            </w:r>
          </w:p>
        </w:tc>
      </w:tr>
      <w:tr w:rsidR="00707FD2" w:rsidRPr="00707FD2" w:rsidTr="005D4AB5">
        <w:trPr>
          <w:tblCellSpacing w:w="15" w:type="dxa"/>
        </w:trPr>
        <w:tc>
          <w:tcPr>
            <w:tcW w:w="0" w:type="auto"/>
            <w:tcBorders>
              <w:bottom w:val="single" w:sz="6" w:space="0" w:color="F1F1F1"/>
              <w:right w:val="single" w:sz="6" w:space="0" w:color="F1F1F1"/>
            </w:tcBorders>
            <w:shd w:val="clear" w:color="auto" w:fill="FFFFFF"/>
            <w:vAlign w:val="center"/>
            <w:hideMark/>
          </w:tcPr>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lastRenderedPageBreak/>
              <w:t>Aggregation</w:t>
            </w:r>
            <w:r w:rsidRPr="005D4AB5">
              <w:rPr>
                <w:rFonts w:ascii="&amp;quot" w:eastAsia="Times New Roman" w:hAnsi="&amp;quot" w:cs="Times New Roman"/>
                <w:color w:val="000000" w:themeColor="text1"/>
                <w:sz w:val="26"/>
                <w:szCs w:val="24"/>
                <w:lang w:eastAsia="tr-TR"/>
              </w:rPr>
              <w:t xml:space="preserve">: </w:t>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special type of association. It represents a "part of" relationship.</w:t>
            </w:r>
          </w:p>
          <w:p w:rsidR="005D4AB5" w:rsidRPr="005D4AB5" w:rsidRDefault="005D4AB5" w:rsidP="005D4AB5">
            <w:pPr>
              <w:numPr>
                <w:ilvl w:val="0"/>
                <w:numId w:val="9"/>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Class2 is part of Class1.</w:t>
            </w:r>
          </w:p>
          <w:p w:rsidR="005D4AB5" w:rsidRPr="005D4AB5" w:rsidRDefault="005D4AB5" w:rsidP="005D4AB5">
            <w:pPr>
              <w:numPr>
                <w:ilvl w:val="0"/>
                <w:numId w:val="9"/>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Many instances (denoted by the *) of Class2 can be associated with Class1.</w:t>
            </w:r>
          </w:p>
          <w:p w:rsidR="005D4AB5" w:rsidRPr="005D4AB5" w:rsidRDefault="005D4AB5" w:rsidP="005D4AB5">
            <w:pPr>
              <w:numPr>
                <w:ilvl w:val="0"/>
                <w:numId w:val="9"/>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Objects of Class1 and Class2 have separate lifetimes.</w:t>
            </w:r>
          </w:p>
          <w:p w:rsidR="005D4AB5" w:rsidRPr="005D4AB5" w:rsidRDefault="005D4AB5" w:rsidP="005D4AB5">
            <w:pPr>
              <w:numPr>
                <w:ilvl w:val="0"/>
                <w:numId w:val="9"/>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solid line with an unfilled diamond at the association end connected to the class of composite</w:t>
            </w:r>
          </w:p>
        </w:tc>
        <w:tc>
          <w:tcPr>
            <w:tcW w:w="0" w:type="auto"/>
            <w:tcBorders>
              <w:bottom w:val="single" w:sz="6" w:space="0" w:color="F1F1F1"/>
              <w:right w:val="single" w:sz="6" w:space="0" w:color="F1F1F1"/>
            </w:tcBorders>
            <w:shd w:val="clear" w:color="auto" w:fill="FFFFFF"/>
            <w:vAlign w:val="center"/>
            <w:hideMark/>
          </w:tcPr>
          <w:p w:rsidR="005D4AB5" w:rsidRPr="005D4AB5" w:rsidRDefault="005D4AB5" w:rsidP="005D4AB5">
            <w:pPr>
              <w:spacing w:after="0" w:line="240" w:lineRule="auto"/>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noProof/>
                <w:color w:val="000000" w:themeColor="text1"/>
                <w:sz w:val="26"/>
                <w:szCs w:val="24"/>
                <w:lang w:eastAsia="tr-TR"/>
              </w:rPr>
              <w:drawing>
                <wp:inline distT="0" distB="0" distL="0" distR="0">
                  <wp:extent cx="2247900" cy="388620"/>
                  <wp:effectExtent l="0" t="0" r="0" b="0"/>
                  <wp:docPr id="3" name="Picture 3" descr="Aggr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greg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388620"/>
                          </a:xfrm>
                          <a:prstGeom prst="rect">
                            <a:avLst/>
                          </a:prstGeom>
                          <a:noFill/>
                          <a:ln>
                            <a:noFill/>
                          </a:ln>
                        </pic:spPr>
                      </pic:pic>
                    </a:graphicData>
                  </a:graphic>
                </wp:inline>
              </w:drawing>
            </w:r>
          </w:p>
        </w:tc>
      </w:tr>
      <w:tr w:rsidR="00707FD2" w:rsidRPr="00707FD2" w:rsidTr="005D4AB5">
        <w:trPr>
          <w:tblCellSpacing w:w="15" w:type="dxa"/>
        </w:trPr>
        <w:tc>
          <w:tcPr>
            <w:tcW w:w="0" w:type="auto"/>
            <w:tcBorders>
              <w:bottom w:val="single" w:sz="6" w:space="0" w:color="F1F1F1"/>
              <w:right w:val="single" w:sz="6" w:space="0" w:color="F1F1F1"/>
            </w:tcBorders>
            <w:vAlign w:val="center"/>
            <w:hideMark/>
          </w:tcPr>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t>Composition</w:t>
            </w:r>
            <w:r w:rsidRPr="005D4AB5">
              <w:rPr>
                <w:rFonts w:ascii="&amp;quot" w:eastAsia="Times New Roman" w:hAnsi="&amp;quot" w:cs="Times New Roman"/>
                <w:color w:val="000000" w:themeColor="text1"/>
                <w:sz w:val="26"/>
                <w:szCs w:val="24"/>
                <w:lang w:eastAsia="tr-TR"/>
              </w:rPr>
              <w:t xml:space="preserve">: </w:t>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special type of aggregation where parts are destroyed when the whole is destroyed.</w:t>
            </w:r>
          </w:p>
          <w:p w:rsidR="005D4AB5" w:rsidRPr="005D4AB5" w:rsidRDefault="005D4AB5" w:rsidP="005D4AB5">
            <w:pPr>
              <w:numPr>
                <w:ilvl w:val="0"/>
                <w:numId w:val="1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Objects of Class2 live and die with Class1.</w:t>
            </w:r>
          </w:p>
          <w:p w:rsidR="005D4AB5" w:rsidRPr="005D4AB5" w:rsidRDefault="005D4AB5" w:rsidP="005D4AB5">
            <w:pPr>
              <w:numPr>
                <w:ilvl w:val="0"/>
                <w:numId w:val="1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Class2 cannot stand by itself.</w:t>
            </w:r>
          </w:p>
          <w:p w:rsidR="005D4AB5" w:rsidRPr="005D4AB5" w:rsidRDefault="005D4AB5" w:rsidP="005D4AB5">
            <w:pPr>
              <w:numPr>
                <w:ilvl w:val="0"/>
                <w:numId w:val="1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solid line with a filled diamond at the association connected to the class of composite</w:t>
            </w:r>
          </w:p>
        </w:tc>
        <w:tc>
          <w:tcPr>
            <w:tcW w:w="0" w:type="auto"/>
            <w:tcBorders>
              <w:bottom w:val="single" w:sz="6" w:space="0" w:color="F1F1F1"/>
              <w:right w:val="single" w:sz="6" w:space="0" w:color="F1F1F1"/>
            </w:tcBorders>
            <w:vAlign w:val="center"/>
            <w:hideMark/>
          </w:tcPr>
          <w:p w:rsidR="005D4AB5" w:rsidRPr="005D4AB5" w:rsidRDefault="005D4AB5" w:rsidP="005D4AB5">
            <w:pPr>
              <w:spacing w:after="0" w:line="240" w:lineRule="auto"/>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noProof/>
                <w:color w:val="000000" w:themeColor="text1"/>
                <w:sz w:val="26"/>
                <w:szCs w:val="24"/>
                <w:lang w:eastAsia="tr-TR"/>
              </w:rPr>
              <w:drawing>
                <wp:inline distT="0" distB="0" distL="0" distR="0">
                  <wp:extent cx="2247900" cy="388620"/>
                  <wp:effectExtent l="0" t="0" r="0" b="0"/>
                  <wp:docPr id="2" name="Picture 2" descr="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os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88620"/>
                          </a:xfrm>
                          <a:prstGeom prst="rect">
                            <a:avLst/>
                          </a:prstGeom>
                          <a:noFill/>
                          <a:ln>
                            <a:noFill/>
                          </a:ln>
                        </pic:spPr>
                      </pic:pic>
                    </a:graphicData>
                  </a:graphic>
                </wp:inline>
              </w:drawing>
            </w:r>
          </w:p>
        </w:tc>
      </w:tr>
      <w:tr w:rsidR="00707FD2" w:rsidRPr="00707FD2" w:rsidTr="005D4AB5">
        <w:trPr>
          <w:tblCellSpacing w:w="15" w:type="dxa"/>
        </w:trPr>
        <w:tc>
          <w:tcPr>
            <w:tcW w:w="0" w:type="auto"/>
            <w:tcBorders>
              <w:bottom w:val="single" w:sz="6" w:space="0" w:color="F1F1F1"/>
              <w:right w:val="single" w:sz="6" w:space="0" w:color="F1F1F1"/>
            </w:tcBorders>
            <w:shd w:val="clear" w:color="auto" w:fill="FFFFFF"/>
            <w:vAlign w:val="center"/>
            <w:hideMark/>
          </w:tcPr>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707FD2">
              <w:rPr>
                <w:rFonts w:ascii="&amp;quot" w:eastAsia="Times New Roman" w:hAnsi="&amp;quot" w:cs="Times New Roman"/>
                <w:b/>
                <w:bCs/>
                <w:color w:val="000000" w:themeColor="text1"/>
                <w:sz w:val="26"/>
                <w:szCs w:val="24"/>
                <w:lang w:eastAsia="tr-TR"/>
              </w:rPr>
              <w:t>Dependency</w:t>
            </w:r>
            <w:r w:rsidRPr="005D4AB5">
              <w:rPr>
                <w:rFonts w:ascii="&amp;quot" w:eastAsia="Times New Roman" w:hAnsi="&amp;quot" w:cs="Times New Roman"/>
                <w:color w:val="000000" w:themeColor="text1"/>
                <w:sz w:val="26"/>
                <w:szCs w:val="24"/>
                <w:lang w:eastAsia="tr-TR"/>
              </w:rPr>
              <w:t xml:space="preserve">: </w:t>
            </w:r>
          </w:p>
          <w:p w:rsidR="005D4AB5" w:rsidRPr="005D4AB5" w:rsidRDefault="005D4AB5" w:rsidP="005D4AB5">
            <w:pPr>
              <w:numPr>
                <w:ilvl w:val="0"/>
                <w:numId w:val="11"/>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Exists between two classes if the changes to the definition of one may cause changes to the other (but not the other way around).</w:t>
            </w:r>
          </w:p>
          <w:p w:rsidR="005D4AB5" w:rsidRPr="005D4AB5" w:rsidRDefault="005D4AB5" w:rsidP="005D4AB5">
            <w:pPr>
              <w:numPr>
                <w:ilvl w:val="0"/>
                <w:numId w:val="11"/>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Class1 depends on Class2</w:t>
            </w:r>
          </w:p>
          <w:p w:rsidR="005D4AB5" w:rsidRPr="005D4AB5" w:rsidRDefault="005D4AB5" w:rsidP="005D4AB5">
            <w:pPr>
              <w:numPr>
                <w:ilvl w:val="0"/>
                <w:numId w:val="11"/>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dashed line with an open arrow</w:t>
            </w:r>
          </w:p>
        </w:tc>
        <w:tc>
          <w:tcPr>
            <w:tcW w:w="0" w:type="auto"/>
            <w:shd w:val="clear" w:color="auto" w:fill="FFFFFF"/>
            <w:vAlign w:val="center"/>
            <w:hideMark/>
          </w:tcPr>
          <w:p w:rsidR="005D4AB5" w:rsidRPr="005D4AB5" w:rsidRDefault="005D4AB5" w:rsidP="005D4AB5">
            <w:pPr>
              <w:spacing w:after="0" w:line="240" w:lineRule="auto"/>
              <w:rPr>
                <w:rFonts w:ascii="Times New Roman" w:eastAsia="Times New Roman" w:hAnsi="Times New Roman" w:cs="Times New Roman"/>
                <w:color w:val="000000" w:themeColor="text1"/>
                <w:szCs w:val="20"/>
                <w:lang w:eastAsia="tr-TR"/>
              </w:rPr>
            </w:pPr>
          </w:p>
        </w:tc>
      </w:tr>
    </w:tbl>
    <w:p w:rsidR="005D4AB5" w:rsidRPr="00707FD2" w:rsidRDefault="005D4AB5" w:rsidP="005D4AB5">
      <w:pPr>
        <w:pStyle w:val="Heading3"/>
        <w:spacing w:before="300" w:after="75"/>
        <w:rPr>
          <w:rFonts w:ascii="&amp;quot" w:hAnsi="&amp;quot"/>
          <w:color w:val="000000" w:themeColor="text1"/>
          <w:sz w:val="26"/>
        </w:rPr>
      </w:pPr>
      <w:r w:rsidRPr="00707FD2">
        <w:rPr>
          <w:rFonts w:ascii="&amp;quot" w:hAnsi="&amp;quot"/>
          <w:b/>
          <w:bCs/>
          <w:color w:val="000000" w:themeColor="text1"/>
          <w:sz w:val="26"/>
        </w:rPr>
        <w:t>Relationship Names</w:t>
      </w:r>
    </w:p>
    <w:p w:rsidR="005D4AB5" w:rsidRPr="00707FD2" w:rsidRDefault="005D4AB5" w:rsidP="005D4AB5">
      <w:pPr>
        <w:numPr>
          <w:ilvl w:val="0"/>
          <w:numId w:val="12"/>
        </w:numPr>
        <w:spacing w:after="0" w:line="240" w:lineRule="auto"/>
        <w:rPr>
          <w:rFonts w:ascii="&amp;quot" w:hAnsi="&amp;quot"/>
          <w:color w:val="000000" w:themeColor="text1"/>
          <w:sz w:val="24"/>
        </w:rPr>
      </w:pPr>
      <w:r w:rsidRPr="00707FD2">
        <w:rPr>
          <w:rFonts w:ascii="&amp;quot" w:hAnsi="&amp;quot"/>
          <w:color w:val="000000" w:themeColor="text1"/>
          <w:sz w:val="24"/>
        </w:rPr>
        <w:t xml:space="preserve">Names of relationships are written in the middle of the association line. </w:t>
      </w:r>
    </w:p>
    <w:p w:rsidR="005D4AB5" w:rsidRPr="00707FD2" w:rsidRDefault="005D4AB5" w:rsidP="005D4AB5">
      <w:pPr>
        <w:numPr>
          <w:ilvl w:val="0"/>
          <w:numId w:val="12"/>
        </w:numPr>
        <w:spacing w:after="0" w:line="240" w:lineRule="auto"/>
        <w:rPr>
          <w:rFonts w:ascii="&amp;quot" w:hAnsi="&amp;quot"/>
          <w:color w:val="000000" w:themeColor="text1"/>
          <w:sz w:val="24"/>
        </w:rPr>
      </w:pPr>
      <w:r w:rsidRPr="00707FD2">
        <w:rPr>
          <w:rFonts w:ascii="&amp;quot" w:hAnsi="&amp;quot"/>
          <w:color w:val="000000" w:themeColor="text1"/>
          <w:sz w:val="24"/>
        </w:rPr>
        <w:t xml:space="preserve">Good relation names make sense when you read them out loud: </w:t>
      </w:r>
    </w:p>
    <w:p w:rsidR="005D4AB5" w:rsidRPr="00707FD2" w:rsidRDefault="005D4AB5" w:rsidP="005D4AB5">
      <w:pPr>
        <w:numPr>
          <w:ilvl w:val="1"/>
          <w:numId w:val="12"/>
        </w:numPr>
        <w:spacing w:after="0" w:line="240" w:lineRule="auto"/>
        <w:rPr>
          <w:rFonts w:ascii="&amp;quot" w:hAnsi="&amp;quot"/>
          <w:color w:val="000000" w:themeColor="text1"/>
          <w:sz w:val="24"/>
        </w:rPr>
      </w:pPr>
      <w:r w:rsidRPr="00707FD2">
        <w:rPr>
          <w:rFonts w:ascii="&amp;quot" w:hAnsi="&amp;quot"/>
          <w:color w:val="000000" w:themeColor="text1"/>
          <w:sz w:val="24"/>
        </w:rPr>
        <w:t xml:space="preserve">"Every spreadsheet </w:t>
      </w:r>
      <w:r w:rsidRPr="00707FD2">
        <w:rPr>
          <w:rStyle w:val="Strong"/>
          <w:rFonts w:ascii="&amp;quot" w:hAnsi="&amp;quot"/>
          <w:color w:val="000000" w:themeColor="text1"/>
          <w:sz w:val="24"/>
        </w:rPr>
        <w:t>contains</w:t>
      </w:r>
      <w:r w:rsidRPr="00707FD2">
        <w:rPr>
          <w:rFonts w:ascii="&amp;quot" w:hAnsi="&amp;quot"/>
          <w:color w:val="000000" w:themeColor="text1"/>
          <w:sz w:val="24"/>
        </w:rPr>
        <w:t xml:space="preserve"> some number of cells", </w:t>
      </w:r>
    </w:p>
    <w:p w:rsidR="005D4AB5" w:rsidRPr="00707FD2" w:rsidRDefault="005D4AB5" w:rsidP="005D4AB5">
      <w:pPr>
        <w:numPr>
          <w:ilvl w:val="1"/>
          <w:numId w:val="12"/>
        </w:numPr>
        <w:spacing w:after="0" w:line="240" w:lineRule="auto"/>
        <w:rPr>
          <w:rFonts w:ascii="&amp;quot" w:hAnsi="&amp;quot"/>
          <w:color w:val="000000" w:themeColor="text1"/>
          <w:sz w:val="24"/>
        </w:rPr>
      </w:pPr>
      <w:r w:rsidRPr="00707FD2">
        <w:rPr>
          <w:rFonts w:ascii="&amp;quot" w:hAnsi="&amp;quot"/>
          <w:color w:val="000000" w:themeColor="text1"/>
          <w:sz w:val="24"/>
        </w:rPr>
        <w:t xml:space="preserve">"an expression </w:t>
      </w:r>
      <w:r w:rsidRPr="00707FD2">
        <w:rPr>
          <w:rStyle w:val="Strong"/>
          <w:rFonts w:ascii="&amp;quot" w:hAnsi="&amp;quot"/>
          <w:color w:val="000000" w:themeColor="text1"/>
          <w:sz w:val="24"/>
        </w:rPr>
        <w:t>evaluates to</w:t>
      </w:r>
      <w:r w:rsidRPr="00707FD2">
        <w:rPr>
          <w:rFonts w:ascii="&amp;quot" w:hAnsi="&amp;quot"/>
          <w:color w:val="000000" w:themeColor="text1"/>
          <w:sz w:val="24"/>
        </w:rPr>
        <w:t xml:space="preserve"> a value" </w:t>
      </w:r>
    </w:p>
    <w:p w:rsidR="005D4AB5" w:rsidRPr="00707FD2" w:rsidRDefault="005D4AB5" w:rsidP="005D4AB5">
      <w:pPr>
        <w:numPr>
          <w:ilvl w:val="0"/>
          <w:numId w:val="12"/>
        </w:numPr>
        <w:spacing w:after="0" w:line="240" w:lineRule="auto"/>
        <w:rPr>
          <w:rFonts w:ascii="&amp;quot" w:hAnsi="&amp;quot"/>
          <w:color w:val="000000" w:themeColor="text1"/>
          <w:sz w:val="24"/>
        </w:rPr>
      </w:pPr>
      <w:r w:rsidRPr="00707FD2">
        <w:rPr>
          <w:rFonts w:ascii="&amp;quot" w:hAnsi="&amp;quot"/>
          <w:color w:val="000000" w:themeColor="text1"/>
          <w:sz w:val="24"/>
        </w:rPr>
        <w:lastRenderedPageBreak/>
        <w:t xml:space="preserve">They often have a </w:t>
      </w:r>
      <w:r w:rsidRPr="00707FD2">
        <w:rPr>
          <w:rStyle w:val="Strong"/>
          <w:rFonts w:ascii="&amp;quot" w:hAnsi="&amp;quot"/>
          <w:color w:val="000000" w:themeColor="text1"/>
          <w:sz w:val="24"/>
        </w:rPr>
        <w:t>small arrowhead to show the direction</w:t>
      </w:r>
      <w:r w:rsidRPr="00707FD2">
        <w:rPr>
          <w:rFonts w:ascii="&amp;quot" w:hAnsi="&amp;quot"/>
          <w:color w:val="000000" w:themeColor="text1"/>
          <w:sz w:val="24"/>
        </w:rPr>
        <w:t xml:space="preserve"> in which direction to read the relationship, e.g., expressions evaluate to values, but values do not evaluate to expressions. </w:t>
      </w:r>
    </w:p>
    <w:p w:rsidR="005D4AB5" w:rsidRPr="00707FD2" w:rsidRDefault="005D4AB5" w:rsidP="005D4AB5">
      <w:pPr>
        <w:rPr>
          <w:rFonts w:ascii="Times New Roman" w:hAnsi="Times New Roman"/>
          <w:color w:val="000000" w:themeColor="text1"/>
          <w:sz w:val="24"/>
        </w:rPr>
      </w:pPr>
      <w:r w:rsidRPr="00707FD2">
        <w:rPr>
          <w:noProof/>
          <w:color w:val="000000" w:themeColor="text1"/>
          <w:sz w:val="24"/>
          <w:lang w:eastAsia="tr-TR"/>
        </w:rPr>
        <w:drawing>
          <wp:inline distT="0" distB="0" distL="0" distR="0">
            <wp:extent cx="4160520" cy="1394460"/>
            <wp:effectExtent l="0" t="0" r="0" b="0"/>
            <wp:docPr id="7" name="Picture 7" descr="Relationshi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ionship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0520" cy="1394460"/>
                    </a:xfrm>
                    <a:prstGeom prst="rect">
                      <a:avLst/>
                    </a:prstGeom>
                    <a:noFill/>
                    <a:ln>
                      <a:noFill/>
                    </a:ln>
                  </pic:spPr>
                </pic:pic>
              </a:graphicData>
            </a:graphic>
          </wp:inline>
        </w:drawing>
      </w:r>
    </w:p>
    <w:p w:rsidR="005D4AB5" w:rsidRPr="00707FD2" w:rsidRDefault="005D4AB5" w:rsidP="005D4AB5">
      <w:pPr>
        <w:pStyle w:val="Heading3"/>
        <w:spacing w:before="300" w:after="75"/>
        <w:rPr>
          <w:rFonts w:ascii="&amp;quot" w:hAnsi="&amp;quot"/>
          <w:color w:val="000000" w:themeColor="text1"/>
          <w:sz w:val="26"/>
        </w:rPr>
      </w:pPr>
      <w:r w:rsidRPr="00707FD2">
        <w:rPr>
          <w:rFonts w:ascii="&amp;quot" w:hAnsi="&amp;quot"/>
          <w:b/>
          <w:bCs/>
          <w:color w:val="000000" w:themeColor="text1"/>
          <w:sz w:val="26"/>
        </w:rPr>
        <w:t>Relationship - Roles</w:t>
      </w:r>
    </w:p>
    <w:p w:rsidR="005D4AB5" w:rsidRPr="00707FD2" w:rsidRDefault="005D4AB5" w:rsidP="005D4AB5">
      <w:pPr>
        <w:numPr>
          <w:ilvl w:val="0"/>
          <w:numId w:val="13"/>
        </w:numPr>
        <w:spacing w:after="0" w:line="240" w:lineRule="auto"/>
        <w:rPr>
          <w:rFonts w:ascii="&amp;quot" w:hAnsi="&amp;quot"/>
          <w:color w:val="000000" w:themeColor="text1"/>
          <w:sz w:val="24"/>
        </w:rPr>
      </w:pPr>
      <w:r w:rsidRPr="00707FD2">
        <w:rPr>
          <w:rFonts w:ascii="&amp;quot" w:hAnsi="&amp;quot"/>
          <w:color w:val="000000" w:themeColor="text1"/>
          <w:sz w:val="24"/>
        </w:rPr>
        <w:t xml:space="preserve">A role is a directional purpose of an association. </w:t>
      </w:r>
    </w:p>
    <w:p w:rsidR="005D4AB5" w:rsidRPr="00707FD2" w:rsidRDefault="005D4AB5" w:rsidP="005D4AB5">
      <w:pPr>
        <w:numPr>
          <w:ilvl w:val="0"/>
          <w:numId w:val="13"/>
        </w:numPr>
        <w:spacing w:after="0" w:line="240" w:lineRule="auto"/>
        <w:rPr>
          <w:rFonts w:ascii="&amp;quot" w:hAnsi="&amp;quot"/>
          <w:color w:val="000000" w:themeColor="text1"/>
          <w:sz w:val="24"/>
        </w:rPr>
      </w:pPr>
      <w:r w:rsidRPr="00707FD2">
        <w:rPr>
          <w:rFonts w:ascii="&amp;quot" w:hAnsi="&amp;quot"/>
          <w:color w:val="000000" w:themeColor="text1"/>
          <w:sz w:val="24"/>
        </w:rPr>
        <w:t xml:space="preserve">Roles are written at the ends of an association line and describe the purpose played by that class in the relationship. </w:t>
      </w:r>
    </w:p>
    <w:p w:rsidR="005D4AB5" w:rsidRPr="00707FD2" w:rsidRDefault="005D4AB5" w:rsidP="005D4AB5">
      <w:pPr>
        <w:numPr>
          <w:ilvl w:val="1"/>
          <w:numId w:val="13"/>
        </w:numPr>
        <w:spacing w:after="0" w:line="240" w:lineRule="auto"/>
        <w:rPr>
          <w:rFonts w:ascii="&amp;quot" w:hAnsi="&amp;quot"/>
          <w:color w:val="000000" w:themeColor="text1"/>
          <w:sz w:val="24"/>
        </w:rPr>
      </w:pPr>
      <w:r w:rsidRPr="00707FD2">
        <w:rPr>
          <w:rFonts w:ascii="&amp;quot" w:hAnsi="&amp;quot"/>
          <w:color w:val="000000" w:themeColor="text1"/>
          <w:sz w:val="24"/>
        </w:rPr>
        <w:t xml:space="preserve">E.g., A cell is related to an expression. The nature of the relationship is that the expression is the </w:t>
      </w:r>
      <w:r w:rsidRPr="00707FD2">
        <w:rPr>
          <w:rStyle w:val="Strong"/>
          <w:rFonts w:ascii="&amp;quot" w:hAnsi="&amp;quot"/>
          <w:color w:val="000000" w:themeColor="text1"/>
          <w:sz w:val="24"/>
        </w:rPr>
        <w:t>formula</w:t>
      </w:r>
      <w:r w:rsidRPr="00707FD2">
        <w:rPr>
          <w:rFonts w:ascii="&amp;quot" w:hAnsi="&amp;quot"/>
          <w:color w:val="000000" w:themeColor="text1"/>
          <w:sz w:val="24"/>
        </w:rPr>
        <w:t xml:space="preserve"> of the cell. </w:t>
      </w:r>
    </w:p>
    <w:p w:rsidR="005D4AB5" w:rsidRPr="00707FD2" w:rsidRDefault="005D4AB5" w:rsidP="005D4AB5">
      <w:pPr>
        <w:pStyle w:val="Heading3"/>
        <w:spacing w:before="300" w:after="75"/>
        <w:rPr>
          <w:rFonts w:ascii="&amp;quot" w:hAnsi="&amp;quot"/>
          <w:color w:val="000000" w:themeColor="text1"/>
          <w:sz w:val="26"/>
        </w:rPr>
      </w:pPr>
      <w:r w:rsidRPr="00707FD2">
        <w:rPr>
          <w:rFonts w:ascii="&amp;quot" w:hAnsi="&amp;quot"/>
          <w:b/>
          <w:bCs/>
          <w:color w:val="000000" w:themeColor="text1"/>
          <w:sz w:val="26"/>
        </w:rPr>
        <w:t>Navigability</w:t>
      </w:r>
    </w:p>
    <w:p w:rsidR="005D4AB5" w:rsidRPr="00707FD2" w:rsidRDefault="005D4AB5" w:rsidP="005D4AB5">
      <w:pPr>
        <w:pStyle w:val="NormalWeb"/>
        <w:spacing w:before="0" w:beforeAutospacing="0" w:after="0" w:afterAutospacing="0" w:line="444" w:lineRule="atLeast"/>
        <w:rPr>
          <w:rFonts w:ascii="&amp;quot" w:hAnsi="&amp;quot"/>
          <w:color w:val="000000" w:themeColor="text1"/>
          <w:sz w:val="26"/>
        </w:rPr>
      </w:pPr>
      <w:r w:rsidRPr="00707FD2">
        <w:rPr>
          <w:rFonts w:ascii="&amp;quot" w:hAnsi="&amp;quot"/>
          <w:color w:val="000000" w:themeColor="text1"/>
          <w:sz w:val="26"/>
        </w:rPr>
        <w:t>The arrows indicate whether, given one instance participating in a relationship, it is possible to determine the instances of the other class that are related to it.</w:t>
      </w:r>
    </w:p>
    <w:p w:rsidR="005D4AB5" w:rsidRPr="00707FD2" w:rsidRDefault="005D4AB5" w:rsidP="005D4AB5">
      <w:pPr>
        <w:pStyle w:val="NormalWeb"/>
        <w:spacing w:before="0" w:beforeAutospacing="0" w:after="0" w:afterAutospacing="0" w:line="444" w:lineRule="atLeast"/>
        <w:rPr>
          <w:rFonts w:ascii="&amp;quot" w:hAnsi="&amp;quot"/>
          <w:color w:val="000000" w:themeColor="text1"/>
          <w:sz w:val="26"/>
        </w:rPr>
      </w:pPr>
      <w:r w:rsidRPr="00707FD2">
        <w:rPr>
          <w:rFonts w:ascii="&amp;quot" w:hAnsi="&amp;quot"/>
          <w:color w:val="000000" w:themeColor="text1"/>
          <w:sz w:val="26"/>
        </w:rPr>
        <w:t>The diagram above suggests that,</w:t>
      </w:r>
    </w:p>
    <w:p w:rsidR="005D4AB5" w:rsidRPr="00707FD2" w:rsidRDefault="005D4AB5" w:rsidP="005D4AB5">
      <w:pPr>
        <w:numPr>
          <w:ilvl w:val="0"/>
          <w:numId w:val="14"/>
        </w:numPr>
        <w:spacing w:after="0" w:line="240" w:lineRule="auto"/>
        <w:rPr>
          <w:rFonts w:ascii="&amp;quot" w:hAnsi="&amp;quot"/>
          <w:color w:val="000000" w:themeColor="text1"/>
          <w:sz w:val="24"/>
        </w:rPr>
      </w:pPr>
      <w:r w:rsidRPr="00707FD2">
        <w:rPr>
          <w:rFonts w:ascii="&amp;quot" w:hAnsi="&amp;quot"/>
          <w:color w:val="000000" w:themeColor="text1"/>
          <w:sz w:val="24"/>
        </w:rPr>
        <w:t xml:space="preserve">Given a spreadsheet, we can locate all of the cells that it contains, but that </w:t>
      </w:r>
    </w:p>
    <w:p w:rsidR="005D4AB5" w:rsidRPr="00707FD2" w:rsidRDefault="005D4AB5" w:rsidP="005D4AB5">
      <w:pPr>
        <w:numPr>
          <w:ilvl w:val="1"/>
          <w:numId w:val="14"/>
        </w:numPr>
        <w:spacing w:after="0" w:line="240" w:lineRule="auto"/>
        <w:rPr>
          <w:rFonts w:ascii="&amp;quot" w:hAnsi="&amp;quot"/>
          <w:color w:val="000000" w:themeColor="text1"/>
          <w:sz w:val="24"/>
        </w:rPr>
      </w:pPr>
      <w:r w:rsidRPr="00707FD2">
        <w:rPr>
          <w:rFonts w:ascii="&amp;quot" w:hAnsi="&amp;quot"/>
          <w:color w:val="000000" w:themeColor="text1"/>
          <w:sz w:val="24"/>
        </w:rPr>
        <w:t>we cannot determine from a cell in what spreadsheet it is contained.</w:t>
      </w:r>
    </w:p>
    <w:p w:rsidR="005D4AB5" w:rsidRPr="00707FD2" w:rsidRDefault="005D4AB5" w:rsidP="005D4AB5">
      <w:pPr>
        <w:numPr>
          <w:ilvl w:val="0"/>
          <w:numId w:val="14"/>
        </w:numPr>
        <w:spacing w:after="0" w:line="240" w:lineRule="auto"/>
        <w:rPr>
          <w:rFonts w:ascii="&amp;quot" w:hAnsi="&amp;quot"/>
          <w:color w:val="000000" w:themeColor="text1"/>
          <w:sz w:val="24"/>
        </w:rPr>
      </w:pPr>
      <w:r w:rsidRPr="00707FD2">
        <w:rPr>
          <w:rFonts w:ascii="&amp;quot" w:hAnsi="&amp;quot"/>
          <w:color w:val="000000" w:themeColor="text1"/>
          <w:sz w:val="24"/>
        </w:rPr>
        <w:t xml:space="preserve">Given a cell, we can obtain the related expression and value, but </w:t>
      </w:r>
    </w:p>
    <w:p w:rsidR="005D4AB5" w:rsidRPr="00707FD2" w:rsidRDefault="005D4AB5" w:rsidP="005D4AB5">
      <w:pPr>
        <w:numPr>
          <w:ilvl w:val="1"/>
          <w:numId w:val="14"/>
        </w:numPr>
        <w:spacing w:after="0" w:line="240" w:lineRule="auto"/>
        <w:rPr>
          <w:rFonts w:ascii="&amp;quot" w:hAnsi="&amp;quot"/>
          <w:color w:val="000000" w:themeColor="text1"/>
          <w:sz w:val="24"/>
        </w:rPr>
      </w:pPr>
      <w:r w:rsidRPr="00707FD2">
        <w:rPr>
          <w:rFonts w:ascii="&amp;quot" w:hAnsi="&amp;quot"/>
          <w:color w:val="000000" w:themeColor="text1"/>
          <w:sz w:val="24"/>
        </w:rPr>
        <w:t>given a value (or expression) we cannot find the cell of which those are attributes.</w:t>
      </w:r>
    </w:p>
    <w:p w:rsidR="005D4AB5" w:rsidRPr="00707FD2" w:rsidRDefault="005D4AB5" w:rsidP="005D4AB5">
      <w:pPr>
        <w:pStyle w:val="Heading2"/>
        <w:spacing w:before="0" w:beforeAutospacing="0" w:after="75" w:afterAutospacing="0"/>
        <w:rPr>
          <w:rFonts w:ascii="&amp;quot" w:hAnsi="&amp;quot"/>
          <w:b w:val="0"/>
          <w:bCs w:val="0"/>
          <w:color w:val="000000" w:themeColor="text1"/>
          <w:sz w:val="38"/>
        </w:rPr>
      </w:pPr>
      <w:r w:rsidRPr="00707FD2">
        <w:rPr>
          <w:rFonts w:ascii="&amp;quot" w:hAnsi="&amp;quot"/>
          <w:b w:val="0"/>
          <w:bCs w:val="0"/>
          <w:color w:val="000000" w:themeColor="text1"/>
          <w:sz w:val="38"/>
        </w:rPr>
        <w:t>Visibility of Class attributes and Operations</w:t>
      </w:r>
    </w:p>
    <w:p w:rsidR="005D4AB5" w:rsidRPr="00707FD2" w:rsidRDefault="005D4AB5" w:rsidP="005D4AB5">
      <w:pPr>
        <w:pStyle w:val="NormalWeb"/>
        <w:spacing w:before="0" w:beforeAutospacing="0" w:after="0" w:afterAutospacing="0" w:line="444" w:lineRule="atLeast"/>
        <w:rPr>
          <w:rFonts w:ascii="&amp;quot" w:hAnsi="&amp;quot"/>
          <w:color w:val="000000" w:themeColor="text1"/>
          <w:sz w:val="26"/>
        </w:rPr>
      </w:pPr>
      <w:r w:rsidRPr="00707FD2">
        <w:rPr>
          <w:rFonts w:ascii="&amp;quot" w:hAnsi="&amp;quot"/>
          <w:color w:val="000000" w:themeColor="text1"/>
          <w:sz w:val="26"/>
        </w:rPr>
        <w:t xml:space="preserve">In object-oriented design, there is a notation of visibility for attributes and operations. UML identifies four types of visibility: </w:t>
      </w:r>
      <w:r w:rsidRPr="00707FD2">
        <w:rPr>
          <w:rStyle w:val="Strong"/>
          <w:rFonts w:ascii="&amp;quot" w:hAnsi="&amp;quot"/>
          <w:color w:val="000000" w:themeColor="text1"/>
          <w:sz w:val="26"/>
        </w:rPr>
        <w:t>public</w:t>
      </w:r>
      <w:r w:rsidRPr="00707FD2">
        <w:rPr>
          <w:rFonts w:ascii="&amp;quot" w:hAnsi="&amp;quot"/>
          <w:color w:val="000000" w:themeColor="text1"/>
          <w:sz w:val="26"/>
        </w:rPr>
        <w:t xml:space="preserve">, </w:t>
      </w:r>
      <w:r w:rsidRPr="00707FD2">
        <w:rPr>
          <w:rStyle w:val="Strong"/>
          <w:rFonts w:ascii="&amp;quot" w:hAnsi="&amp;quot"/>
          <w:color w:val="000000" w:themeColor="text1"/>
          <w:sz w:val="26"/>
        </w:rPr>
        <w:t>protected</w:t>
      </w:r>
      <w:r w:rsidRPr="00707FD2">
        <w:rPr>
          <w:rFonts w:ascii="&amp;quot" w:hAnsi="&amp;quot"/>
          <w:color w:val="000000" w:themeColor="text1"/>
          <w:sz w:val="26"/>
        </w:rPr>
        <w:t xml:space="preserve">, </w:t>
      </w:r>
      <w:r w:rsidRPr="00707FD2">
        <w:rPr>
          <w:rStyle w:val="Strong"/>
          <w:rFonts w:ascii="&amp;quot" w:hAnsi="&amp;quot"/>
          <w:color w:val="000000" w:themeColor="text1"/>
          <w:sz w:val="26"/>
        </w:rPr>
        <w:t>private</w:t>
      </w:r>
      <w:r w:rsidRPr="00707FD2">
        <w:rPr>
          <w:rFonts w:ascii="&amp;quot" w:hAnsi="&amp;quot"/>
          <w:color w:val="000000" w:themeColor="text1"/>
          <w:sz w:val="26"/>
        </w:rPr>
        <w:t xml:space="preserve">, and </w:t>
      </w:r>
      <w:r w:rsidRPr="00707FD2">
        <w:rPr>
          <w:rStyle w:val="Strong"/>
          <w:rFonts w:ascii="&amp;quot" w:hAnsi="&amp;quot"/>
          <w:color w:val="000000" w:themeColor="text1"/>
          <w:sz w:val="26"/>
        </w:rPr>
        <w:t>package</w:t>
      </w:r>
      <w:r w:rsidRPr="00707FD2">
        <w:rPr>
          <w:rFonts w:ascii="&amp;quot" w:hAnsi="&amp;quot"/>
          <w:color w:val="000000" w:themeColor="text1"/>
          <w:sz w:val="26"/>
        </w:rPr>
        <w:t xml:space="preserve">. </w:t>
      </w:r>
    </w:p>
    <w:p w:rsidR="005D4AB5" w:rsidRPr="00707FD2" w:rsidRDefault="005D4AB5" w:rsidP="005D4AB5">
      <w:pPr>
        <w:pStyle w:val="NormalWeb"/>
        <w:spacing w:before="0" w:beforeAutospacing="0" w:after="0" w:afterAutospacing="0" w:line="444" w:lineRule="atLeast"/>
        <w:rPr>
          <w:rFonts w:ascii="&amp;quot" w:hAnsi="&amp;quot"/>
          <w:color w:val="000000" w:themeColor="text1"/>
          <w:sz w:val="26"/>
        </w:rPr>
      </w:pPr>
      <w:r w:rsidRPr="00707FD2">
        <w:rPr>
          <w:rFonts w:ascii="&amp;quot" w:hAnsi="&amp;quot"/>
          <w:color w:val="000000" w:themeColor="text1"/>
          <w:sz w:val="26"/>
        </w:rPr>
        <w:t>The +, -, # and ~ symbols before an attribute and operation name in a class denote the visibility of the attribute and operation.</w:t>
      </w:r>
    </w:p>
    <w:p w:rsidR="005D4AB5" w:rsidRPr="00707FD2" w:rsidRDefault="005D4AB5" w:rsidP="005D4AB5">
      <w:pPr>
        <w:numPr>
          <w:ilvl w:val="0"/>
          <w:numId w:val="15"/>
        </w:numPr>
        <w:spacing w:after="0" w:line="240" w:lineRule="auto"/>
        <w:rPr>
          <w:rFonts w:ascii="&amp;quot" w:hAnsi="&amp;quot"/>
          <w:color w:val="000000" w:themeColor="text1"/>
          <w:sz w:val="24"/>
        </w:rPr>
      </w:pPr>
      <w:r w:rsidRPr="00707FD2">
        <w:rPr>
          <w:rFonts w:ascii="&amp;quot" w:hAnsi="&amp;quot"/>
          <w:color w:val="000000" w:themeColor="text1"/>
          <w:sz w:val="24"/>
        </w:rPr>
        <w:t>+ denotes public attributes or operations</w:t>
      </w:r>
    </w:p>
    <w:p w:rsidR="005D4AB5" w:rsidRPr="00707FD2" w:rsidRDefault="005D4AB5" w:rsidP="005D4AB5">
      <w:pPr>
        <w:numPr>
          <w:ilvl w:val="0"/>
          <w:numId w:val="15"/>
        </w:numPr>
        <w:spacing w:after="0" w:line="240" w:lineRule="auto"/>
        <w:rPr>
          <w:rFonts w:ascii="&amp;quot" w:hAnsi="&amp;quot"/>
          <w:color w:val="000000" w:themeColor="text1"/>
          <w:sz w:val="24"/>
        </w:rPr>
      </w:pPr>
      <w:r w:rsidRPr="00707FD2">
        <w:rPr>
          <w:rFonts w:ascii="&amp;quot" w:hAnsi="&amp;quot"/>
          <w:color w:val="000000" w:themeColor="text1"/>
          <w:sz w:val="24"/>
        </w:rPr>
        <w:t>- denotes private attributes or operations</w:t>
      </w:r>
    </w:p>
    <w:p w:rsidR="005D4AB5" w:rsidRPr="00707FD2" w:rsidRDefault="005D4AB5" w:rsidP="005D4AB5">
      <w:pPr>
        <w:numPr>
          <w:ilvl w:val="0"/>
          <w:numId w:val="15"/>
        </w:numPr>
        <w:spacing w:after="0" w:line="240" w:lineRule="auto"/>
        <w:rPr>
          <w:rFonts w:ascii="&amp;quot" w:hAnsi="&amp;quot"/>
          <w:color w:val="000000" w:themeColor="text1"/>
          <w:sz w:val="24"/>
        </w:rPr>
      </w:pPr>
      <w:r w:rsidRPr="00707FD2">
        <w:rPr>
          <w:rFonts w:ascii="&amp;quot" w:hAnsi="&amp;quot"/>
          <w:color w:val="000000" w:themeColor="text1"/>
          <w:sz w:val="24"/>
        </w:rPr>
        <w:t># denotes protected attributes or operations</w:t>
      </w:r>
    </w:p>
    <w:p w:rsidR="005D4AB5" w:rsidRPr="00707FD2" w:rsidRDefault="005D4AB5" w:rsidP="005D4AB5">
      <w:pPr>
        <w:numPr>
          <w:ilvl w:val="0"/>
          <w:numId w:val="15"/>
        </w:numPr>
        <w:spacing w:after="0" w:line="240" w:lineRule="auto"/>
        <w:rPr>
          <w:rFonts w:ascii="&amp;quot" w:hAnsi="&amp;quot"/>
          <w:color w:val="000000" w:themeColor="text1"/>
          <w:sz w:val="24"/>
        </w:rPr>
      </w:pPr>
      <w:r w:rsidRPr="00707FD2">
        <w:rPr>
          <w:rFonts w:ascii="&amp;quot" w:hAnsi="&amp;quot"/>
          <w:color w:val="000000" w:themeColor="text1"/>
          <w:sz w:val="24"/>
        </w:rPr>
        <w:t>~ denotes package attributes or operations</w:t>
      </w:r>
    </w:p>
    <w:p w:rsidR="005D4AB5" w:rsidRPr="00707FD2" w:rsidRDefault="005D4AB5" w:rsidP="005D4AB5">
      <w:pPr>
        <w:pStyle w:val="Heading3"/>
        <w:spacing w:before="300" w:after="75"/>
        <w:rPr>
          <w:rFonts w:ascii="&amp;quot" w:hAnsi="&amp;quot"/>
          <w:color w:val="000000" w:themeColor="text1"/>
          <w:sz w:val="26"/>
        </w:rPr>
      </w:pPr>
      <w:r w:rsidRPr="00707FD2">
        <w:rPr>
          <w:rFonts w:ascii="&amp;quot" w:hAnsi="&amp;quot"/>
          <w:b/>
          <w:bCs/>
          <w:color w:val="000000" w:themeColor="text1"/>
          <w:sz w:val="26"/>
        </w:rPr>
        <w:lastRenderedPageBreak/>
        <w:t>Class Visibility Example</w:t>
      </w:r>
    </w:p>
    <w:p w:rsidR="005D4AB5" w:rsidRPr="00707FD2" w:rsidRDefault="005D4AB5" w:rsidP="005D4AB5">
      <w:pPr>
        <w:rPr>
          <w:rFonts w:ascii="Times New Roman" w:hAnsi="Times New Roman"/>
          <w:color w:val="000000" w:themeColor="text1"/>
          <w:sz w:val="24"/>
        </w:rPr>
      </w:pPr>
      <w:r w:rsidRPr="00707FD2">
        <w:rPr>
          <w:noProof/>
          <w:color w:val="000000" w:themeColor="text1"/>
          <w:sz w:val="24"/>
          <w:lang w:eastAsia="tr-TR"/>
        </w:rPr>
        <w:drawing>
          <wp:inline distT="0" distB="0" distL="0" distR="0">
            <wp:extent cx="1546860" cy="1127760"/>
            <wp:effectExtent l="0" t="0" r="0" b="0"/>
            <wp:docPr id="9" name="Picture 9" descr="Simpl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mple C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127760"/>
                    </a:xfrm>
                    <a:prstGeom prst="rect">
                      <a:avLst/>
                    </a:prstGeom>
                    <a:noFill/>
                    <a:ln>
                      <a:noFill/>
                    </a:ln>
                  </pic:spPr>
                </pic:pic>
              </a:graphicData>
            </a:graphic>
          </wp:inline>
        </w:drawing>
      </w:r>
    </w:p>
    <w:p w:rsidR="005D4AB5" w:rsidRPr="00707FD2" w:rsidRDefault="005D4AB5" w:rsidP="005D4AB5">
      <w:pPr>
        <w:pStyle w:val="NormalWeb"/>
        <w:spacing w:before="0" w:beforeAutospacing="0" w:after="0" w:afterAutospacing="0" w:line="444" w:lineRule="atLeast"/>
        <w:rPr>
          <w:rFonts w:ascii="&amp;quot" w:hAnsi="&amp;quot"/>
          <w:color w:val="000000" w:themeColor="text1"/>
          <w:sz w:val="26"/>
        </w:rPr>
      </w:pPr>
      <w:r w:rsidRPr="00707FD2">
        <w:rPr>
          <w:rFonts w:ascii="&amp;quot" w:hAnsi="&amp;quot"/>
          <w:color w:val="000000" w:themeColor="text1"/>
          <w:sz w:val="26"/>
        </w:rPr>
        <w:t>In the example above:</w:t>
      </w:r>
    </w:p>
    <w:p w:rsidR="005D4AB5" w:rsidRPr="00707FD2" w:rsidRDefault="005D4AB5" w:rsidP="005D4AB5">
      <w:pPr>
        <w:rPr>
          <w:rFonts w:ascii="Times New Roman" w:hAnsi="Times New Roman"/>
          <w:color w:val="000000" w:themeColor="text1"/>
          <w:sz w:val="24"/>
        </w:rPr>
      </w:pPr>
      <w:r w:rsidRPr="00707FD2">
        <w:rPr>
          <w:rFonts w:hAnsi="Symbol"/>
          <w:color w:val="000000" w:themeColor="text1"/>
          <w:sz w:val="24"/>
        </w:rPr>
        <w:t></w:t>
      </w:r>
      <w:r w:rsidRPr="00707FD2">
        <w:rPr>
          <w:color w:val="000000" w:themeColor="text1"/>
          <w:sz w:val="24"/>
        </w:rPr>
        <w:t xml:space="preserve">  attribute1 and op1 of MyClassName are public </w:t>
      </w:r>
    </w:p>
    <w:p w:rsidR="005D4AB5" w:rsidRPr="00707FD2" w:rsidRDefault="005D4AB5" w:rsidP="005D4AB5">
      <w:pPr>
        <w:rPr>
          <w:color w:val="000000" w:themeColor="text1"/>
          <w:sz w:val="24"/>
        </w:rPr>
      </w:pPr>
      <w:r w:rsidRPr="00707FD2">
        <w:rPr>
          <w:rFonts w:hAnsi="Symbol"/>
          <w:color w:val="000000" w:themeColor="text1"/>
          <w:sz w:val="24"/>
        </w:rPr>
        <w:t></w:t>
      </w:r>
      <w:r w:rsidRPr="00707FD2">
        <w:rPr>
          <w:color w:val="000000" w:themeColor="text1"/>
          <w:sz w:val="24"/>
        </w:rPr>
        <w:t xml:space="preserve">  attribute3 and op3 are protected. </w:t>
      </w:r>
    </w:p>
    <w:p w:rsidR="005D4AB5" w:rsidRPr="00707FD2" w:rsidRDefault="005D4AB5" w:rsidP="005D4AB5">
      <w:pPr>
        <w:rPr>
          <w:color w:val="000000" w:themeColor="text1"/>
          <w:sz w:val="24"/>
        </w:rPr>
      </w:pPr>
      <w:r w:rsidRPr="00707FD2">
        <w:rPr>
          <w:rFonts w:hAnsi="Symbol"/>
          <w:color w:val="000000" w:themeColor="text1"/>
          <w:sz w:val="24"/>
        </w:rPr>
        <w:t></w:t>
      </w:r>
      <w:r w:rsidRPr="00707FD2">
        <w:rPr>
          <w:color w:val="000000" w:themeColor="text1"/>
          <w:sz w:val="24"/>
        </w:rPr>
        <w:t xml:space="preserve">  attribute2 and op2 are private. </w:t>
      </w:r>
    </w:p>
    <w:p w:rsidR="005D4AB5" w:rsidRDefault="005D4AB5" w:rsidP="005D4AB5">
      <w:pPr>
        <w:pStyle w:val="NormalWeb"/>
        <w:spacing w:before="0" w:beforeAutospacing="0" w:after="0" w:afterAutospacing="0" w:line="444" w:lineRule="atLeast"/>
        <w:rPr>
          <w:rFonts w:ascii="&amp;quot" w:hAnsi="&amp;quot"/>
          <w:color w:val="000000" w:themeColor="text1"/>
          <w:sz w:val="26"/>
        </w:rPr>
      </w:pPr>
      <w:r w:rsidRPr="00707FD2">
        <w:rPr>
          <w:rFonts w:ascii="&amp;quot" w:hAnsi="&amp;quot"/>
          <w:color w:val="000000" w:themeColor="text1"/>
          <w:sz w:val="26"/>
        </w:rPr>
        <w:t>Access for each of these visibility types is shown below for members of different classes.</w:t>
      </w:r>
    </w:p>
    <w:p w:rsidR="0006276A" w:rsidRDefault="0006276A" w:rsidP="005D4AB5">
      <w:pPr>
        <w:pStyle w:val="NormalWeb"/>
        <w:spacing w:before="0" w:beforeAutospacing="0" w:after="0" w:afterAutospacing="0" w:line="444" w:lineRule="atLeast"/>
        <w:rPr>
          <w:rFonts w:ascii="&amp;quot" w:hAnsi="&amp;quot"/>
          <w:color w:val="000000" w:themeColor="text1"/>
          <w:sz w:val="26"/>
        </w:rPr>
      </w:pPr>
    </w:p>
    <w:p w:rsidR="0006276A" w:rsidRDefault="0006276A" w:rsidP="005D4AB5">
      <w:pPr>
        <w:pStyle w:val="NormalWeb"/>
        <w:spacing w:before="0" w:beforeAutospacing="0" w:after="0" w:afterAutospacing="0" w:line="444" w:lineRule="atLeast"/>
        <w:rPr>
          <w:rFonts w:ascii="&amp;quot" w:hAnsi="&amp;quot"/>
          <w:color w:val="000000" w:themeColor="text1"/>
          <w:sz w:val="26"/>
        </w:rPr>
      </w:pPr>
    </w:p>
    <w:p w:rsidR="0006276A" w:rsidRDefault="0006276A" w:rsidP="005D4AB5">
      <w:pPr>
        <w:pStyle w:val="NormalWeb"/>
        <w:spacing w:before="0" w:beforeAutospacing="0" w:after="0" w:afterAutospacing="0" w:line="444" w:lineRule="atLeast"/>
        <w:rPr>
          <w:rFonts w:ascii="&amp;quot" w:hAnsi="&amp;quot"/>
          <w:color w:val="000000" w:themeColor="text1"/>
          <w:sz w:val="26"/>
        </w:rPr>
      </w:pPr>
    </w:p>
    <w:p w:rsidR="0006276A" w:rsidRPr="00707FD2" w:rsidRDefault="0006276A" w:rsidP="005D4AB5">
      <w:pPr>
        <w:pStyle w:val="NormalWeb"/>
        <w:spacing w:before="0" w:beforeAutospacing="0" w:after="0" w:afterAutospacing="0" w:line="444" w:lineRule="atLeast"/>
        <w:rPr>
          <w:rFonts w:ascii="&amp;quot" w:hAnsi="&amp;quot"/>
          <w:color w:val="000000" w:themeColor="text1"/>
          <w:sz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2"/>
        <w:gridCol w:w="1189"/>
        <w:gridCol w:w="1202"/>
        <w:gridCol w:w="1515"/>
        <w:gridCol w:w="1944"/>
      </w:tblGrid>
      <w:tr w:rsidR="00707FD2" w:rsidRPr="00707FD2" w:rsidTr="005D4AB5">
        <w:trPr>
          <w:tblCellSpacing w:w="15" w:type="dxa"/>
        </w:trPr>
        <w:tc>
          <w:tcPr>
            <w:tcW w:w="0" w:type="auto"/>
            <w:shd w:val="clear" w:color="auto" w:fill="FFFFFF"/>
            <w:vAlign w:val="center"/>
            <w:hideMark/>
          </w:tcPr>
          <w:p w:rsidR="005D4AB5" w:rsidRPr="00707FD2" w:rsidRDefault="005D4AB5">
            <w:pPr>
              <w:spacing w:after="150"/>
              <w:jc w:val="center"/>
              <w:rPr>
                <w:rFonts w:ascii="&amp;quot" w:hAnsi="&amp;quot"/>
                <w:color w:val="000000" w:themeColor="text1"/>
                <w:sz w:val="24"/>
              </w:rPr>
            </w:pPr>
            <w:r w:rsidRPr="00707FD2">
              <w:rPr>
                <w:rFonts w:ascii="&amp;quot" w:hAnsi="&amp;quot"/>
                <w:color w:val="000000" w:themeColor="text1"/>
                <w:sz w:val="24"/>
              </w:rPr>
              <w:t>Access Right</w:t>
            </w:r>
          </w:p>
        </w:tc>
        <w:tc>
          <w:tcPr>
            <w:tcW w:w="0" w:type="auto"/>
            <w:shd w:val="clear" w:color="auto" w:fill="FFFFFF"/>
            <w:vAlign w:val="center"/>
            <w:hideMark/>
          </w:tcPr>
          <w:p w:rsidR="005D4AB5" w:rsidRPr="00707FD2" w:rsidRDefault="005D4AB5">
            <w:pPr>
              <w:spacing w:after="150"/>
              <w:jc w:val="center"/>
              <w:rPr>
                <w:rFonts w:ascii="&amp;quot" w:hAnsi="&amp;quot"/>
                <w:color w:val="000000" w:themeColor="text1"/>
                <w:sz w:val="24"/>
              </w:rPr>
            </w:pPr>
            <w:r w:rsidRPr="00707FD2">
              <w:rPr>
                <w:rFonts w:ascii="&amp;quot" w:hAnsi="&amp;quot"/>
                <w:color w:val="000000" w:themeColor="text1"/>
                <w:sz w:val="24"/>
              </w:rPr>
              <w:t>public (+)</w:t>
            </w:r>
          </w:p>
        </w:tc>
        <w:tc>
          <w:tcPr>
            <w:tcW w:w="0" w:type="auto"/>
            <w:shd w:val="clear" w:color="auto" w:fill="FFFFFF"/>
            <w:vAlign w:val="center"/>
            <w:hideMark/>
          </w:tcPr>
          <w:p w:rsidR="005D4AB5" w:rsidRPr="00707FD2" w:rsidRDefault="005D4AB5">
            <w:pPr>
              <w:spacing w:after="150"/>
              <w:jc w:val="center"/>
              <w:rPr>
                <w:rFonts w:ascii="&amp;quot" w:hAnsi="&amp;quot"/>
                <w:color w:val="000000" w:themeColor="text1"/>
                <w:sz w:val="24"/>
              </w:rPr>
            </w:pPr>
            <w:r w:rsidRPr="00707FD2">
              <w:rPr>
                <w:rFonts w:ascii="&amp;quot" w:hAnsi="&amp;quot"/>
                <w:color w:val="000000" w:themeColor="text1"/>
                <w:sz w:val="24"/>
              </w:rPr>
              <w:t>private (-)</w:t>
            </w:r>
          </w:p>
        </w:tc>
        <w:tc>
          <w:tcPr>
            <w:tcW w:w="0" w:type="auto"/>
            <w:shd w:val="clear" w:color="auto" w:fill="FFFFFF"/>
            <w:vAlign w:val="center"/>
            <w:hideMark/>
          </w:tcPr>
          <w:p w:rsidR="005D4AB5" w:rsidRPr="00707FD2" w:rsidRDefault="005D4AB5">
            <w:pPr>
              <w:spacing w:after="150"/>
              <w:jc w:val="center"/>
              <w:rPr>
                <w:rFonts w:ascii="&amp;quot" w:hAnsi="&amp;quot"/>
                <w:color w:val="000000" w:themeColor="text1"/>
                <w:sz w:val="24"/>
              </w:rPr>
            </w:pPr>
            <w:r w:rsidRPr="00707FD2">
              <w:rPr>
                <w:rFonts w:ascii="&amp;quot" w:hAnsi="&amp;quot"/>
                <w:color w:val="000000" w:themeColor="text1"/>
                <w:sz w:val="24"/>
              </w:rPr>
              <w:t>protected (#)</w:t>
            </w:r>
          </w:p>
        </w:tc>
        <w:tc>
          <w:tcPr>
            <w:tcW w:w="0" w:type="auto"/>
            <w:shd w:val="clear" w:color="auto" w:fill="FFFFFF"/>
            <w:vAlign w:val="center"/>
            <w:hideMark/>
          </w:tcPr>
          <w:p w:rsidR="005D4AB5" w:rsidRPr="00707FD2" w:rsidRDefault="005D4AB5">
            <w:pPr>
              <w:spacing w:after="150"/>
              <w:jc w:val="center"/>
              <w:rPr>
                <w:rFonts w:ascii="&amp;quot" w:hAnsi="&amp;quot"/>
                <w:color w:val="000000" w:themeColor="text1"/>
                <w:sz w:val="24"/>
              </w:rPr>
            </w:pPr>
            <w:r w:rsidRPr="00707FD2">
              <w:rPr>
                <w:rFonts w:ascii="&amp;quot" w:hAnsi="&amp;quot"/>
                <w:color w:val="000000" w:themeColor="text1"/>
                <w:sz w:val="24"/>
              </w:rPr>
              <w:t>Package (~)</w:t>
            </w:r>
          </w:p>
        </w:tc>
      </w:tr>
      <w:tr w:rsidR="00707FD2" w:rsidRPr="00707FD2" w:rsidTr="005D4AB5">
        <w:trPr>
          <w:tblCellSpacing w:w="15" w:type="dxa"/>
        </w:trPr>
        <w:tc>
          <w:tcPr>
            <w:tcW w:w="0" w:type="auto"/>
            <w:shd w:val="clear" w:color="auto" w:fill="F1F1F1"/>
            <w:vAlign w:val="center"/>
            <w:hideMark/>
          </w:tcPr>
          <w:p w:rsidR="005D4AB5" w:rsidRPr="00707FD2" w:rsidRDefault="005D4AB5">
            <w:pPr>
              <w:spacing w:after="0"/>
              <w:rPr>
                <w:rFonts w:ascii="&amp;quot" w:hAnsi="&amp;quot"/>
                <w:color w:val="000000" w:themeColor="text1"/>
                <w:sz w:val="24"/>
              </w:rPr>
            </w:pPr>
            <w:r w:rsidRPr="00707FD2">
              <w:rPr>
                <w:rFonts w:ascii="&amp;quot" w:hAnsi="&amp;quot"/>
                <w:color w:val="000000" w:themeColor="text1"/>
                <w:sz w:val="24"/>
              </w:rPr>
              <w:t>Members of the same class</w:t>
            </w:r>
          </w:p>
        </w:tc>
        <w:tc>
          <w:tcPr>
            <w:tcW w:w="0" w:type="auto"/>
            <w:shd w:val="clear" w:color="auto" w:fill="F1F1F1"/>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yes</w:t>
            </w:r>
          </w:p>
        </w:tc>
        <w:tc>
          <w:tcPr>
            <w:tcW w:w="0" w:type="auto"/>
            <w:shd w:val="clear" w:color="auto" w:fill="F1F1F1"/>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yes</w:t>
            </w:r>
          </w:p>
        </w:tc>
        <w:tc>
          <w:tcPr>
            <w:tcW w:w="0" w:type="auto"/>
            <w:shd w:val="clear" w:color="auto" w:fill="F1F1F1"/>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yes</w:t>
            </w:r>
          </w:p>
        </w:tc>
        <w:tc>
          <w:tcPr>
            <w:tcW w:w="0" w:type="auto"/>
            <w:shd w:val="clear" w:color="auto" w:fill="F1F1F1"/>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yes</w:t>
            </w:r>
          </w:p>
        </w:tc>
      </w:tr>
      <w:tr w:rsidR="00707FD2" w:rsidRPr="00707FD2" w:rsidTr="005D4AB5">
        <w:trPr>
          <w:tblCellSpacing w:w="15" w:type="dxa"/>
        </w:trPr>
        <w:tc>
          <w:tcPr>
            <w:tcW w:w="0" w:type="auto"/>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Members of derived classes</w:t>
            </w:r>
          </w:p>
        </w:tc>
        <w:tc>
          <w:tcPr>
            <w:tcW w:w="0" w:type="auto"/>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yes</w:t>
            </w:r>
          </w:p>
        </w:tc>
        <w:tc>
          <w:tcPr>
            <w:tcW w:w="0" w:type="auto"/>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no</w:t>
            </w:r>
          </w:p>
        </w:tc>
        <w:tc>
          <w:tcPr>
            <w:tcW w:w="0" w:type="auto"/>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yes</w:t>
            </w:r>
          </w:p>
        </w:tc>
        <w:tc>
          <w:tcPr>
            <w:tcW w:w="0" w:type="auto"/>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yes</w:t>
            </w:r>
          </w:p>
        </w:tc>
      </w:tr>
      <w:tr w:rsidR="00707FD2" w:rsidRPr="00707FD2" w:rsidTr="005D4AB5">
        <w:trPr>
          <w:tblCellSpacing w:w="15" w:type="dxa"/>
        </w:trPr>
        <w:tc>
          <w:tcPr>
            <w:tcW w:w="0" w:type="auto"/>
            <w:shd w:val="clear" w:color="auto" w:fill="F1F1F1"/>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Members of any other class</w:t>
            </w:r>
          </w:p>
        </w:tc>
        <w:tc>
          <w:tcPr>
            <w:tcW w:w="0" w:type="auto"/>
            <w:shd w:val="clear" w:color="auto" w:fill="F1F1F1"/>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yes</w:t>
            </w:r>
          </w:p>
        </w:tc>
        <w:tc>
          <w:tcPr>
            <w:tcW w:w="0" w:type="auto"/>
            <w:shd w:val="clear" w:color="auto" w:fill="F1F1F1"/>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no</w:t>
            </w:r>
          </w:p>
        </w:tc>
        <w:tc>
          <w:tcPr>
            <w:tcW w:w="0" w:type="auto"/>
            <w:shd w:val="clear" w:color="auto" w:fill="F1F1F1"/>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no</w:t>
            </w:r>
          </w:p>
        </w:tc>
        <w:tc>
          <w:tcPr>
            <w:tcW w:w="0" w:type="auto"/>
            <w:shd w:val="clear" w:color="auto" w:fill="F1F1F1"/>
            <w:vAlign w:val="center"/>
            <w:hideMark/>
          </w:tcPr>
          <w:p w:rsidR="005D4AB5" w:rsidRPr="00707FD2" w:rsidRDefault="005D4AB5">
            <w:pPr>
              <w:rPr>
                <w:rFonts w:ascii="&amp;quot" w:hAnsi="&amp;quot"/>
                <w:color w:val="000000" w:themeColor="text1"/>
                <w:sz w:val="24"/>
              </w:rPr>
            </w:pPr>
            <w:r w:rsidRPr="00707FD2">
              <w:rPr>
                <w:rFonts w:ascii="&amp;quot" w:hAnsi="&amp;quot"/>
                <w:color w:val="000000" w:themeColor="text1"/>
                <w:sz w:val="24"/>
              </w:rPr>
              <w:t>in same package</w:t>
            </w:r>
          </w:p>
        </w:tc>
      </w:tr>
    </w:tbl>
    <w:p w:rsidR="005D4AB5" w:rsidRPr="00707FD2" w:rsidRDefault="005D4AB5" w:rsidP="005D4AB5">
      <w:pPr>
        <w:pStyle w:val="Heading2"/>
        <w:spacing w:before="0" w:beforeAutospacing="0" w:after="75" w:afterAutospacing="0"/>
        <w:rPr>
          <w:rFonts w:ascii="&amp;quot" w:hAnsi="&amp;quot"/>
          <w:b w:val="0"/>
          <w:bCs w:val="0"/>
          <w:color w:val="000000" w:themeColor="text1"/>
          <w:sz w:val="38"/>
        </w:rPr>
      </w:pPr>
      <w:r w:rsidRPr="00707FD2">
        <w:rPr>
          <w:rFonts w:ascii="&amp;quot" w:hAnsi="&amp;quot"/>
          <w:b w:val="0"/>
          <w:bCs w:val="0"/>
          <w:color w:val="000000" w:themeColor="text1"/>
          <w:sz w:val="38"/>
        </w:rPr>
        <w:t>Multiplicity</w:t>
      </w:r>
    </w:p>
    <w:p w:rsidR="005D4AB5" w:rsidRPr="00707FD2" w:rsidRDefault="005D4AB5" w:rsidP="005D4AB5">
      <w:pPr>
        <w:pStyle w:val="NormalWeb"/>
        <w:spacing w:before="0" w:beforeAutospacing="0" w:after="0" w:afterAutospacing="0" w:line="444" w:lineRule="atLeast"/>
        <w:rPr>
          <w:rFonts w:ascii="&amp;quot" w:hAnsi="&amp;quot"/>
          <w:color w:val="000000" w:themeColor="text1"/>
          <w:sz w:val="26"/>
        </w:rPr>
      </w:pPr>
      <w:r w:rsidRPr="00707FD2">
        <w:rPr>
          <w:rFonts w:ascii="&amp;quot" w:hAnsi="&amp;quot"/>
          <w:color w:val="000000" w:themeColor="text1"/>
          <w:sz w:val="26"/>
        </w:rPr>
        <w:t>How many objects of each class take part in the relationships and multiplicity can be expressed as:</w:t>
      </w:r>
    </w:p>
    <w:p w:rsidR="005D4AB5" w:rsidRPr="00707FD2" w:rsidRDefault="005D4AB5" w:rsidP="005D4AB5">
      <w:pPr>
        <w:numPr>
          <w:ilvl w:val="0"/>
          <w:numId w:val="16"/>
        </w:numPr>
        <w:spacing w:after="0" w:line="240" w:lineRule="auto"/>
        <w:rPr>
          <w:rFonts w:ascii="&amp;quot" w:hAnsi="&amp;quot"/>
          <w:color w:val="000000" w:themeColor="text1"/>
          <w:sz w:val="24"/>
        </w:rPr>
      </w:pPr>
      <w:r w:rsidRPr="00707FD2">
        <w:rPr>
          <w:rFonts w:ascii="&amp;quot" w:hAnsi="&amp;quot"/>
          <w:color w:val="000000" w:themeColor="text1"/>
          <w:sz w:val="24"/>
        </w:rPr>
        <w:t>Exactly one - 1</w:t>
      </w:r>
    </w:p>
    <w:p w:rsidR="005D4AB5" w:rsidRPr="00707FD2" w:rsidRDefault="005D4AB5" w:rsidP="005D4AB5">
      <w:pPr>
        <w:numPr>
          <w:ilvl w:val="0"/>
          <w:numId w:val="16"/>
        </w:numPr>
        <w:spacing w:after="0" w:line="240" w:lineRule="auto"/>
        <w:rPr>
          <w:rFonts w:ascii="&amp;quot" w:hAnsi="&amp;quot"/>
          <w:color w:val="000000" w:themeColor="text1"/>
          <w:sz w:val="24"/>
        </w:rPr>
      </w:pPr>
      <w:r w:rsidRPr="00707FD2">
        <w:rPr>
          <w:rFonts w:ascii="&amp;quot" w:hAnsi="&amp;quot"/>
          <w:color w:val="000000" w:themeColor="text1"/>
          <w:sz w:val="24"/>
        </w:rPr>
        <w:t>Zero or one - 0..1</w:t>
      </w:r>
    </w:p>
    <w:p w:rsidR="005D4AB5" w:rsidRPr="00707FD2" w:rsidRDefault="005D4AB5" w:rsidP="005D4AB5">
      <w:pPr>
        <w:numPr>
          <w:ilvl w:val="0"/>
          <w:numId w:val="16"/>
        </w:numPr>
        <w:spacing w:after="0" w:line="240" w:lineRule="auto"/>
        <w:rPr>
          <w:rFonts w:ascii="&amp;quot" w:hAnsi="&amp;quot"/>
          <w:color w:val="000000" w:themeColor="text1"/>
          <w:sz w:val="24"/>
        </w:rPr>
      </w:pPr>
      <w:r w:rsidRPr="00707FD2">
        <w:rPr>
          <w:rFonts w:ascii="&amp;quot" w:hAnsi="&amp;quot"/>
          <w:color w:val="000000" w:themeColor="text1"/>
          <w:sz w:val="24"/>
        </w:rPr>
        <w:t>Many - 0..* or *</w:t>
      </w:r>
    </w:p>
    <w:p w:rsidR="005D4AB5" w:rsidRPr="00707FD2" w:rsidRDefault="005D4AB5" w:rsidP="005D4AB5">
      <w:pPr>
        <w:numPr>
          <w:ilvl w:val="0"/>
          <w:numId w:val="16"/>
        </w:numPr>
        <w:spacing w:after="0" w:line="240" w:lineRule="auto"/>
        <w:rPr>
          <w:rFonts w:ascii="&amp;quot" w:hAnsi="&amp;quot"/>
          <w:color w:val="000000" w:themeColor="text1"/>
          <w:sz w:val="24"/>
        </w:rPr>
      </w:pPr>
      <w:r w:rsidRPr="00707FD2">
        <w:rPr>
          <w:rFonts w:ascii="&amp;quot" w:hAnsi="&amp;quot"/>
          <w:color w:val="000000" w:themeColor="text1"/>
          <w:sz w:val="24"/>
        </w:rPr>
        <w:t>One or more - 1..*</w:t>
      </w:r>
    </w:p>
    <w:p w:rsidR="005D4AB5" w:rsidRPr="00707FD2" w:rsidRDefault="005D4AB5" w:rsidP="005D4AB5">
      <w:pPr>
        <w:numPr>
          <w:ilvl w:val="0"/>
          <w:numId w:val="16"/>
        </w:numPr>
        <w:spacing w:after="0" w:line="240" w:lineRule="auto"/>
        <w:rPr>
          <w:rFonts w:ascii="&amp;quot" w:hAnsi="&amp;quot"/>
          <w:color w:val="000000" w:themeColor="text1"/>
          <w:sz w:val="24"/>
        </w:rPr>
      </w:pPr>
      <w:r w:rsidRPr="00707FD2">
        <w:rPr>
          <w:rFonts w:ascii="&amp;quot" w:hAnsi="&amp;quot"/>
          <w:color w:val="000000" w:themeColor="text1"/>
          <w:sz w:val="24"/>
        </w:rPr>
        <w:t>Exact Number - e.g. 3..4 or 6</w:t>
      </w:r>
    </w:p>
    <w:p w:rsidR="005D4AB5" w:rsidRPr="00707FD2" w:rsidRDefault="005D4AB5" w:rsidP="005D4AB5">
      <w:pPr>
        <w:numPr>
          <w:ilvl w:val="0"/>
          <w:numId w:val="16"/>
        </w:numPr>
        <w:spacing w:after="0" w:line="240" w:lineRule="auto"/>
        <w:rPr>
          <w:rFonts w:ascii="&amp;quot" w:hAnsi="&amp;quot"/>
          <w:color w:val="000000" w:themeColor="text1"/>
          <w:sz w:val="24"/>
        </w:rPr>
      </w:pPr>
      <w:r w:rsidRPr="00707FD2">
        <w:rPr>
          <w:rFonts w:ascii="&amp;quot" w:hAnsi="&amp;quot"/>
          <w:color w:val="000000" w:themeColor="text1"/>
          <w:sz w:val="24"/>
        </w:rPr>
        <w:t>Or a complex relationship - e.g. 0..1, 3..4, 6.* would mean any number of objects other than 2 or 5</w:t>
      </w:r>
    </w:p>
    <w:p w:rsidR="005D4AB5" w:rsidRPr="00707FD2" w:rsidRDefault="005D4AB5" w:rsidP="005D4AB5">
      <w:pPr>
        <w:pStyle w:val="Heading3"/>
        <w:spacing w:before="300" w:after="75"/>
        <w:rPr>
          <w:rFonts w:ascii="&amp;quot" w:hAnsi="&amp;quot"/>
          <w:color w:val="000000" w:themeColor="text1"/>
          <w:sz w:val="26"/>
        </w:rPr>
      </w:pPr>
      <w:r w:rsidRPr="00707FD2">
        <w:rPr>
          <w:rFonts w:ascii="&amp;quot" w:hAnsi="&amp;quot"/>
          <w:b/>
          <w:bCs/>
          <w:color w:val="000000" w:themeColor="text1"/>
          <w:sz w:val="26"/>
        </w:rPr>
        <w:t>Multiplicity Example</w:t>
      </w:r>
    </w:p>
    <w:p w:rsidR="005D4AB5" w:rsidRPr="00707FD2" w:rsidRDefault="005D4AB5" w:rsidP="005D4AB5">
      <w:pPr>
        <w:numPr>
          <w:ilvl w:val="0"/>
          <w:numId w:val="17"/>
        </w:numPr>
        <w:spacing w:after="0" w:line="240" w:lineRule="auto"/>
        <w:rPr>
          <w:rFonts w:ascii="&amp;quot" w:hAnsi="&amp;quot"/>
          <w:color w:val="000000" w:themeColor="text1"/>
          <w:sz w:val="24"/>
        </w:rPr>
      </w:pPr>
      <w:r w:rsidRPr="00707FD2">
        <w:rPr>
          <w:rFonts w:ascii="&amp;quot" w:hAnsi="&amp;quot"/>
          <w:color w:val="000000" w:themeColor="text1"/>
          <w:sz w:val="24"/>
        </w:rPr>
        <w:t>Requirement: A Student can take many Courses and many Students can be enrolled in one Course.</w:t>
      </w:r>
    </w:p>
    <w:p w:rsidR="005D4AB5" w:rsidRPr="00707FD2" w:rsidRDefault="005D4AB5" w:rsidP="005D4AB5">
      <w:pPr>
        <w:numPr>
          <w:ilvl w:val="0"/>
          <w:numId w:val="17"/>
        </w:numPr>
        <w:spacing w:after="0" w:line="240" w:lineRule="auto"/>
        <w:rPr>
          <w:rFonts w:ascii="&amp;quot" w:hAnsi="&amp;quot"/>
          <w:color w:val="000000" w:themeColor="text1"/>
          <w:sz w:val="24"/>
        </w:rPr>
      </w:pPr>
      <w:r w:rsidRPr="00707FD2">
        <w:rPr>
          <w:rFonts w:ascii="&amp;quot" w:hAnsi="&amp;quot"/>
          <w:color w:val="000000" w:themeColor="text1"/>
          <w:sz w:val="24"/>
        </w:rPr>
        <w:lastRenderedPageBreak/>
        <w:t xml:space="preserve">In the example below, the </w:t>
      </w:r>
      <w:r w:rsidRPr="00707FD2">
        <w:rPr>
          <w:rStyle w:val="Strong"/>
          <w:rFonts w:ascii="&amp;quot" w:hAnsi="&amp;quot"/>
          <w:color w:val="000000" w:themeColor="text1"/>
          <w:sz w:val="24"/>
        </w:rPr>
        <w:t>class diagram</w:t>
      </w:r>
      <w:r w:rsidRPr="00707FD2">
        <w:rPr>
          <w:rFonts w:ascii="&amp;quot" w:hAnsi="&amp;quot"/>
          <w:color w:val="000000" w:themeColor="text1"/>
          <w:sz w:val="24"/>
        </w:rPr>
        <w:t xml:space="preserve"> (on the left), describes the statement of the requirement above for the static model while the object diagram (on the right) shows the snapshot (an instance of the class diagram) of the course enrollment for the courses Software Engineering and Database Management respectively) </w:t>
      </w:r>
    </w:p>
    <w:p w:rsidR="00D540D0" w:rsidRPr="00707FD2" w:rsidRDefault="005D4AB5" w:rsidP="005D4AB5">
      <w:pPr>
        <w:spacing w:after="0" w:line="240" w:lineRule="auto"/>
        <w:rPr>
          <w:color w:val="000000" w:themeColor="text1"/>
          <w:sz w:val="24"/>
        </w:rPr>
      </w:pPr>
      <w:r w:rsidRPr="00707FD2">
        <w:rPr>
          <w:noProof/>
          <w:color w:val="000000" w:themeColor="text1"/>
          <w:sz w:val="24"/>
          <w:lang w:eastAsia="tr-TR"/>
        </w:rPr>
        <w:drawing>
          <wp:inline distT="0" distB="0" distL="0" distR="0">
            <wp:extent cx="6555631" cy="1059180"/>
            <wp:effectExtent l="0" t="0" r="0" b="7620"/>
            <wp:docPr id="8" name="Picture 8" descr="Objec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bject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4580" cy="1078398"/>
                    </a:xfrm>
                    <a:prstGeom prst="rect">
                      <a:avLst/>
                    </a:prstGeom>
                    <a:noFill/>
                    <a:ln>
                      <a:noFill/>
                    </a:ln>
                  </pic:spPr>
                </pic:pic>
              </a:graphicData>
            </a:graphic>
          </wp:inline>
        </w:drawing>
      </w:r>
    </w:p>
    <w:p w:rsidR="005D4AB5" w:rsidRPr="00707FD2" w:rsidRDefault="005D4AB5" w:rsidP="005D4AB5">
      <w:pPr>
        <w:spacing w:after="0" w:line="240" w:lineRule="auto"/>
        <w:rPr>
          <w:color w:val="000000" w:themeColor="text1"/>
          <w:sz w:val="24"/>
        </w:rPr>
      </w:pPr>
    </w:p>
    <w:p w:rsidR="005D4AB5" w:rsidRPr="00707FD2" w:rsidRDefault="005D4AB5" w:rsidP="005D4AB5">
      <w:pPr>
        <w:spacing w:after="0" w:line="240" w:lineRule="auto"/>
        <w:rPr>
          <w:color w:val="000000" w:themeColor="text1"/>
          <w:sz w:val="24"/>
        </w:rPr>
      </w:pPr>
    </w:p>
    <w:p w:rsidR="005D4AB5" w:rsidRPr="00707FD2" w:rsidRDefault="005D4AB5" w:rsidP="005D4AB5">
      <w:pPr>
        <w:spacing w:after="0" w:line="240" w:lineRule="auto"/>
        <w:rPr>
          <w:color w:val="000000" w:themeColor="text1"/>
          <w:sz w:val="24"/>
        </w:rPr>
      </w:pPr>
    </w:p>
    <w:p w:rsidR="005D4AB5" w:rsidRPr="00707FD2" w:rsidRDefault="005D4AB5" w:rsidP="005D4AB5">
      <w:pPr>
        <w:spacing w:after="0" w:line="240" w:lineRule="auto"/>
        <w:rPr>
          <w:color w:val="000000" w:themeColor="text1"/>
          <w:sz w:val="24"/>
        </w:rPr>
      </w:pPr>
    </w:p>
    <w:p w:rsidR="005D4AB5" w:rsidRPr="005D4AB5" w:rsidRDefault="005D4AB5" w:rsidP="005D4AB5">
      <w:pPr>
        <w:spacing w:after="75" w:line="240" w:lineRule="auto"/>
        <w:outlineLvl w:val="1"/>
        <w:rPr>
          <w:rFonts w:ascii="&amp;quot" w:eastAsia="Times New Roman" w:hAnsi="&amp;quot" w:cs="Times New Roman"/>
          <w:color w:val="000000" w:themeColor="text1"/>
          <w:sz w:val="38"/>
          <w:szCs w:val="36"/>
          <w:lang w:eastAsia="tr-TR"/>
        </w:rPr>
      </w:pPr>
      <w:r w:rsidRPr="005D4AB5">
        <w:rPr>
          <w:rFonts w:ascii="&amp;quot" w:eastAsia="Times New Roman" w:hAnsi="&amp;quot" w:cs="Times New Roman"/>
          <w:color w:val="000000" w:themeColor="text1"/>
          <w:sz w:val="38"/>
          <w:szCs w:val="36"/>
          <w:lang w:eastAsia="tr-TR"/>
        </w:rPr>
        <w:t>Aggregation Example - Computer and parts</w:t>
      </w:r>
    </w:p>
    <w:p w:rsidR="005D4AB5" w:rsidRPr="005D4AB5" w:rsidRDefault="005D4AB5" w:rsidP="005D4AB5">
      <w:pPr>
        <w:numPr>
          <w:ilvl w:val="0"/>
          <w:numId w:val="18"/>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An aggregation is a special case of association denoting a "consists-of" hierarchy</w:t>
      </w:r>
    </w:p>
    <w:p w:rsidR="005D4AB5" w:rsidRPr="005D4AB5" w:rsidRDefault="005D4AB5" w:rsidP="005D4AB5">
      <w:pPr>
        <w:numPr>
          <w:ilvl w:val="0"/>
          <w:numId w:val="18"/>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aggregate is the parent class, the components are the children classes</w:t>
      </w:r>
    </w:p>
    <w:p w:rsidR="005D4AB5" w:rsidRPr="005D4AB5" w:rsidRDefault="005D4AB5" w:rsidP="005D4AB5">
      <w:pPr>
        <w:spacing w:after="0" w:line="240" w:lineRule="auto"/>
        <w:rPr>
          <w:rFonts w:ascii="Times New Roman" w:eastAsia="Times New Roman" w:hAnsi="Times New Roman" w:cs="Times New Roman"/>
          <w:color w:val="000000" w:themeColor="text1"/>
          <w:sz w:val="28"/>
          <w:szCs w:val="24"/>
          <w:lang w:eastAsia="tr-TR"/>
        </w:rPr>
      </w:pPr>
      <w:r w:rsidRPr="00707FD2">
        <w:rPr>
          <w:rFonts w:ascii="Times New Roman" w:eastAsia="Times New Roman" w:hAnsi="Times New Roman" w:cs="Times New Roman"/>
          <w:noProof/>
          <w:color w:val="000000" w:themeColor="text1"/>
          <w:sz w:val="28"/>
          <w:szCs w:val="24"/>
          <w:lang w:eastAsia="tr-TR"/>
        </w:rPr>
        <w:drawing>
          <wp:inline distT="0" distB="0" distL="0" distR="0">
            <wp:extent cx="3672840" cy="2369820"/>
            <wp:effectExtent l="0" t="0" r="3810" b="0"/>
            <wp:docPr id="11" name="Picture 11" descr="Aggreg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ggregation Exa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2840" cy="2369820"/>
                    </a:xfrm>
                    <a:prstGeom prst="rect">
                      <a:avLst/>
                    </a:prstGeom>
                    <a:noFill/>
                    <a:ln>
                      <a:noFill/>
                    </a:ln>
                  </pic:spPr>
                </pic:pic>
              </a:graphicData>
            </a:graphic>
          </wp:inline>
        </w:drawing>
      </w:r>
    </w:p>
    <w:p w:rsidR="005D4AB5" w:rsidRPr="005D4AB5" w:rsidRDefault="005D4AB5" w:rsidP="005D4AB5">
      <w:pPr>
        <w:spacing w:after="75" w:line="240" w:lineRule="auto"/>
        <w:outlineLvl w:val="1"/>
        <w:rPr>
          <w:rFonts w:ascii="&amp;quot" w:eastAsia="Times New Roman" w:hAnsi="&amp;quot" w:cs="Times New Roman"/>
          <w:color w:val="000000" w:themeColor="text1"/>
          <w:sz w:val="38"/>
          <w:szCs w:val="36"/>
          <w:lang w:eastAsia="tr-TR"/>
        </w:rPr>
      </w:pPr>
      <w:r w:rsidRPr="005D4AB5">
        <w:rPr>
          <w:rFonts w:ascii="&amp;quot" w:eastAsia="Times New Roman" w:hAnsi="&amp;quot" w:cs="Times New Roman"/>
          <w:color w:val="000000" w:themeColor="text1"/>
          <w:sz w:val="38"/>
          <w:szCs w:val="36"/>
          <w:lang w:eastAsia="tr-TR"/>
        </w:rPr>
        <w:t>Inheritance Example - Cell Taxonomy</w:t>
      </w:r>
    </w:p>
    <w:p w:rsidR="005D4AB5" w:rsidRPr="005D4AB5" w:rsidRDefault="005D4AB5" w:rsidP="005D4AB5">
      <w:pPr>
        <w:numPr>
          <w:ilvl w:val="0"/>
          <w:numId w:val="19"/>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Inheritance is another special case of an association denoting a "kind-of" hierarchy</w:t>
      </w:r>
    </w:p>
    <w:p w:rsidR="005D4AB5" w:rsidRPr="005D4AB5" w:rsidRDefault="005D4AB5" w:rsidP="005D4AB5">
      <w:pPr>
        <w:numPr>
          <w:ilvl w:val="0"/>
          <w:numId w:val="19"/>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Inheritance simplifies the analysis model by introducing a taxonomy</w:t>
      </w:r>
    </w:p>
    <w:p w:rsidR="005D4AB5" w:rsidRPr="005D4AB5" w:rsidRDefault="005D4AB5" w:rsidP="005D4AB5">
      <w:pPr>
        <w:numPr>
          <w:ilvl w:val="0"/>
          <w:numId w:val="19"/>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child classes inherit the attributes and operations of the parent class.</w:t>
      </w:r>
    </w:p>
    <w:p w:rsidR="005D4AB5" w:rsidRPr="00707FD2" w:rsidRDefault="005D4AB5" w:rsidP="005D4AB5">
      <w:pPr>
        <w:spacing w:after="0" w:line="240" w:lineRule="auto"/>
        <w:rPr>
          <w:color w:val="000000" w:themeColor="text1"/>
          <w:sz w:val="24"/>
        </w:rPr>
      </w:pPr>
      <w:r w:rsidRPr="00707FD2">
        <w:rPr>
          <w:rFonts w:ascii="Times New Roman" w:eastAsia="Times New Roman" w:hAnsi="Times New Roman" w:cs="Times New Roman"/>
          <w:noProof/>
          <w:color w:val="000000" w:themeColor="text1"/>
          <w:sz w:val="28"/>
          <w:szCs w:val="24"/>
          <w:lang w:eastAsia="tr-TR"/>
        </w:rPr>
        <w:lastRenderedPageBreak/>
        <w:drawing>
          <wp:inline distT="0" distB="0" distL="0" distR="0">
            <wp:extent cx="6515100" cy="2369820"/>
            <wp:effectExtent l="0" t="0" r="0" b="0"/>
            <wp:docPr id="10" name="Picture 10" descr="Inheritan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heritance Ex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5100" cy="2369820"/>
                    </a:xfrm>
                    <a:prstGeom prst="rect">
                      <a:avLst/>
                    </a:prstGeom>
                    <a:noFill/>
                    <a:ln>
                      <a:noFill/>
                    </a:ln>
                  </pic:spPr>
                </pic:pic>
              </a:graphicData>
            </a:graphic>
          </wp:inline>
        </w:drawing>
      </w:r>
    </w:p>
    <w:p w:rsidR="005D4AB5" w:rsidRPr="00707FD2" w:rsidRDefault="005D4AB5" w:rsidP="005D4AB5">
      <w:pPr>
        <w:spacing w:after="0" w:line="240" w:lineRule="auto"/>
        <w:rPr>
          <w:color w:val="000000" w:themeColor="text1"/>
          <w:sz w:val="24"/>
        </w:rPr>
      </w:pPr>
    </w:p>
    <w:p w:rsidR="005D4AB5" w:rsidRPr="005D4AB5" w:rsidRDefault="005D4AB5" w:rsidP="005D4AB5">
      <w:pPr>
        <w:spacing w:after="75" w:line="240" w:lineRule="auto"/>
        <w:outlineLvl w:val="1"/>
        <w:rPr>
          <w:rFonts w:ascii="&amp;quot" w:eastAsia="Times New Roman" w:hAnsi="&amp;quot" w:cs="Times New Roman"/>
          <w:color w:val="000000" w:themeColor="text1"/>
          <w:sz w:val="38"/>
          <w:szCs w:val="36"/>
          <w:lang w:eastAsia="tr-TR"/>
        </w:rPr>
      </w:pPr>
      <w:r w:rsidRPr="005D4AB5">
        <w:rPr>
          <w:rFonts w:ascii="&amp;quot" w:eastAsia="Times New Roman" w:hAnsi="&amp;quot" w:cs="Times New Roman"/>
          <w:color w:val="000000" w:themeColor="text1"/>
          <w:sz w:val="38"/>
          <w:szCs w:val="36"/>
          <w:lang w:eastAsia="tr-TR"/>
        </w:rPr>
        <w:t>Class Diagram - Diagram Tool Example</w:t>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A class diagram may also have notes attached to classes or relationships. Notes are shown in grey.</w:t>
      </w:r>
    </w:p>
    <w:p w:rsidR="005D4AB5" w:rsidRPr="005D4AB5" w:rsidRDefault="005D4AB5" w:rsidP="005D4AB5">
      <w:pPr>
        <w:spacing w:after="0" w:line="240" w:lineRule="auto"/>
        <w:rPr>
          <w:rFonts w:ascii="Times New Roman" w:eastAsia="Times New Roman" w:hAnsi="Times New Roman" w:cs="Times New Roman"/>
          <w:color w:val="000000" w:themeColor="text1"/>
          <w:sz w:val="28"/>
          <w:szCs w:val="24"/>
          <w:lang w:eastAsia="tr-TR"/>
        </w:rPr>
      </w:pPr>
      <w:r w:rsidRPr="00707FD2">
        <w:rPr>
          <w:rFonts w:ascii="Times New Roman" w:eastAsia="Times New Roman" w:hAnsi="Times New Roman" w:cs="Times New Roman"/>
          <w:noProof/>
          <w:color w:val="000000" w:themeColor="text1"/>
          <w:sz w:val="28"/>
          <w:szCs w:val="24"/>
          <w:lang w:eastAsia="tr-TR"/>
        </w:rPr>
        <w:drawing>
          <wp:inline distT="0" distB="0" distL="0" distR="0">
            <wp:extent cx="6179820" cy="2938920"/>
            <wp:effectExtent l="0" t="0" r="0" b="0"/>
            <wp:docPr id="12" name="Picture 12" descr="Class Diagr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ass Diagram Ex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9421" cy="2948241"/>
                    </a:xfrm>
                    <a:prstGeom prst="rect">
                      <a:avLst/>
                    </a:prstGeom>
                    <a:noFill/>
                    <a:ln>
                      <a:noFill/>
                    </a:ln>
                  </pic:spPr>
                </pic:pic>
              </a:graphicData>
            </a:graphic>
          </wp:inline>
        </w:drawing>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In the example above:</w:t>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We can interpret the meaning of the above class diagram by reading through the points as following.</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Shape is an abstract class. It is shown in Italics.</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Shape is a superclass. Circle, Rectangle and Polygon are derived from Shape. In other words, a Circle is-a Shape. This is a generalization / inheritance relationship.</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There is an association between DialogBox and DataController.</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Shape is part-of Window. This is an aggregation relationship. Shape can exist without Window.</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lastRenderedPageBreak/>
        <w:t>Point is part-of Circle. This is a composition relationship. Point cannot exist without a Circle.</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Window is dependent on Event. However, Event is not dependent on Window.</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attributes of Circle are radius and center. This is an entity class.</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method names of Circle are area(), circum(), setCenter() and setRadius().</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parameter radius in Circle is an in parameter of type float.</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method area() of class Circle returns a value of type double.</w:t>
      </w:r>
    </w:p>
    <w:p w:rsidR="005D4AB5" w:rsidRPr="005D4AB5" w:rsidRDefault="005D4AB5" w:rsidP="005D4AB5">
      <w:pPr>
        <w:numPr>
          <w:ilvl w:val="0"/>
          <w:numId w:val="20"/>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The attributes and method names of Rectangle are hidden. Some other classes in the diagram also have their attributes and method names hidden.</w:t>
      </w:r>
    </w:p>
    <w:p w:rsidR="005D4AB5" w:rsidRPr="005D4AB5" w:rsidRDefault="005D4AB5" w:rsidP="005D4AB5">
      <w:pPr>
        <w:spacing w:after="75" w:line="240" w:lineRule="auto"/>
        <w:outlineLvl w:val="1"/>
        <w:rPr>
          <w:rFonts w:ascii="&amp;quot" w:eastAsia="Times New Roman" w:hAnsi="&amp;quot" w:cs="Times New Roman"/>
          <w:color w:val="000000" w:themeColor="text1"/>
          <w:sz w:val="38"/>
          <w:szCs w:val="36"/>
          <w:lang w:eastAsia="tr-TR"/>
        </w:rPr>
      </w:pPr>
      <w:r w:rsidRPr="005D4AB5">
        <w:rPr>
          <w:rFonts w:ascii="&amp;quot" w:eastAsia="Times New Roman" w:hAnsi="&amp;quot" w:cs="Times New Roman"/>
          <w:color w:val="000000" w:themeColor="text1"/>
          <w:sz w:val="38"/>
          <w:szCs w:val="36"/>
          <w:lang w:eastAsia="tr-TR"/>
        </w:rPr>
        <w:t>Dealing with Complex System - Multiple or Single Class Diagram?</w:t>
      </w:r>
    </w:p>
    <w:p w:rsidR="005D4AB5" w:rsidRPr="005D4AB5" w:rsidRDefault="005D4AB5" w:rsidP="005D4AB5">
      <w:pPr>
        <w:spacing w:after="0" w:line="444" w:lineRule="atLeast"/>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Inevitably, if you are modeling a large system or a large business area, there will be numerous entities you must consider. Should we use multiple or a single class diagram for modeling the problem? The answer is:</w:t>
      </w:r>
    </w:p>
    <w:p w:rsidR="005D4AB5" w:rsidRPr="005D4AB5" w:rsidRDefault="005D4AB5" w:rsidP="005D4AB5">
      <w:pPr>
        <w:numPr>
          <w:ilvl w:val="0"/>
          <w:numId w:val="21"/>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Instead of modeling every entity and its relationships on a single class diagram, it is better to use multiple class diagrams.</w:t>
      </w:r>
    </w:p>
    <w:p w:rsidR="005D4AB5" w:rsidRPr="005D4AB5" w:rsidRDefault="005D4AB5" w:rsidP="005D4AB5">
      <w:pPr>
        <w:numPr>
          <w:ilvl w:val="0"/>
          <w:numId w:val="21"/>
        </w:numPr>
        <w:spacing w:after="0" w:line="240" w:lineRule="auto"/>
        <w:rPr>
          <w:rFonts w:ascii="&amp;quot" w:eastAsia="Times New Roman" w:hAnsi="&amp;quot" w:cs="Times New Roman"/>
          <w:color w:val="000000" w:themeColor="text1"/>
          <w:sz w:val="26"/>
          <w:szCs w:val="24"/>
          <w:lang w:eastAsia="tr-TR"/>
        </w:rPr>
      </w:pPr>
      <w:r w:rsidRPr="005D4AB5">
        <w:rPr>
          <w:rFonts w:ascii="&amp;quot" w:eastAsia="Times New Roman" w:hAnsi="&amp;quot" w:cs="Times New Roman"/>
          <w:color w:val="000000" w:themeColor="text1"/>
          <w:sz w:val="26"/>
          <w:szCs w:val="24"/>
          <w:lang w:eastAsia="tr-TR"/>
        </w:rPr>
        <w:t>Dividing a system into multiple class diagrams makes the system easier to understand, especially if each diagram is a graphical representation of a specific part of the system.</w:t>
      </w:r>
    </w:p>
    <w:p w:rsidR="005D4AB5" w:rsidRPr="00707FD2" w:rsidRDefault="005D4AB5" w:rsidP="005D4AB5">
      <w:pPr>
        <w:spacing w:after="0" w:line="240" w:lineRule="auto"/>
        <w:rPr>
          <w:color w:val="000000" w:themeColor="text1"/>
          <w:sz w:val="24"/>
        </w:rPr>
      </w:pPr>
    </w:p>
    <w:sectPr w:rsidR="005D4AB5" w:rsidRPr="0070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DBE"/>
    <w:multiLevelType w:val="multilevel"/>
    <w:tmpl w:val="4A925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63FE1"/>
    <w:multiLevelType w:val="multilevel"/>
    <w:tmpl w:val="C9322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76B99"/>
    <w:multiLevelType w:val="multilevel"/>
    <w:tmpl w:val="49BC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749CA"/>
    <w:multiLevelType w:val="multilevel"/>
    <w:tmpl w:val="1C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55B9C"/>
    <w:multiLevelType w:val="multilevel"/>
    <w:tmpl w:val="59A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0525E"/>
    <w:multiLevelType w:val="multilevel"/>
    <w:tmpl w:val="660A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B4083"/>
    <w:multiLevelType w:val="multilevel"/>
    <w:tmpl w:val="48E048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27654"/>
    <w:multiLevelType w:val="multilevel"/>
    <w:tmpl w:val="8A86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467551"/>
    <w:multiLevelType w:val="multilevel"/>
    <w:tmpl w:val="D67C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F3ED0"/>
    <w:multiLevelType w:val="multilevel"/>
    <w:tmpl w:val="0A7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F775C"/>
    <w:multiLevelType w:val="multilevel"/>
    <w:tmpl w:val="A84E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FB2C60"/>
    <w:multiLevelType w:val="multilevel"/>
    <w:tmpl w:val="47D0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1611C4"/>
    <w:multiLevelType w:val="multilevel"/>
    <w:tmpl w:val="6F28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60ADB"/>
    <w:multiLevelType w:val="multilevel"/>
    <w:tmpl w:val="50764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BA1589"/>
    <w:multiLevelType w:val="multilevel"/>
    <w:tmpl w:val="AAAAE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81AF3"/>
    <w:multiLevelType w:val="multilevel"/>
    <w:tmpl w:val="2846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F36C4A"/>
    <w:multiLevelType w:val="multilevel"/>
    <w:tmpl w:val="6820FB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4348BC"/>
    <w:multiLevelType w:val="multilevel"/>
    <w:tmpl w:val="0AD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656BED"/>
    <w:multiLevelType w:val="multilevel"/>
    <w:tmpl w:val="7AA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3953B9"/>
    <w:multiLevelType w:val="multilevel"/>
    <w:tmpl w:val="5E28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ED15BB"/>
    <w:multiLevelType w:val="multilevel"/>
    <w:tmpl w:val="BBBA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16"/>
  </w:num>
  <w:num w:numId="5">
    <w:abstractNumId w:val="6"/>
  </w:num>
  <w:num w:numId="6">
    <w:abstractNumId w:val="4"/>
  </w:num>
  <w:num w:numId="7">
    <w:abstractNumId w:val="7"/>
  </w:num>
  <w:num w:numId="8">
    <w:abstractNumId w:val="19"/>
  </w:num>
  <w:num w:numId="9">
    <w:abstractNumId w:val="17"/>
  </w:num>
  <w:num w:numId="10">
    <w:abstractNumId w:val="2"/>
  </w:num>
  <w:num w:numId="11">
    <w:abstractNumId w:val="15"/>
  </w:num>
  <w:num w:numId="12">
    <w:abstractNumId w:val="14"/>
  </w:num>
  <w:num w:numId="13">
    <w:abstractNumId w:val="1"/>
  </w:num>
  <w:num w:numId="14">
    <w:abstractNumId w:val="13"/>
  </w:num>
  <w:num w:numId="15">
    <w:abstractNumId w:val="8"/>
  </w:num>
  <w:num w:numId="16">
    <w:abstractNumId w:val="18"/>
  </w:num>
  <w:num w:numId="17">
    <w:abstractNumId w:val="20"/>
  </w:num>
  <w:num w:numId="18">
    <w:abstractNumId w:val="11"/>
  </w:num>
  <w:num w:numId="19">
    <w:abstractNumId w:val="10"/>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B5"/>
    <w:rsid w:val="0006276A"/>
    <w:rsid w:val="000C1EEF"/>
    <w:rsid w:val="005D4AB5"/>
    <w:rsid w:val="00707FD2"/>
    <w:rsid w:val="00834EF6"/>
    <w:rsid w:val="00D5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D4E3F-A2F6-4026-BD05-F1B77EA1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4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5D4AB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semiHidden/>
    <w:unhideWhenUsed/>
    <w:qFormat/>
    <w:rsid w:val="005D4A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AB5"/>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5D4AB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D4A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5D4AB5"/>
    <w:rPr>
      <w:color w:val="0000FF"/>
      <w:u w:val="single"/>
    </w:rPr>
  </w:style>
  <w:style w:type="character" w:styleId="Strong">
    <w:name w:val="Strong"/>
    <w:basedOn w:val="DefaultParagraphFont"/>
    <w:uiPriority w:val="22"/>
    <w:qFormat/>
    <w:rsid w:val="005D4AB5"/>
    <w:rPr>
      <w:b/>
      <w:bCs/>
    </w:rPr>
  </w:style>
  <w:style w:type="character" w:customStyle="1" w:styleId="Heading3Char">
    <w:name w:val="Heading 3 Char"/>
    <w:basedOn w:val="DefaultParagraphFont"/>
    <w:link w:val="Heading3"/>
    <w:uiPriority w:val="9"/>
    <w:semiHidden/>
    <w:rsid w:val="005D4AB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8144">
      <w:bodyDiv w:val="1"/>
      <w:marLeft w:val="0"/>
      <w:marRight w:val="0"/>
      <w:marTop w:val="0"/>
      <w:marBottom w:val="0"/>
      <w:divBdr>
        <w:top w:val="none" w:sz="0" w:space="0" w:color="auto"/>
        <w:left w:val="none" w:sz="0" w:space="0" w:color="auto"/>
        <w:bottom w:val="none" w:sz="0" w:space="0" w:color="auto"/>
        <w:right w:val="none" w:sz="0" w:space="0" w:color="auto"/>
      </w:divBdr>
    </w:div>
    <w:div w:id="184753806">
      <w:bodyDiv w:val="1"/>
      <w:marLeft w:val="0"/>
      <w:marRight w:val="0"/>
      <w:marTop w:val="0"/>
      <w:marBottom w:val="0"/>
      <w:divBdr>
        <w:top w:val="none" w:sz="0" w:space="0" w:color="auto"/>
        <w:left w:val="none" w:sz="0" w:space="0" w:color="auto"/>
        <w:bottom w:val="none" w:sz="0" w:space="0" w:color="auto"/>
        <w:right w:val="none" w:sz="0" w:space="0" w:color="auto"/>
      </w:divBdr>
      <w:divsChild>
        <w:div w:id="857432845">
          <w:marLeft w:val="0"/>
          <w:marRight w:val="0"/>
          <w:marTop w:val="0"/>
          <w:marBottom w:val="0"/>
          <w:divBdr>
            <w:top w:val="none" w:sz="0" w:space="0" w:color="auto"/>
            <w:left w:val="none" w:sz="0" w:space="0" w:color="auto"/>
            <w:bottom w:val="none" w:sz="0" w:space="0" w:color="auto"/>
            <w:right w:val="none" w:sz="0" w:space="0" w:color="auto"/>
          </w:divBdr>
        </w:div>
      </w:divsChild>
    </w:div>
    <w:div w:id="923225058">
      <w:bodyDiv w:val="1"/>
      <w:marLeft w:val="0"/>
      <w:marRight w:val="0"/>
      <w:marTop w:val="0"/>
      <w:marBottom w:val="0"/>
      <w:divBdr>
        <w:top w:val="none" w:sz="0" w:space="0" w:color="auto"/>
        <w:left w:val="none" w:sz="0" w:space="0" w:color="auto"/>
        <w:bottom w:val="none" w:sz="0" w:space="0" w:color="auto"/>
        <w:right w:val="none" w:sz="0" w:space="0" w:color="auto"/>
      </w:divBdr>
    </w:div>
    <w:div w:id="1036925921">
      <w:bodyDiv w:val="1"/>
      <w:marLeft w:val="0"/>
      <w:marRight w:val="0"/>
      <w:marTop w:val="0"/>
      <w:marBottom w:val="0"/>
      <w:divBdr>
        <w:top w:val="none" w:sz="0" w:space="0" w:color="auto"/>
        <w:left w:val="none" w:sz="0" w:space="0" w:color="auto"/>
        <w:bottom w:val="none" w:sz="0" w:space="0" w:color="auto"/>
        <w:right w:val="none" w:sz="0" w:space="0" w:color="auto"/>
      </w:divBdr>
    </w:div>
    <w:div w:id="1193347726">
      <w:bodyDiv w:val="1"/>
      <w:marLeft w:val="0"/>
      <w:marRight w:val="0"/>
      <w:marTop w:val="0"/>
      <w:marBottom w:val="0"/>
      <w:divBdr>
        <w:top w:val="none" w:sz="0" w:space="0" w:color="auto"/>
        <w:left w:val="none" w:sz="0" w:space="0" w:color="auto"/>
        <w:bottom w:val="none" w:sz="0" w:space="0" w:color="auto"/>
        <w:right w:val="none" w:sz="0" w:space="0" w:color="auto"/>
      </w:divBdr>
      <w:divsChild>
        <w:div w:id="503519508">
          <w:marLeft w:val="0"/>
          <w:marRight w:val="0"/>
          <w:marTop w:val="150"/>
          <w:marBottom w:val="150"/>
          <w:divBdr>
            <w:top w:val="single" w:sz="6" w:space="11" w:color="CCCCCC"/>
            <w:left w:val="single" w:sz="6" w:space="19" w:color="CCCCCC"/>
            <w:bottom w:val="single" w:sz="6" w:space="11" w:color="CCCCCC"/>
            <w:right w:val="single" w:sz="6" w:space="19" w:color="CCCCCC"/>
          </w:divBdr>
          <w:divsChild>
            <w:div w:id="369377215">
              <w:marLeft w:val="0"/>
              <w:marRight w:val="0"/>
              <w:marTop w:val="0"/>
              <w:marBottom w:val="0"/>
              <w:divBdr>
                <w:top w:val="none" w:sz="0" w:space="0" w:color="auto"/>
                <w:left w:val="none" w:sz="0" w:space="0" w:color="auto"/>
                <w:bottom w:val="none" w:sz="0" w:space="0" w:color="auto"/>
                <w:right w:val="none" w:sz="0" w:space="0" w:color="auto"/>
              </w:divBdr>
              <w:divsChild>
                <w:div w:id="938173067">
                  <w:marLeft w:val="0"/>
                  <w:marRight w:val="0"/>
                  <w:marTop w:val="0"/>
                  <w:marBottom w:val="0"/>
                  <w:divBdr>
                    <w:top w:val="none" w:sz="0" w:space="0" w:color="auto"/>
                    <w:left w:val="none" w:sz="0" w:space="0" w:color="auto"/>
                    <w:bottom w:val="none" w:sz="0" w:space="0" w:color="auto"/>
                    <w:right w:val="none" w:sz="0" w:space="0" w:color="auto"/>
                  </w:divBdr>
                  <w:divsChild>
                    <w:div w:id="3582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2145">
      <w:bodyDiv w:val="1"/>
      <w:marLeft w:val="0"/>
      <w:marRight w:val="0"/>
      <w:marTop w:val="0"/>
      <w:marBottom w:val="0"/>
      <w:divBdr>
        <w:top w:val="none" w:sz="0" w:space="0" w:color="auto"/>
        <w:left w:val="none" w:sz="0" w:space="0" w:color="auto"/>
        <w:bottom w:val="none" w:sz="0" w:space="0" w:color="auto"/>
        <w:right w:val="none" w:sz="0" w:space="0" w:color="auto"/>
      </w:divBdr>
    </w:div>
    <w:div w:id="21322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CDF4F-2ACE-4299-8509-AA25FED853A7}"/>
</file>

<file path=customXml/itemProps2.xml><?xml version="1.0" encoding="utf-8"?>
<ds:datastoreItem xmlns:ds="http://schemas.openxmlformats.org/officeDocument/2006/customXml" ds:itemID="{B77F047B-0E2D-4915-90D9-9093AC804427}"/>
</file>

<file path=customXml/itemProps3.xml><?xml version="1.0" encoding="utf-8"?>
<ds:datastoreItem xmlns:ds="http://schemas.openxmlformats.org/officeDocument/2006/customXml" ds:itemID="{9ED67424-3333-4641-BA11-47CF65F2C0D2}"/>
</file>

<file path=docProps/app.xml><?xml version="1.0" encoding="utf-8"?>
<Properties xmlns="http://schemas.openxmlformats.org/officeDocument/2006/extended-properties" xmlns:vt="http://schemas.openxmlformats.org/officeDocument/2006/docPropsVTypes">
  <Template>Normal.dotm</Template>
  <TotalTime>6</TotalTime>
  <Pages>1</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c:creator>
  <cp:keywords/>
  <dc:description/>
  <cp:lastModifiedBy>Selin</cp:lastModifiedBy>
  <cp:revision>5</cp:revision>
  <dcterms:created xsi:type="dcterms:W3CDTF">2019-12-10T07:50:00Z</dcterms:created>
  <dcterms:modified xsi:type="dcterms:W3CDTF">2019-12-12T10:38:00Z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