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57A" w:rsidRPr="00EA7451" w:rsidRDefault="00163F6A" w:rsidP="00EA7451">
      <w:pPr>
        <w:pStyle w:val="Heading1"/>
        <w:spacing w:before="240"/>
      </w:pPr>
      <w:r w:rsidRPr="00EA7451">
        <w:t>ITEC113 Algorithms and Programming Techniques</w:t>
      </w:r>
    </w:p>
    <w:p w:rsidR="00163F6A" w:rsidRPr="00EA7451" w:rsidRDefault="00163F6A" w:rsidP="00EA7451">
      <w:pPr>
        <w:pStyle w:val="Heading1"/>
        <w:spacing w:before="0"/>
      </w:pPr>
      <w:r w:rsidRPr="00EA7451">
        <w:t>Lab 3 Loops</w:t>
      </w:r>
    </w:p>
    <w:p w:rsidR="00163F6A" w:rsidRDefault="00163F6A" w:rsidP="00EA7451">
      <w:pPr>
        <w:pStyle w:val="Heading2"/>
        <w:spacing w:before="0"/>
      </w:pPr>
      <w:r>
        <w:t>Pre lab Questions</w:t>
      </w:r>
    </w:p>
    <w:p w:rsidR="00163F6A" w:rsidRPr="00117329" w:rsidRDefault="00163F6A">
      <w:pPr>
        <w:rPr>
          <w:b/>
        </w:rPr>
      </w:pPr>
      <w:r w:rsidRPr="00EA7451">
        <w:rPr>
          <w:b/>
        </w:rPr>
        <w:t xml:space="preserve">Task </w:t>
      </w:r>
      <w:proofErr w:type="gramStart"/>
      <w:r w:rsidRPr="00EA7451">
        <w:rPr>
          <w:b/>
        </w:rPr>
        <w:t>1 :</w:t>
      </w:r>
      <w:proofErr w:type="gramEnd"/>
      <w:r>
        <w:t xml:space="preserve"> </w:t>
      </w:r>
      <w:r w:rsidRPr="00117329">
        <w:rPr>
          <w:b/>
        </w:rPr>
        <w:t>Design an algorithm that prints all even numbers between  2 and 100 on screen.</w:t>
      </w:r>
    </w:p>
    <w:p w:rsidR="00163F6A" w:rsidRDefault="00163F6A" w:rsidP="00163F6A">
      <w:pPr>
        <w:pStyle w:val="ListParagraph"/>
        <w:numPr>
          <w:ilvl w:val="0"/>
          <w:numId w:val="1"/>
        </w:numPr>
      </w:pPr>
      <w:r>
        <w:t>The following is an incomplete flowchart designed for task 1. Complete the missing sections of the flowchart.</w:t>
      </w:r>
    </w:p>
    <w:p w:rsidR="00163F6A" w:rsidRDefault="00163F6A" w:rsidP="00163F6A">
      <w:pPr>
        <w:pStyle w:val="ListParagraph"/>
      </w:pPr>
    </w:p>
    <w:p w:rsidR="00163F6A" w:rsidRDefault="000A17EC" w:rsidP="00163F6A">
      <w:pPr>
        <w:pStyle w:val="ListParagraph"/>
      </w:pPr>
      <w:r>
        <w:fldChar w:fldCharType="begin"/>
      </w:r>
      <w:r>
        <w:instrText xml:space="preserve"> LINK Visio.Drawing.11 "C:\\Documents and Settings\\Administrator\\Desktop\\113\\fall2010-2011\\lab3\\prelabtask1parta.vsd" "" \a \p \f 0 </w:instrText>
      </w:r>
      <w:r>
        <w:fldChar w:fldCharType="separate"/>
      </w:r>
      <w:r w:rsidR="009C5C2B">
        <w:rPr>
          <w:noProof/>
        </w:rPr>
        <w:drawing>
          <wp:inline distT="0" distB="0" distL="0" distR="0">
            <wp:extent cx="4139565" cy="4152265"/>
            <wp:effectExtent l="0" t="0" r="0" b="635"/>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9565" cy="4152265"/>
                    </a:xfrm>
                    <a:prstGeom prst="rect">
                      <a:avLst/>
                    </a:prstGeom>
                    <a:noFill/>
                    <a:ln>
                      <a:noFill/>
                    </a:ln>
                  </pic:spPr>
                </pic:pic>
              </a:graphicData>
            </a:graphic>
          </wp:inline>
        </w:drawing>
      </w:r>
      <w:r>
        <w:fldChar w:fldCharType="end"/>
      </w:r>
    </w:p>
    <w:p w:rsidR="00163F6A" w:rsidRDefault="00163F6A" w:rsidP="00163F6A">
      <w:pPr>
        <w:pStyle w:val="ListParagraph"/>
      </w:pPr>
    </w:p>
    <w:p w:rsidR="00163F6A" w:rsidRDefault="00163F6A" w:rsidP="00153794">
      <w:pPr>
        <w:pStyle w:val="ListParagraph"/>
      </w:pPr>
    </w:p>
    <w:p w:rsidR="00163F6A" w:rsidRDefault="00163F6A" w:rsidP="00163F6A">
      <w:pPr>
        <w:pStyle w:val="ListParagraph"/>
        <w:numPr>
          <w:ilvl w:val="0"/>
          <w:numId w:val="1"/>
        </w:numPr>
      </w:pPr>
      <w:r>
        <w:t xml:space="preserve">Convert the flowchart </w:t>
      </w:r>
      <w:r w:rsidR="009C5546">
        <w:t xml:space="preserve">of part (a) </w:t>
      </w:r>
      <w:r>
        <w:t>to pseudocode</w:t>
      </w:r>
    </w:p>
    <w:tbl>
      <w:tblPr>
        <w:tblStyle w:val="TableGrid"/>
        <w:tblW w:w="0" w:type="auto"/>
        <w:tblInd w:w="720" w:type="dxa"/>
        <w:tblLook w:val="04A0" w:firstRow="1" w:lastRow="0" w:firstColumn="1" w:lastColumn="0" w:noHBand="0" w:noVBand="1"/>
      </w:tblPr>
      <w:tblGrid>
        <w:gridCol w:w="8676"/>
      </w:tblGrid>
      <w:tr w:rsidR="00EA7451" w:rsidTr="00EA7451">
        <w:tc>
          <w:tcPr>
            <w:tcW w:w="9622" w:type="dxa"/>
          </w:tcPr>
          <w:p w:rsidR="00EA7451" w:rsidRDefault="00EA7451" w:rsidP="00EA7451">
            <w:pPr>
              <w:pStyle w:val="ListParagraph"/>
              <w:ind w:left="0"/>
            </w:pPr>
          </w:p>
          <w:p w:rsidR="00EA7451" w:rsidRDefault="00EA7451" w:rsidP="00EA7451">
            <w:pPr>
              <w:pStyle w:val="ListParagraph"/>
              <w:ind w:left="0"/>
            </w:pPr>
          </w:p>
          <w:p w:rsidR="00EA7451" w:rsidRDefault="00EA7451" w:rsidP="00EA7451">
            <w:pPr>
              <w:pStyle w:val="ListParagraph"/>
              <w:ind w:left="0"/>
            </w:pPr>
          </w:p>
          <w:p w:rsidR="00EA7451" w:rsidRDefault="00EA7451" w:rsidP="00EA7451">
            <w:pPr>
              <w:pStyle w:val="ListParagraph"/>
              <w:ind w:left="0"/>
            </w:pPr>
          </w:p>
          <w:p w:rsidR="00EA7451" w:rsidRDefault="00EA7451" w:rsidP="00EA7451">
            <w:pPr>
              <w:pStyle w:val="ListParagraph"/>
              <w:ind w:left="0"/>
            </w:pPr>
          </w:p>
          <w:p w:rsidR="00EA7451" w:rsidRDefault="00EA7451" w:rsidP="00EA7451">
            <w:pPr>
              <w:pStyle w:val="ListParagraph"/>
              <w:ind w:left="0"/>
            </w:pPr>
          </w:p>
          <w:p w:rsidR="00EA7451" w:rsidRDefault="00EA7451" w:rsidP="00EA7451">
            <w:pPr>
              <w:pStyle w:val="ListParagraph"/>
              <w:ind w:left="0"/>
            </w:pPr>
          </w:p>
          <w:p w:rsidR="00EA7451" w:rsidRDefault="00EA7451" w:rsidP="00EA7451">
            <w:pPr>
              <w:pStyle w:val="ListParagraph"/>
              <w:ind w:left="0"/>
            </w:pPr>
          </w:p>
        </w:tc>
      </w:tr>
    </w:tbl>
    <w:p w:rsidR="00EA7451" w:rsidRDefault="00EA7451" w:rsidP="00EA7451">
      <w:pPr>
        <w:pStyle w:val="ListParagraph"/>
      </w:pPr>
    </w:p>
    <w:p w:rsidR="00EA7451" w:rsidRDefault="00EA7451" w:rsidP="00EA7451">
      <w:pPr>
        <w:pStyle w:val="ListParagraph"/>
      </w:pPr>
    </w:p>
    <w:p w:rsidR="00163F6A" w:rsidRDefault="009C5546" w:rsidP="00163F6A">
      <w:pPr>
        <w:pStyle w:val="ListParagraph"/>
        <w:numPr>
          <w:ilvl w:val="0"/>
          <w:numId w:val="1"/>
        </w:numPr>
      </w:pPr>
      <w:r>
        <w:t xml:space="preserve">The following pseudocode is a variation of the previous answer for task 1. </w:t>
      </w:r>
      <w:r w:rsidR="00163F6A">
        <w:t xml:space="preserve">Complete the missing sections </w:t>
      </w:r>
      <w:r>
        <w:t>according to the task definition.</w:t>
      </w:r>
    </w:p>
    <w:tbl>
      <w:tblPr>
        <w:tblStyle w:val="TableGrid"/>
        <w:tblW w:w="0" w:type="auto"/>
        <w:tblInd w:w="720" w:type="dxa"/>
        <w:tblLook w:val="04A0" w:firstRow="1" w:lastRow="0" w:firstColumn="1" w:lastColumn="0" w:noHBand="0" w:noVBand="1"/>
      </w:tblPr>
      <w:tblGrid>
        <w:gridCol w:w="8676"/>
      </w:tblGrid>
      <w:tr w:rsidR="00EA7451" w:rsidTr="00EA7451">
        <w:tc>
          <w:tcPr>
            <w:tcW w:w="9622" w:type="dxa"/>
          </w:tcPr>
          <w:p w:rsidR="00EA7451" w:rsidRDefault="00EA7451" w:rsidP="00EA7451">
            <w:pPr>
              <w:pStyle w:val="ListParagraph"/>
              <w:ind w:left="0"/>
            </w:pPr>
            <w:proofErr w:type="gramStart"/>
            <w:r>
              <w:t>num</w:t>
            </w:r>
            <w:proofErr w:type="gramEnd"/>
            <w:r>
              <w:t xml:space="preserve"> </w:t>
            </w:r>
            <w:r>
              <w:sym w:font="Wingdings" w:char="F0DF"/>
            </w:r>
            <w:r>
              <w:t xml:space="preserve"> …..</w:t>
            </w:r>
          </w:p>
          <w:p w:rsidR="00EA7451" w:rsidRDefault="00EA7451" w:rsidP="00EA7451">
            <w:pPr>
              <w:pStyle w:val="ListParagraph"/>
              <w:ind w:left="0"/>
            </w:pPr>
            <w:r>
              <w:t>WHILE …………………….</w:t>
            </w:r>
          </w:p>
          <w:p w:rsidR="00EA7451" w:rsidRDefault="00EA7451" w:rsidP="00EA7451">
            <w:pPr>
              <w:pStyle w:val="ListParagraph"/>
              <w:ind w:left="0"/>
            </w:pPr>
          </w:p>
          <w:p w:rsidR="00EA7451" w:rsidRDefault="00EA7451" w:rsidP="00EA7451">
            <w:pPr>
              <w:pStyle w:val="ListParagraph"/>
              <w:ind w:left="0"/>
            </w:pPr>
            <w:r>
              <w:t xml:space="preserve">     …………………………</w:t>
            </w:r>
          </w:p>
          <w:p w:rsidR="00EA7451" w:rsidRDefault="00EA7451" w:rsidP="00EA7451">
            <w:pPr>
              <w:pStyle w:val="ListParagraph"/>
              <w:ind w:left="0"/>
            </w:pPr>
            <w:r>
              <w:t xml:space="preserve">    DISPLAY num</w:t>
            </w:r>
          </w:p>
          <w:p w:rsidR="00EA7451" w:rsidRDefault="00EA7451" w:rsidP="00EA7451">
            <w:pPr>
              <w:pStyle w:val="ListParagraph"/>
              <w:ind w:left="0"/>
            </w:pPr>
            <w:r>
              <w:t>ENDWHILE</w:t>
            </w:r>
          </w:p>
        </w:tc>
      </w:tr>
    </w:tbl>
    <w:p w:rsidR="00EA7451" w:rsidRDefault="00EA7451" w:rsidP="00EA7451">
      <w:pPr>
        <w:pStyle w:val="ListParagraph"/>
      </w:pPr>
    </w:p>
    <w:p w:rsidR="00EA7451" w:rsidRDefault="00EA7451" w:rsidP="00163F6A">
      <w:pPr>
        <w:pStyle w:val="ListParagraph"/>
        <w:numPr>
          <w:ilvl w:val="0"/>
          <w:numId w:val="1"/>
        </w:numPr>
      </w:pPr>
      <w:r>
        <w:t xml:space="preserve">Convert the pseudocode given in section </w:t>
      </w:r>
      <w:r w:rsidR="009C5546">
        <w:t>(</w:t>
      </w:r>
      <w:r>
        <w:t>c</w:t>
      </w:r>
      <w:r w:rsidR="009C5546">
        <w:t>)</w:t>
      </w:r>
      <w:r>
        <w:t xml:space="preserve">  to flowchart</w:t>
      </w:r>
    </w:p>
    <w:p w:rsidR="00EA7451" w:rsidRDefault="00EA7451" w:rsidP="00EA7451">
      <w:pPr>
        <w:pStyle w:val="ListParagraph"/>
      </w:pPr>
    </w:p>
    <w:p w:rsidR="00EA7451" w:rsidRDefault="00EA7451" w:rsidP="00EA7451">
      <w:pPr>
        <w:pStyle w:val="ListParagraph"/>
      </w:pPr>
    </w:p>
    <w:tbl>
      <w:tblPr>
        <w:tblStyle w:val="TableGrid"/>
        <w:tblW w:w="0" w:type="auto"/>
        <w:tblInd w:w="720" w:type="dxa"/>
        <w:tblLook w:val="04A0" w:firstRow="1" w:lastRow="0" w:firstColumn="1" w:lastColumn="0" w:noHBand="0" w:noVBand="1"/>
      </w:tblPr>
      <w:tblGrid>
        <w:gridCol w:w="8676"/>
      </w:tblGrid>
      <w:tr w:rsidR="00EA7451" w:rsidTr="00EA7451">
        <w:tc>
          <w:tcPr>
            <w:tcW w:w="9622" w:type="dxa"/>
          </w:tcPr>
          <w:p w:rsidR="00EA7451" w:rsidRDefault="00EA7451" w:rsidP="00EA7451">
            <w:pPr>
              <w:pStyle w:val="ListParagraph"/>
              <w:ind w:left="0"/>
            </w:pPr>
          </w:p>
          <w:p w:rsidR="00EA7451" w:rsidRDefault="00EA7451" w:rsidP="00EA7451">
            <w:pPr>
              <w:pStyle w:val="ListParagraph"/>
              <w:ind w:left="0"/>
            </w:pPr>
          </w:p>
          <w:p w:rsidR="00EA7451" w:rsidRDefault="00EA7451" w:rsidP="00EA7451">
            <w:pPr>
              <w:pStyle w:val="ListParagraph"/>
              <w:ind w:left="0"/>
            </w:pPr>
          </w:p>
          <w:p w:rsidR="00EA7451" w:rsidRDefault="00EA7451" w:rsidP="00EA7451">
            <w:pPr>
              <w:pStyle w:val="ListParagraph"/>
              <w:ind w:left="0"/>
            </w:pPr>
          </w:p>
          <w:p w:rsidR="00EA7451" w:rsidRDefault="00EA7451" w:rsidP="00EA7451">
            <w:pPr>
              <w:pStyle w:val="ListParagraph"/>
              <w:ind w:left="0"/>
            </w:pPr>
          </w:p>
          <w:p w:rsidR="00EA7451" w:rsidRDefault="00EA7451" w:rsidP="00EA7451">
            <w:pPr>
              <w:pStyle w:val="ListParagraph"/>
              <w:ind w:left="0"/>
            </w:pPr>
          </w:p>
        </w:tc>
      </w:tr>
    </w:tbl>
    <w:p w:rsidR="00EA7451" w:rsidRDefault="00EA7451" w:rsidP="00EA7451">
      <w:pPr>
        <w:pStyle w:val="ListParagraph"/>
      </w:pPr>
    </w:p>
    <w:p w:rsidR="00EA7451" w:rsidRDefault="00EA7451" w:rsidP="00163F6A">
      <w:pPr>
        <w:pStyle w:val="ListParagraph"/>
        <w:numPr>
          <w:ilvl w:val="0"/>
          <w:numId w:val="1"/>
        </w:numPr>
      </w:pPr>
      <w:r>
        <w:t>Draw a flowchart for task1 using DO WHILE Loop</w:t>
      </w:r>
    </w:p>
    <w:p w:rsidR="00EA7451" w:rsidRDefault="00EA7451" w:rsidP="00EA7451">
      <w:pPr>
        <w:pStyle w:val="ListParagraph"/>
      </w:pPr>
    </w:p>
    <w:tbl>
      <w:tblPr>
        <w:tblStyle w:val="TableGrid"/>
        <w:tblW w:w="0" w:type="auto"/>
        <w:tblInd w:w="720" w:type="dxa"/>
        <w:tblLook w:val="04A0" w:firstRow="1" w:lastRow="0" w:firstColumn="1" w:lastColumn="0" w:noHBand="0" w:noVBand="1"/>
      </w:tblPr>
      <w:tblGrid>
        <w:gridCol w:w="8676"/>
      </w:tblGrid>
      <w:tr w:rsidR="00EA7451" w:rsidTr="00EA7451">
        <w:tc>
          <w:tcPr>
            <w:tcW w:w="9622" w:type="dxa"/>
          </w:tcPr>
          <w:p w:rsidR="00EA7451" w:rsidRDefault="00EA7451" w:rsidP="00EA7451">
            <w:pPr>
              <w:pStyle w:val="ListParagraph"/>
              <w:ind w:left="0"/>
            </w:pPr>
          </w:p>
          <w:p w:rsidR="00EA7451" w:rsidRDefault="00EA7451" w:rsidP="00EA7451">
            <w:pPr>
              <w:pStyle w:val="ListParagraph"/>
              <w:ind w:left="0"/>
            </w:pPr>
          </w:p>
          <w:p w:rsidR="009C5546" w:rsidRDefault="009C5546" w:rsidP="00EA7451">
            <w:pPr>
              <w:pStyle w:val="ListParagraph"/>
              <w:ind w:left="0"/>
            </w:pPr>
          </w:p>
          <w:p w:rsidR="009C5546" w:rsidRDefault="009C5546" w:rsidP="00EA7451">
            <w:pPr>
              <w:pStyle w:val="ListParagraph"/>
              <w:ind w:left="0"/>
            </w:pPr>
          </w:p>
          <w:p w:rsidR="009C5546" w:rsidRDefault="009C5546" w:rsidP="00EA7451">
            <w:pPr>
              <w:pStyle w:val="ListParagraph"/>
              <w:ind w:left="0"/>
            </w:pPr>
          </w:p>
          <w:p w:rsidR="009C5546" w:rsidRDefault="009C5546" w:rsidP="00EA7451">
            <w:pPr>
              <w:pStyle w:val="ListParagraph"/>
              <w:ind w:left="0"/>
            </w:pPr>
          </w:p>
          <w:p w:rsidR="00EA7451" w:rsidRDefault="00EA7451" w:rsidP="00EA7451">
            <w:pPr>
              <w:pStyle w:val="ListParagraph"/>
              <w:ind w:left="0"/>
            </w:pPr>
          </w:p>
          <w:p w:rsidR="00EA7451" w:rsidRDefault="00EA7451" w:rsidP="00EA7451">
            <w:pPr>
              <w:pStyle w:val="ListParagraph"/>
              <w:ind w:left="0"/>
            </w:pPr>
          </w:p>
          <w:p w:rsidR="00EA7451" w:rsidRDefault="00EA7451" w:rsidP="00EA7451">
            <w:pPr>
              <w:pStyle w:val="ListParagraph"/>
              <w:ind w:left="0"/>
            </w:pPr>
          </w:p>
        </w:tc>
      </w:tr>
    </w:tbl>
    <w:p w:rsidR="0049341F" w:rsidRDefault="0049341F" w:rsidP="0049341F">
      <w:pPr>
        <w:rPr>
          <w:u w:val="single"/>
        </w:rPr>
      </w:pPr>
    </w:p>
    <w:p w:rsidR="0049341F" w:rsidRDefault="0049341F" w:rsidP="0049341F">
      <w:pPr>
        <w:rPr>
          <w:u w:val="single"/>
        </w:rPr>
      </w:pPr>
    </w:p>
    <w:p w:rsidR="0049341F" w:rsidRDefault="0049341F" w:rsidP="0049341F">
      <w:r>
        <w:rPr>
          <w:b/>
        </w:rPr>
        <w:t xml:space="preserve">Task </w:t>
      </w:r>
      <w:proofErr w:type="gramStart"/>
      <w:r>
        <w:rPr>
          <w:b/>
        </w:rPr>
        <w:t>2</w:t>
      </w:r>
      <w:r w:rsidRPr="00EA7451">
        <w:rPr>
          <w:b/>
        </w:rPr>
        <w:t xml:space="preserve"> :</w:t>
      </w:r>
      <w:proofErr w:type="gramEnd"/>
      <w:r>
        <w:t xml:space="preserve"> Write a program that calculates the average mark of all students in a class. Assume that the last value read is the sentinel -1. An example run is given below:</w:t>
      </w:r>
    </w:p>
    <w:p w:rsidR="0049341F" w:rsidRDefault="0049341F" w:rsidP="0049341F">
      <w:pPr>
        <w:pBdr>
          <w:top w:val="single" w:sz="4" w:space="1" w:color="auto"/>
          <w:left w:val="single" w:sz="4" w:space="4" w:color="auto"/>
          <w:bottom w:val="single" w:sz="4" w:space="1" w:color="auto"/>
          <w:right w:val="single" w:sz="4" w:space="4" w:color="auto"/>
        </w:pBdr>
        <w:spacing w:after="0" w:line="240" w:lineRule="auto"/>
      </w:pPr>
      <w:proofErr w:type="gramStart"/>
      <w:r>
        <w:t>Please  enter</w:t>
      </w:r>
      <w:proofErr w:type="gramEnd"/>
      <w:r>
        <w:t xml:space="preserve"> a mark or -1 to stop : 90</w:t>
      </w:r>
    </w:p>
    <w:p w:rsidR="0049341F" w:rsidRDefault="0049341F" w:rsidP="0049341F">
      <w:pPr>
        <w:pBdr>
          <w:top w:val="single" w:sz="4" w:space="1" w:color="auto"/>
          <w:left w:val="single" w:sz="4" w:space="4" w:color="auto"/>
          <w:bottom w:val="single" w:sz="4" w:space="1" w:color="auto"/>
          <w:right w:val="single" w:sz="4" w:space="4" w:color="auto"/>
        </w:pBdr>
        <w:spacing w:after="0" w:line="240" w:lineRule="auto"/>
      </w:pPr>
      <w:proofErr w:type="gramStart"/>
      <w:r>
        <w:t>Please  enter</w:t>
      </w:r>
      <w:proofErr w:type="gramEnd"/>
      <w:r>
        <w:t xml:space="preserve"> a mark or -1 to stop : 20</w:t>
      </w:r>
    </w:p>
    <w:p w:rsidR="0049341F" w:rsidRDefault="0049341F" w:rsidP="0049341F">
      <w:pPr>
        <w:pBdr>
          <w:top w:val="single" w:sz="4" w:space="1" w:color="auto"/>
          <w:left w:val="single" w:sz="4" w:space="4" w:color="auto"/>
          <w:bottom w:val="single" w:sz="4" w:space="1" w:color="auto"/>
          <w:right w:val="single" w:sz="4" w:space="4" w:color="auto"/>
        </w:pBdr>
        <w:spacing w:after="0" w:line="240" w:lineRule="auto"/>
      </w:pPr>
      <w:proofErr w:type="gramStart"/>
      <w:r>
        <w:t>Please  enter</w:t>
      </w:r>
      <w:proofErr w:type="gramEnd"/>
      <w:r>
        <w:t xml:space="preserve"> a mark or -1 to stop : 80</w:t>
      </w:r>
    </w:p>
    <w:p w:rsidR="0049341F" w:rsidRDefault="0049341F" w:rsidP="0049341F">
      <w:pPr>
        <w:pBdr>
          <w:top w:val="single" w:sz="4" w:space="1" w:color="auto"/>
          <w:left w:val="single" w:sz="4" w:space="4" w:color="auto"/>
          <w:bottom w:val="single" w:sz="4" w:space="1" w:color="auto"/>
          <w:right w:val="single" w:sz="4" w:space="4" w:color="auto"/>
        </w:pBdr>
        <w:spacing w:after="0" w:line="240" w:lineRule="auto"/>
      </w:pPr>
      <w:proofErr w:type="gramStart"/>
      <w:r>
        <w:t>Please  enter</w:t>
      </w:r>
      <w:proofErr w:type="gramEnd"/>
      <w:r>
        <w:t xml:space="preserve"> a mark or -1 to stop : 50</w:t>
      </w:r>
    </w:p>
    <w:p w:rsidR="0049341F" w:rsidRDefault="0049341F" w:rsidP="0049341F">
      <w:pPr>
        <w:pBdr>
          <w:top w:val="single" w:sz="4" w:space="1" w:color="auto"/>
          <w:left w:val="single" w:sz="4" w:space="4" w:color="auto"/>
          <w:bottom w:val="single" w:sz="4" w:space="1" w:color="auto"/>
          <w:right w:val="single" w:sz="4" w:space="4" w:color="auto"/>
        </w:pBdr>
        <w:spacing w:after="0" w:line="240" w:lineRule="auto"/>
      </w:pPr>
      <w:proofErr w:type="gramStart"/>
      <w:r>
        <w:t>Please  enter</w:t>
      </w:r>
      <w:proofErr w:type="gramEnd"/>
      <w:r>
        <w:t xml:space="preserve"> a mark or -1 to stop : 60</w:t>
      </w:r>
    </w:p>
    <w:p w:rsidR="0049341F" w:rsidRDefault="0049341F" w:rsidP="0049341F">
      <w:pPr>
        <w:pBdr>
          <w:top w:val="single" w:sz="4" w:space="1" w:color="auto"/>
          <w:left w:val="single" w:sz="4" w:space="4" w:color="auto"/>
          <w:bottom w:val="single" w:sz="4" w:space="1" w:color="auto"/>
          <w:right w:val="single" w:sz="4" w:space="4" w:color="auto"/>
        </w:pBdr>
        <w:spacing w:after="0" w:line="240" w:lineRule="auto"/>
      </w:pPr>
      <w:proofErr w:type="gramStart"/>
      <w:r>
        <w:t>Please  enter</w:t>
      </w:r>
      <w:proofErr w:type="gramEnd"/>
      <w:r>
        <w:t xml:space="preserve"> a mark or -1 to stop : -1</w:t>
      </w:r>
    </w:p>
    <w:p w:rsidR="0049341F" w:rsidRDefault="0049341F" w:rsidP="0049341F">
      <w:pPr>
        <w:pBdr>
          <w:top w:val="single" w:sz="4" w:space="1" w:color="auto"/>
          <w:left w:val="single" w:sz="4" w:space="4" w:color="auto"/>
          <w:bottom w:val="single" w:sz="4" w:space="1" w:color="auto"/>
          <w:right w:val="single" w:sz="4" w:space="4" w:color="auto"/>
        </w:pBdr>
        <w:spacing w:after="0" w:line="240" w:lineRule="auto"/>
      </w:pPr>
      <w:r>
        <w:t>The average is 60</w:t>
      </w:r>
    </w:p>
    <w:p w:rsidR="0049341F" w:rsidRDefault="0049341F" w:rsidP="0049341F"/>
    <w:p w:rsidR="0049341F" w:rsidRDefault="0049341F" w:rsidP="0049341F">
      <w:proofErr w:type="gramStart"/>
      <w:r>
        <w:lastRenderedPageBreak/>
        <w:t>Answer :</w:t>
      </w:r>
      <w:proofErr w:type="gramEnd"/>
      <w:r>
        <w:t xml:space="preserve"> </w:t>
      </w:r>
    </w:p>
    <w:p w:rsidR="0049341F" w:rsidRDefault="0049341F" w:rsidP="0049341F">
      <w:r>
        <w:t>We need to read a number of values from keyboard, therefore we need to use a loop for this question.  We do not know how many times the loop will be executed. We say the loop will be executed an indefinite number of times determined by the sentinel value -1. As soon as the user enters -1, we will exit the loop. Such loops are not counter-controlled loops that we have been using so far. A loop whose exit condition is determined by a special value is called a sentinel-controlled (or indefinite) loop and the special value that is used to cause the loop to exit is called the sentinel value.</w:t>
      </w:r>
    </w:p>
    <w:p w:rsidR="0049341F" w:rsidRDefault="0049341F" w:rsidP="0049341F">
      <w:proofErr w:type="gramStart"/>
      <w:r>
        <w:rPr>
          <w:u w:val="single"/>
        </w:rPr>
        <w:t xml:space="preserve">Solution  </w:t>
      </w:r>
      <w:r w:rsidR="00117329">
        <w:rPr>
          <w:u w:val="single"/>
        </w:rPr>
        <w:t>:</w:t>
      </w:r>
      <w:r>
        <w:t>This</w:t>
      </w:r>
      <w:proofErr w:type="gramEnd"/>
      <w:r>
        <w:t xml:space="preserve"> is a very common solution used for sentinel controlled loops. Please notice that we read the mark twice, once inside the loop and once outside the loop. The exit condition of the loop is mark =-1. As soon as the user enters -1 for mark, the loop is exited.</w:t>
      </w:r>
    </w:p>
    <w:p w:rsidR="0049341F" w:rsidRDefault="00117329" w:rsidP="0049341F">
      <w:proofErr w:type="spellStart"/>
      <w:r>
        <w:t>Ans</w:t>
      </w:r>
      <w:proofErr w:type="spellEnd"/>
      <w:r>
        <w:t>:</w:t>
      </w:r>
    </w:p>
    <w:p w:rsidR="00117329" w:rsidRDefault="00117329" w:rsidP="0049341F"/>
    <w:p w:rsidR="00117329" w:rsidRDefault="00117329" w:rsidP="0049341F"/>
    <w:p w:rsidR="00117329" w:rsidRDefault="00117329" w:rsidP="0049341F">
      <w:bookmarkStart w:id="0" w:name="_GoBack"/>
      <w:bookmarkEnd w:id="0"/>
    </w:p>
    <w:p w:rsidR="0049341F" w:rsidRDefault="0049341F" w:rsidP="0049341F"/>
    <w:p w:rsidR="0049341F" w:rsidRDefault="0049341F" w:rsidP="0049341F">
      <w:r>
        <w:t xml:space="preserve">Notes: </w:t>
      </w:r>
    </w:p>
    <w:p w:rsidR="0049341F" w:rsidRDefault="0049341F" w:rsidP="0049341F">
      <w:pPr>
        <w:spacing w:after="0" w:line="240" w:lineRule="auto"/>
      </w:pPr>
      <w:r>
        <w:t>In C, we have a short hand notation for some common operations</w:t>
      </w:r>
    </w:p>
    <w:p w:rsidR="0049341F" w:rsidRDefault="0049341F" w:rsidP="0049341F">
      <w:pPr>
        <w:spacing w:after="0" w:line="240" w:lineRule="auto"/>
      </w:pPr>
      <w:r>
        <w:t>Computing running sums/subtractions/divisions/multiplications is also very frequent.</w:t>
      </w:r>
    </w:p>
    <w:p w:rsidR="0049341F" w:rsidRDefault="0049341F" w:rsidP="0049341F">
      <w:pPr>
        <w:spacing w:after="0" w:line="240" w:lineRule="auto"/>
        <w:ind w:left="720"/>
      </w:pPr>
      <w:proofErr w:type="gramStart"/>
      <w:r>
        <w:t>sum=</w:t>
      </w:r>
      <w:proofErr w:type="spellStart"/>
      <w:proofErr w:type="gramEnd"/>
      <w:r>
        <w:t>sum+mark</w:t>
      </w:r>
      <w:proofErr w:type="spellEnd"/>
      <w:r>
        <w:t>;  can be written as sum+=mark;</w:t>
      </w:r>
    </w:p>
    <w:p w:rsidR="0049341F" w:rsidRDefault="0049341F" w:rsidP="0049341F">
      <w:pPr>
        <w:spacing w:after="0" w:line="240" w:lineRule="auto"/>
        <w:ind w:left="720"/>
      </w:pPr>
      <w:proofErr w:type="gramStart"/>
      <w:r>
        <w:t>sum=</w:t>
      </w:r>
      <w:proofErr w:type="gramEnd"/>
      <w:r>
        <w:t>sum-mark;  can be written as sum-=mark;</w:t>
      </w:r>
    </w:p>
    <w:p w:rsidR="0049341F" w:rsidRDefault="0049341F" w:rsidP="0049341F">
      <w:pPr>
        <w:spacing w:after="0" w:line="240" w:lineRule="auto"/>
        <w:ind w:left="720"/>
      </w:pPr>
      <w:proofErr w:type="gramStart"/>
      <w:r>
        <w:t>sum=</w:t>
      </w:r>
      <w:proofErr w:type="gramEnd"/>
      <w:r>
        <w:t>sum*mark;  can be written as sum*=mark;</w:t>
      </w:r>
    </w:p>
    <w:p w:rsidR="0049341F" w:rsidRDefault="0049341F" w:rsidP="0049341F">
      <w:pPr>
        <w:spacing w:after="0" w:line="240" w:lineRule="auto"/>
        <w:ind w:left="720"/>
      </w:pPr>
      <w:proofErr w:type="gramStart"/>
      <w:r>
        <w:t>sum=</w:t>
      </w:r>
      <w:proofErr w:type="gramEnd"/>
      <w:r>
        <w:t>sum/mark;  can be written as sum/=mark;;</w:t>
      </w:r>
    </w:p>
    <w:p w:rsidR="0049341F" w:rsidRDefault="0049341F" w:rsidP="0049341F">
      <w:pPr>
        <w:spacing w:after="0" w:line="240" w:lineRule="auto"/>
      </w:pPr>
    </w:p>
    <w:p w:rsidR="0049341F" w:rsidRDefault="0049341F" w:rsidP="0049341F">
      <w:pPr>
        <w:spacing w:after="0" w:line="240" w:lineRule="auto"/>
      </w:pPr>
      <w:r>
        <w:t>Incrementing or decrementing by 1 is a very frequent operation:</w:t>
      </w:r>
    </w:p>
    <w:p w:rsidR="0049341F" w:rsidRDefault="0049341F" w:rsidP="0049341F">
      <w:pPr>
        <w:spacing w:after="0" w:line="240" w:lineRule="auto"/>
        <w:ind w:left="720"/>
      </w:pPr>
      <w:proofErr w:type="gramStart"/>
      <w:r>
        <w:t>count=</w:t>
      </w:r>
      <w:proofErr w:type="gramEnd"/>
      <w:r>
        <w:t>count+1;  can be written as count+=1; or better yet count++  or ++count</w:t>
      </w:r>
    </w:p>
    <w:p w:rsidR="0049341F" w:rsidRDefault="0049341F" w:rsidP="0049341F">
      <w:pPr>
        <w:spacing w:after="0" w:line="240" w:lineRule="auto"/>
        <w:ind w:left="720"/>
      </w:pPr>
      <w:proofErr w:type="gramStart"/>
      <w:r>
        <w:t>count=</w:t>
      </w:r>
      <w:proofErr w:type="gramEnd"/>
      <w:r>
        <w:t>count-1;  can be written as count+=1; or better yet count++  or ++count</w:t>
      </w:r>
    </w:p>
    <w:p w:rsidR="0049341F" w:rsidRDefault="0049341F" w:rsidP="0049341F"/>
    <w:sectPr w:rsidR="0049341F" w:rsidSect="00FA357A">
      <w:head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288" w:rsidRDefault="00501288" w:rsidP="00163F6A">
      <w:pPr>
        <w:spacing w:after="0" w:line="240" w:lineRule="auto"/>
      </w:pPr>
      <w:r>
        <w:separator/>
      </w:r>
    </w:p>
  </w:endnote>
  <w:endnote w:type="continuationSeparator" w:id="0">
    <w:p w:rsidR="00501288" w:rsidRDefault="00501288" w:rsidP="00163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288" w:rsidRDefault="00501288" w:rsidP="00163F6A">
      <w:pPr>
        <w:spacing w:after="0" w:line="240" w:lineRule="auto"/>
      </w:pPr>
      <w:r>
        <w:separator/>
      </w:r>
    </w:p>
  </w:footnote>
  <w:footnote w:type="continuationSeparator" w:id="0">
    <w:p w:rsidR="00501288" w:rsidRDefault="00501288" w:rsidP="00163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87"/>
      <w:gridCol w:w="1419"/>
    </w:tblGrid>
    <w:tr w:rsidR="00163F6A" w:rsidTr="00163F6A">
      <w:trPr>
        <w:trHeight w:val="288"/>
      </w:trPr>
      <w:sdt>
        <w:sdtPr>
          <w:rPr>
            <w:rFonts w:asciiTheme="majorHAnsi" w:eastAsiaTheme="majorEastAsia" w:hAnsiTheme="majorHAnsi" w:cstheme="majorBidi"/>
            <w:sz w:val="18"/>
            <w:szCs w:val="18"/>
          </w:rPr>
          <w:alias w:val="Title"/>
          <w:id w:val="77761602"/>
          <w:placeholder>
            <w:docPart w:val="E240DBC86BD64E80ADDBF4BA6DB90645"/>
          </w:placeholder>
          <w:dataBinding w:prefixMappings="xmlns:ns0='http://schemas.openxmlformats.org/package/2006/metadata/core-properties' xmlns:ns1='http://purl.org/dc/elements/1.1/'" w:xpath="/ns0:coreProperties[1]/ns1:title[1]" w:storeItemID="{6C3C8BC8-F283-45AE-878A-BAB7291924A1}"/>
          <w:text/>
        </w:sdtPr>
        <w:sdtEndPr/>
        <w:sdtContent>
          <w:tc>
            <w:tcPr>
              <w:tcW w:w="8195" w:type="dxa"/>
            </w:tcPr>
            <w:p w:rsidR="00163F6A" w:rsidRPr="00163F6A" w:rsidRDefault="00163F6A" w:rsidP="00163F6A">
              <w:pPr>
                <w:pStyle w:val="Header"/>
                <w:rPr>
                  <w:rFonts w:asciiTheme="majorHAnsi" w:eastAsiaTheme="majorEastAsia" w:hAnsiTheme="majorHAnsi" w:cstheme="majorBidi"/>
                  <w:sz w:val="18"/>
                  <w:szCs w:val="18"/>
                </w:rPr>
              </w:pPr>
              <w:r w:rsidRPr="00163F6A">
                <w:rPr>
                  <w:rFonts w:asciiTheme="majorHAnsi" w:eastAsiaTheme="majorEastAsia" w:hAnsiTheme="majorHAnsi" w:cstheme="majorBidi"/>
                  <w:sz w:val="18"/>
                  <w:szCs w:val="18"/>
                </w:rPr>
                <w:t>ITEC113 Algorithms and Programming Techniques</w:t>
              </w:r>
            </w:p>
          </w:tc>
        </w:sdtContent>
      </w:sdt>
      <w:sdt>
        <w:sdtPr>
          <w:rPr>
            <w:rFonts w:asciiTheme="majorHAnsi" w:eastAsiaTheme="majorEastAsia" w:hAnsiTheme="majorHAnsi" w:cstheme="majorBidi"/>
            <w:b/>
            <w:bCs/>
            <w:color w:val="4F81BD" w:themeColor="accent1"/>
            <w:sz w:val="16"/>
            <w:szCs w:val="16"/>
          </w:rPr>
          <w:alias w:val="Year"/>
          <w:id w:val="77761609"/>
          <w:placeholder>
            <w:docPart w:val="64D13E1064B640A7A4CAC4C79A50EEEA"/>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441" w:type="dxa"/>
            </w:tcPr>
            <w:p w:rsidR="00163F6A" w:rsidRPr="00163F6A" w:rsidRDefault="0049341F" w:rsidP="00163F6A">
              <w:pPr>
                <w:pStyle w:val="Header"/>
                <w:rPr>
                  <w:rFonts w:asciiTheme="majorHAnsi" w:eastAsiaTheme="majorEastAsia" w:hAnsiTheme="majorHAnsi" w:cstheme="majorBidi"/>
                  <w:b/>
                  <w:bCs/>
                  <w:color w:val="4F81BD" w:themeColor="accent1"/>
                  <w:sz w:val="18"/>
                  <w:szCs w:val="18"/>
                </w:rPr>
              </w:pPr>
              <w:r>
                <w:rPr>
                  <w:rFonts w:asciiTheme="majorHAnsi" w:eastAsiaTheme="majorEastAsia" w:hAnsiTheme="majorHAnsi" w:cstheme="majorBidi"/>
                  <w:b/>
                  <w:bCs/>
                  <w:color w:val="4F81BD" w:themeColor="accent1"/>
                  <w:sz w:val="16"/>
                  <w:szCs w:val="16"/>
                </w:rPr>
                <w:t>Spring 2019-20</w:t>
              </w:r>
            </w:p>
          </w:tc>
        </w:sdtContent>
      </w:sdt>
    </w:tr>
  </w:tbl>
  <w:p w:rsidR="00163F6A" w:rsidRDefault="00163F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C70608"/>
    <w:multiLevelType w:val="hybridMultilevel"/>
    <w:tmpl w:val="D2742AAA"/>
    <w:lvl w:ilvl="0" w:tplc="D5C465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F6A"/>
    <w:rsid w:val="000A17EC"/>
    <w:rsid w:val="00117329"/>
    <w:rsid w:val="0012341F"/>
    <w:rsid w:val="00153794"/>
    <w:rsid w:val="00163F6A"/>
    <w:rsid w:val="001F4651"/>
    <w:rsid w:val="003070B7"/>
    <w:rsid w:val="00327D6D"/>
    <w:rsid w:val="00331223"/>
    <w:rsid w:val="003F0899"/>
    <w:rsid w:val="0049341F"/>
    <w:rsid w:val="00501288"/>
    <w:rsid w:val="005A0EA0"/>
    <w:rsid w:val="00624269"/>
    <w:rsid w:val="00687C6B"/>
    <w:rsid w:val="009C5546"/>
    <w:rsid w:val="009C5C2B"/>
    <w:rsid w:val="00E7748C"/>
    <w:rsid w:val="00EA7451"/>
    <w:rsid w:val="00FA3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16A9AE-A52F-45C4-BD7B-EF0D7E17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57A"/>
  </w:style>
  <w:style w:type="paragraph" w:styleId="Heading1">
    <w:name w:val="heading 1"/>
    <w:basedOn w:val="Normal"/>
    <w:next w:val="Normal"/>
    <w:link w:val="Heading1Char"/>
    <w:uiPriority w:val="9"/>
    <w:qFormat/>
    <w:rsid w:val="00EA74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74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F6A"/>
    <w:pPr>
      <w:tabs>
        <w:tab w:val="center" w:pos="4703"/>
        <w:tab w:val="right" w:pos="9406"/>
      </w:tabs>
      <w:spacing w:after="0" w:line="240" w:lineRule="auto"/>
    </w:pPr>
  </w:style>
  <w:style w:type="character" w:customStyle="1" w:styleId="HeaderChar">
    <w:name w:val="Header Char"/>
    <w:basedOn w:val="DefaultParagraphFont"/>
    <w:link w:val="Header"/>
    <w:uiPriority w:val="99"/>
    <w:rsid w:val="00163F6A"/>
  </w:style>
  <w:style w:type="paragraph" w:styleId="Footer">
    <w:name w:val="footer"/>
    <w:basedOn w:val="Normal"/>
    <w:link w:val="FooterChar"/>
    <w:uiPriority w:val="99"/>
    <w:unhideWhenUsed/>
    <w:rsid w:val="00163F6A"/>
    <w:pPr>
      <w:tabs>
        <w:tab w:val="center" w:pos="4703"/>
        <w:tab w:val="right" w:pos="9406"/>
      </w:tabs>
      <w:spacing w:after="0" w:line="240" w:lineRule="auto"/>
    </w:pPr>
  </w:style>
  <w:style w:type="character" w:customStyle="1" w:styleId="FooterChar">
    <w:name w:val="Footer Char"/>
    <w:basedOn w:val="DefaultParagraphFont"/>
    <w:link w:val="Footer"/>
    <w:uiPriority w:val="99"/>
    <w:rsid w:val="00163F6A"/>
  </w:style>
  <w:style w:type="paragraph" w:styleId="BalloonText">
    <w:name w:val="Balloon Text"/>
    <w:basedOn w:val="Normal"/>
    <w:link w:val="BalloonTextChar"/>
    <w:uiPriority w:val="99"/>
    <w:semiHidden/>
    <w:unhideWhenUsed/>
    <w:rsid w:val="00163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F6A"/>
    <w:rPr>
      <w:rFonts w:ascii="Tahoma" w:hAnsi="Tahoma" w:cs="Tahoma"/>
      <w:sz w:val="16"/>
      <w:szCs w:val="16"/>
    </w:rPr>
  </w:style>
  <w:style w:type="paragraph" w:styleId="ListParagraph">
    <w:name w:val="List Paragraph"/>
    <w:basedOn w:val="Normal"/>
    <w:uiPriority w:val="34"/>
    <w:qFormat/>
    <w:rsid w:val="00163F6A"/>
    <w:pPr>
      <w:ind w:left="720"/>
      <w:contextualSpacing/>
    </w:pPr>
  </w:style>
  <w:style w:type="table" w:styleId="TableGrid">
    <w:name w:val="Table Grid"/>
    <w:basedOn w:val="TableNormal"/>
    <w:uiPriority w:val="59"/>
    <w:rsid w:val="00EA74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A74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A745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40DBC86BD64E80ADDBF4BA6DB90645"/>
        <w:category>
          <w:name w:val="General"/>
          <w:gallery w:val="placeholder"/>
        </w:category>
        <w:types>
          <w:type w:val="bbPlcHdr"/>
        </w:types>
        <w:behaviors>
          <w:behavior w:val="content"/>
        </w:behaviors>
        <w:guid w:val="{2E828462-8021-4032-8024-BBC388A7AD11}"/>
      </w:docPartPr>
      <w:docPartBody>
        <w:p w:rsidR="002E3FC0" w:rsidRDefault="00884136" w:rsidP="00884136">
          <w:pPr>
            <w:pStyle w:val="E240DBC86BD64E80ADDBF4BA6DB90645"/>
          </w:pPr>
          <w:r>
            <w:rPr>
              <w:rFonts w:asciiTheme="majorHAnsi" w:eastAsiaTheme="majorEastAsia" w:hAnsiTheme="majorHAnsi" w:cstheme="majorBidi"/>
              <w:sz w:val="36"/>
              <w:szCs w:val="36"/>
            </w:rPr>
            <w:t>[Type the document title]</w:t>
          </w:r>
        </w:p>
      </w:docPartBody>
    </w:docPart>
    <w:docPart>
      <w:docPartPr>
        <w:name w:val="64D13E1064B640A7A4CAC4C79A50EEEA"/>
        <w:category>
          <w:name w:val="General"/>
          <w:gallery w:val="placeholder"/>
        </w:category>
        <w:types>
          <w:type w:val="bbPlcHdr"/>
        </w:types>
        <w:behaviors>
          <w:behavior w:val="content"/>
        </w:behaviors>
        <w:guid w:val="{0BF9FCD7-44C9-4180-AB16-98C37A89BED9}"/>
      </w:docPartPr>
      <w:docPartBody>
        <w:p w:rsidR="002E3FC0" w:rsidRDefault="00884136" w:rsidP="00884136">
          <w:pPr>
            <w:pStyle w:val="64D13E1064B640A7A4CAC4C79A50EEEA"/>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884136"/>
    <w:rsid w:val="000577CB"/>
    <w:rsid w:val="0026248C"/>
    <w:rsid w:val="002E3FC0"/>
    <w:rsid w:val="00326F19"/>
    <w:rsid w:val="00810E66"/>
    <w:rsid w:val="0088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40DBC86BD64E80ADDBF4BA6DB90645">
    <w:name w:val="E240DBC86BD64E80ADDBF4BA6DB90645"/>
    <w:rsid w:val="00884136"/>
  </w:style>
  <w:style w:type="paragraph" w:customStyle="1" w:styleId="64D13E1064B640A7A4CAC4C79A50EEEA">
    <w:name w:val="64D13E1064B640A7A4CAC4C79A50EEEA"/>
    <w:rsid w:val="008841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Spring 2019-20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0A0C02308D3344BFB45A4AAA5EB5F7" ma:contentTypeVersion="" ma:contentTypeDescription="Create a new document." ma:contentTypeScope="" ma:versionID="720edda37b4f2125b2c15cca14b6b5e8">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544FF566-BCCA-411A-B8E2-2A42A492170C}"/>
</file>

<file path=customXml/itemProps3.xml><?xml version="1.0" encoding="utf-8"?>
<ds:datastoreItem xmlns:ds="http://schemas.openxmlformats.org/officeDocument/2006/customXml" ds:itemID="{7254B523-B056-48E9-A497-009B82EE1B13}"/>
</file>

<file path=customXml/itemProps4.xml><?xml version="1.0" encoding="utf-8"?>
<ds:datastoreItem xmlns:ds="http://schemas.openxmlformats.org/officeDocument/2006/customXml" ds:itemID="{A8C46887-5CFF-44E9-8322-F4466A0785DD}"/>
</file>

<file path=customXml/itemProps5.xml><?xml version="1.0" encoding="utf-8"?>
<ds:datastoreItem xmlns:ds="http://schemas.openxmlformats.org/officeDocument/2006/customXml" ds:itemID="{A203F233-9F12-4D0B-8969-A266C5BFDBDC}"/>
</file>

<file path=docProps/app.xml><?xml version="1.0" encoding="utf-8"?>
<Properties xmlns="http://schemas.openxmlformats.org/officeDocument/2006/extended-properties" xmlns:vt="http://schemas.openxmlformats.org/officeDocument/2006/docPropsVTypes">
  <Template>Normal</Template>
  <TotalTime>2</TotalTime>
  <Pages>3</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ITEC113 Algorithms and Programming Techniques</vt:lpstr>
    </vt:vector>
  </TitlesOfParts>
  <Company>SCT, EMU</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ITEC113 Algorithms and Programming Techniques</dc:title>
  <dc:subject/>
  <dc:creator>Nazife Dimililer</dc:creator>
  <cp:keywords/>
  <dc:description/>
  <cp:lastModifiedBy>user</cp:lastModifiedBy>
  <cp:revision>3</cp:revision>
  <dcterms:created xsi:type="dcterms:W3CDTF">2020-04-14T17:35:00Z</dcterms:created>
  <dcterms:modified xsi:type="dcterms:W3CDTF">2020-04-14T17:36:00Z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0x010100350A0C02308D3344BFB45A4AAA5EB5F7</vt:lpwstr>
  </property>
</Properties>
</file>