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AAF" w:rsidRPr="008E34AC" w:rsidRDefault="00CB7AAF" w:rsidP="00CB7AAF">
      <w:pPr>
        <w:rPr>
          <w:rFonts w:ascii="Times New Roman" w:hAnsi="Times New Roman" w:cs="Times New Roman"/>
          <w:sz w:val="24"/>
          <w:szCs w:val="24"/>
        </w:rPr>
      </w:pPr>
      <w:bookmarkStart w:id="0" w:name="_GoBack"/>
      <w:bookmarkEnd w:id="0"/>
      <w:r>
        <w:rPr>
          <w:rFonts w:ascii="Times New Roman" w:hAnsi="Times New Roman" w:cs="Times New Roman"/>
          <w:sz w:val="24"/>
          <w:szCs w:val="24"/>
        </w:rPr>
        <w:t>14.03.2024</w:t>
      </w:r>
    </w:p>
    <w:p w:rsidR="00CB7AAF" w:rsidRPr="008E34AC" w:rsidRDefault="00CB7AAF" w:rsidP="00CB7AAF">
      <w:pPr>
        <w:rPr>
          <w:rFonts w:ascii="Times New Roman" w:hAnsi="Times New Roman" w:cs="Times New Roman"/>
          <w:b/>
          <w:sz w:val="24"/>
          <w:szCs w:val="24"/>
        </w:rPr>
      </w:pPr>
      <w:r w:rsidRPr="008E34AC">
        <w:rPr>
          <w:rFonts w:ascii="Times New Roman" w:hAnsi="Times New Roman" w:cs="Times New Roman"/>
          <w:b/>
          <w:sz w:val="24"/>
          <w:szCs w:val="24"/>
        </w:rPr>
        <w:t>CMPE-455 Dönem Projesi “Online Vergi Ödeme Sistemi” (20 puan)</w:t>
      </w:r>
    </w:p>
    <w:p w:rsidR="00CB7AAF" w:rsidRPr="00B60EDC" w:rsidRDefault="00CB7AAF" w:rsidP="00CB7AAF">
      <w:pPr>
        <w:rPr>
          <w:rFonts w:ascii="Times New Roman" w:hAnsi="Times New Roman" w:cs="Times New Roman"/>
          <w:b/>
          <w:sz w:val="24"/>
          <w:szCs w:val="24"/>
          <w:u w:val="single"/>
        </w:rPr>
      </w:pPr>
      <w:r w:rsidRPr="00B60EDC">
        <w:rPr>
          <w:rFonts w:ascii="Times New Roman" w:hAnsi="Times New Roman" w:cs="Times New Roman"/>
          <w:b/>
          <w:sz w:val="24"/>
          <w:szCs w:val="24"/>
          <w:u w:val="single"/>
        </w:rPr>
        <w:t>Görev</w:t>
      </w:r>
    </w:p>
    <w:p w:rsidR="00CB7AAF" w:rsidRPr="008E34AC" w:rsidRDefault="00CB7AAF" w:rsidP="007500FA">
      <w:pPr>
        <w:rPr>
          <w:rFonts w:ascii="Times New Roman" w:hAnsi="Times New Roman" w:cs="Times New Roman"/>
          <w:sz w:val="24"/>
          <w:szCs w:val="24"/>
        </w:rPr>
      </w:pPr>
      <w:r>
        <w:rPr>
          <w:rFonts w:ascii="Times New Roman" w:hAnsi="Times New Roman" w:cs="Times New Roman"/>
          <w:sz w:val="24"/>
          <w:szCs w:val="24"/>
        </w:rPr>
        <w:t xml:space="preserve">Personel , Kullanıcı olmak üzere üç aktöre </w:t>
      </w:r>
      <w:r w:rsidRPr="00CB7AAF">
        <w:rPr>
          <w:rFonts w:ascii="Times New Roman" w:hAnsi="Times New Roman" w:cs="Times New Roman"/>
          <w:bCs/>
          <w:sz w:val="24"/>
          <w:szCs w:val="24"/>
        </w:rPr>
        <w:t>sahip Çevrimiçi Vergi Ödeme Sistemi (</w:t>
      </w:r>
      <w:r w:rsidR="007500FA">
        <w:rPr>
          <w:rFonts w:ascii="Times New Roman" w:hAnsi="Times New Roman" w:cs="Times New Roman"/>
          <w:bCs/>
          <w:sz w:val="24"/>
          <w:szCs w:val="24"/>
        </w:rPr>
        <w:t>ÇVÖS</w:t>
      </w:r>
      <w:r w:rsidRPr="00CB7AAF">
        <w:rPr>
          <w:rFonts w:ascii="Times New Roman" w:hAnsi="Times New Roman" w:cs="Times New Roman"/>
          <w:bCs/>
          <w:sz w:val="24"/>
          <w:szCs w:val="24"/>
        </w:rPr>
        <w:t xml:space="preserve">)' </w:t>
      </w:r>
      <w:r>
        <w:rPr>
          <w:rFonts w:ascii="Times New Roman" w:hAnsi="Times New Roman" w:cs="Times New Roman"/>
          <w:sz w:val="24"/>
          <w:szCs w:val="24"/>
        </w:rPr>
        <w:t xml:space="preserve">nin bir sunucusu ve istemcisinin eş zamanlı (paralel) çalışmasını sağlayan en </w:t>
      </w:r>
      <w:r w:rsidRPr="00634C35">
        <w:rPr>
          <w:rFonts w:ascii="Times New Roman" w:hAnsi="Times New Roman" w:cs="Times New Roman"/>
          <w:b/>
          <w:sz w:val="24"/>
          <w:szCs w:val="24"/>
        </w:rPr>
        <w:t xml:space="preserve">az iki ana bilgisayar sistemi </w:t>
      </w:r>
      <w:r>
        <w:rPr>
          <w:rFonts w:ascii="Times New Roman" w:hAnsi="Times New Roman" w:cs="Times New Roman"/>
          <w:sz w:val="24"/>
          <w:szCs w:val="24"/>
        </w:rPr>
        <w:t xml:space="preserve">üzerinde </w:t>
      </w:r>
      <w:r w:rsidRPr="008273BD">
        <w:rPr>
          <w:rFonts w:ascii="Times New Roman" w:hAnsi="Times New Roman" w:cs="Times New Roman"/>
          <w:b/>
          <w:sz w:val="24"/>
          <w:szCs w:val="24"/>
        </w:rPr>
        <w:t xml:space="preserve">çevrimiçi uygulama </w:t>
      </w:r>
      <w:r w:rsidRPr="008E34AC">
        <w:rPr>
          <w:rFonts w:ascii="Times New Roman" w:hAnsi="Times New Roman" w:cs="Times New Roman"/>
          <w:sz w:val="24"/>
          <w:szCs w:val="24"/>
        </w:rPr>
        <w:t xml:space="preserve">geliştirin . </w:t>
      </w:r>
      <w:r>
        <w:rPr>
          <w:rFonts w:ascii="Times New Roman" w:hAnsi="Times New Roman" w:cs="Times New Roman"/>
          <w:sz w:val="24"/>
          <w:szCs w:val="24"/>
        </w:rPr>
        <w:t xml:space="preserve">Sysadmin, kullanıcıları sisteme tanıtmaktan sorumludur. Personel, kullanıcıların vergi kayıtlarını girmek/güncellemek, vergileri hesaplamak ve ödeme için kullanıcılara fatura göndermekten sorumludur. </w:t>
      </w:r>
      <w:r w:rsidR="00AD050F" w:rsidRPr="00AD050F">
        <w:rPr>
          <w:rFonts w:ascii="Times New Roman" w:hAnsi="Times New Roman" w:cs="Times New Roman"/>
          <w:b/>
          <w:bCs/>
          <w:sz w:val="24"/>
          <w:szCs w:val="24"/>
        </w:rPr>
        <w:t xml:space="preserve">Vergilerle ilgili gerçekçi bilgiler bulmak için aramayı kullanın. </w:t>
      </w:r>
      <w:r w:rsidR="00AD050F">
        <w:rPr>
          <w:rFonts w:ascii="Times New Roman" w:hAnsi="Times New Roman" w:cs="Times New Roman"/>
          <w:sz w:val="24"/>
          <w:szCs w:val="24"/>
        </w:rPr>
        <w:t xml:space="preserve">Kullanıcı faturaları alır ve öder. Kullanıcıların kayıtları DES tarafından şifrelenerek saklanır. DES gizli anahtarı Personel tarafından periyodik olarak oluşturulur/güncellenir. Sunucunun genel/özel RSA anahtar çifti var. DES şifreli faturalar gönderilirken RSA dijital imzası kullanılır. RSA anahtar çifti Personel tarafından oluşturulur/güncellenir. Dijital imza için kullanılan hash fonksiyonu (48 bit), düz metin bloklarının XOR'u ile elde edilir. DES şifreli olarak seyahat ederken yapılan ödemeler, mesaj kimlik doğrulama kodu (MAC) aracılığıyla kurcalanmaya karşı korunur </w:t>
      </w:r>
      <w:r w:rsidR="001707DF">
        <w:rPr>
          <w:rFonts w:ascii="Times New Roman" w:hAnsi="Times New Roman" w:cs="Times New Roman"/>
          <w:sz w:val="24"/>
          <w:szCs w:val="24"/>
        </w:rPr>
        <w:t>.</w:t>
      </w:r>
    </w:p>
    <w:p w:rsidR="00CB7AAF" w:rsidRDefault="00CB7AAF" w:rsidP="00CB7AAF">
      <w:pPr>
        <w:rPr>
          <w:rFonts w:ascii="Times New Roman" w:hAnsi="Times New Roman" w:cs="Times New Roman"/>
          <w:b/>
          <w:sz w:val="24"/>
          <w:szCs w:val="24"/>
        </w:rPr>
      </w:pPr>
      <w:r w:rsidRPr="00434A7A">
        <w:rPr>
          <w:rFonts w:ascii="Times New Roman" w:hAnsi="Times New Roman" w:cs="Times New Roman"/>
          <w:b/>
          <w:bCs/>
          <w:sz w:val="24"/>
          <w:szCs w:val="24"/>
        </w:rPr>
        <w:t xml:space="preserve">Bu bir ekip işidir (ekip 3-4 kişi). </w:t>
      </w:r>
      <w:r>
        <w:rPr>
          <w:rFonts w:ascii="Times New Roman" w:hAnsi="Times New Roman" w:cs="Times New Roman"/>
          <w:b/>
          <w:sz w:val="24"/>
          <w:szCs w:val="24"/>
        </w:rPr>
        <w:t xml:space="preserve">Dönem Projesine ilişkin raporlar 27.05.2025 tarihinde Teams aracılığıyla teslim edilecek ve basılı kopya olarak saat 12.00'den önce Laboratuvar Koordinatörü </w:t>
      </w:r>
      <w:hyperlink r:id="rId7" w:tgtFrame="_blank" w:history="1">
        <w:r>
          <w:rPr>
            <w:rStyle w:val="Hyperlink"/>
            <w:rFonts w:ascii="Arial" w:hAnsi="Arial" w:cs="Arial"/>
            <w:b/>
            <w:bCs/>
            <w:color w:val="23527C"/>
            <w:sz w:val="23"/>
            <w:szCs w:val="23"/>
            <w:shd w:val="clear" w:color="auto" w:fill="F5F5F5"/>
          </w:rPr>
          <w:t xml:space="preserve">NADA IBRAHIM SMS KOLLAH'a teslim edilecektir </w:t>
        </w:r>
      </w:hyperlink>
      <w:r>
        <w:rPr>
          <w:rFonts w:ascii="Times New Roman" w:hAnsi="Times New Roman" w:cs="Times New Roman"/>
          <w:b/>
          <w:sz w:val="24"/>
          <w:szCs w:val="24"/>
        </w:rPr>
        <w:t>. Daha sonra yapılan gönderimlere günde 3 puan ceza verilecektir.</w:t>
      </w:r>
    </w:p>
    <w:p w:rsidR="00CB7AAF" w:rsidRDefault="00CB7AAF" w:rsidP="00CB7AAF">
      <w:r>
        <w:t>Raporda</w:t>
      </w:r>
    </w:p>
    <w:p w:rsidR="00CB7AAF" w:rsidRDefault="00CB7AAF" w:rsidP="00CB7AAF">
      <w:pPr>
        <w:pStyle w:val="ListParagraph"/>
        <w:numPr>
          <w:ilvl w:val="1"/>
          <w:numId w:val="1"/>
        </w:numPr>
        <w:ind w:left="567" w:hanging="567"/>
      </w:pPr>
      <w:r>
        <w:t>Kapak sayfası (Üniversite, Bölüm, Ders, Dönem, Yıl, Şehir, Ülke, Dönem Proje Konusu, Ekip Üyeleri, Öğretim Görevlisi, Laboratuvar Asistanları)</w:t>
      </w:r>
    </w:p>
    <w:p w:rsidR="00CB7AAF" w:rsidRDefault="00CB7AAF" w:rsidP="00CB7AAF">
      <w:pPr>
        <w:pStyle w:val="ListParagraph"/>
        <w:numPr>
          <w:ilvl w:val="1"/>
          <w:numId w:val="1"/>
        </w:numPr>
        <w:ind w:left="567" w:hanging="567"/>
      </w:pPr>
      <w:r>
        <w:t>Taslak</w:t>
      </w:r>
    </w:p>
    <w:p w:rsidR="00CB7AAF" w:rsidRDefault="00CB7AAF" w:rsidP="00CB7AAF">
      <w:pPr>
        <w:pStyle w:val="ListParagraph"/>
        <w:numPr>
          <w:ilvl w:val="1"/>
          <w:numId w:val="1"/>
        </w:numPr>
        <w:ind w:left="567" w:hanging="567"/>
      </w:pPr>
      <w:r>
        <w:t xml:space="preserve">Sorun tanımı ( </w:t>
      </w:r>
      <w:r w:rsidRPr="00B60EDC">
        <w:t xml:space="preserve">yukarıdaki </w:t>
      </w:r>
      <w:r w:rsidRPr="00B60EDC">
        <w:rPr>
          <w:b/>
          <w:u w:val="single"/>
        </w:rPr>
        <w:t>Göreve bakın)</w:t>
      </w:r>
    </w:p>
    <w:p w:rsidR="00CB7AAF" w:rsidRDefault="007500FA" w:rsidP="00CB7AAF">
      <w:pPr>
        <w:pStyle w:val="ListParagraph"/>
        <w:numPr>
          <w:ilvl w:val="1"/>
          <w:numId w:val="1"/>
        </w:numPr>
        <w:ind w:left="567" w:hanging="567"/>
      </w:pPr>
      <w:r>
        <w:rPr>
          <w:rFonts w:ascii="Times New Roman" w:hAnsi="Times New Roman" w:cs="Times New Roman"/>
          <w:bCs/>
          <w:sz w:val="24"/>
          <w:szCs w:val="24"/>
        </w:rPr>
        <w:t>ÇVÖS</w:t>
      </w:r>
      <w:r>
        <w:t xml:space="preserve"> </w:t>
      </w:r>
      <w:r w:rsidR="00CB7AAF">
        <w:t>açıklaması (kullanılan vergilerin açıklaması dahil)</w:t>
      </w:r>
    </w:p>
    <w:p w:rsidR="00CB7AAF" w:rsidRDefault="007500FA" w:rsidP="00CB7AAF">
      <w:pPr>
        <w:pStyle w:val="ListParagraph"/>
        <w:numPr>
          <w:ilvl w:val="1"/>
          <w:numId w:val="1"/>
        </w:numPr>
        <w:ind w:left="567" w:hanging="567"/>
      </w:pPr>
      <w:r>
        <w:rPr>
          <w:rFonts w:ascii="Times New Roman" w:hAnsi="Times New Roman" w:cs="Times New Roman"/>
          <w:bCs/>
          <w:sz w:val="24"/>
          <w:szCs w:val="24"/>
        </w:rPr>
        <w:t>ÇVÖS</w:t>
      </w:r>
      <w:r w:rsidRPr="00CB7AAF">
        <w:rPr>
          <w:rFonts w:ascii="Times New Roman" w:hAnsi="Times New Roman" w:cs="Times New Roman"/>
          <w:bCs/>
          <w:sz w:val="24"/>
          <w:szCs w:val="24"/>
        </w:rPr>
        <w:t xml:space="preserve"> </w:t>
      </w:r>
      <w:r w:rsidR="00CB7AAF" w:rsidRPr="00CB7AAF">
        <w:rPr>
          <w:rFonts w:ascii="Times New Roman" w:hAnsi="Times New Roman" w:cs="Times New Roman"/>
          <w:bCs/>
          <w:sz w:val="24"/>
          <w:szCs w:val="24"/>
        </w:rPr>
        <w:t xml:space="preserve">uygulaması </w:t>
      </w:r>
      <w:r w:rsidR="00CB7AAF">
        <w:t>için kullanılan araçların açıklaması (programlama araçları, dağıtılmış sistem organizasyon araçları, iletişim araçları, senkronizasyon araçları, veritabanı yönetim sistemi araçları, web sunucusu araçları, vb.)</w:t>
      </w:r>
    </w:p>
    <w:p w:rsidR="00CB7AAF" w:rsidRDefault="00CB7AAF" w:rsidP="007500FA">
      <w:pPr>
        <w:pStyle w:val="ListParagraph"/>
        <w:numPr>
          <w:ilvl w:val="1"/>
          <w:numId w:val="1"/>
        </w:numPr>
        <w:ind w:left="567" w:hanging="567"/>
      </w:pPr>
      <w:r>
        <w:t xml:space="preserve">Programlama dilinizde/işletim sisteminizde </w:t>
      </w:r>
      <w:r w:rsidR="007500FA">
        <w:rPr>
          <w:rFonts w:ascii="Times New Roman" w:hAnsi="Times New Roman" w:cs="Times New Roman"/>
          <w:bCs/>
          <w:sz w:val="24"/>
          <w:szCs w:val="24"/>
        </w:rPr>
        <w:t>ÇVÖS</w:t>
      </w:r>
      <w:r w:rsidR="007500FA" w:rsidRPr="00CB7AAF">
        <w:rPr>
          <w:rFonts w:ascii="Times New Roman" w:hAnsi="Times New Roman" w:cs="Times New Roman"/>
          <w:bCs/>
          <w:sz w:val="24"/>
          <w:szCs w:val="24"/>
        </w:rPr>
        <w:t xml:space="preserve"> </w:t>
      </w:r>
      <w:r w:rsidRPr="00CB7AAF">
        <w:rPr>
          <w:rFonts w:ascii="Times New Roman" w:hAnsi="Times New Roman" w:cs="Times New Roman"/>
          <w:bCs/>
          <w:sz w:val="24"/>
          <w:szCs w:val="24"/>
        </w:rPr>
        <w:t xml:space="preserve">uygulamasının </w:t>
      </w:r>
      <w:r>
        <w:t>açıklaması</w:t>
      </w:r>
    </w:p>
    <w:p w:rsidR="00CB7AAF" w:rsidRDefault="00CB7AAF" w:rsidP="00AD050F">
      <w:pPr>
        <w:pStyle w:val="ListParagraph"/>
        <w:numPr>
          <w:ilvl w:val="1"/>
          <w:numId w:val="3"/>
        </w:numPr>
        <w:ind w:left="851" w:hanging="425"/>
      </w:pPr>
      <w:r>
        <w:t>En az iki ana bilgisayarı içeren sistem mimarisinin açıklaması</w:t>
      </w:r>
    </w:p>
    <w:p w:rsidR="00CB7AAF" w:rsidRDefault="007500FA" w:rsidP="00AD050F">
      <w:pPr>
        <w:pStyle w:val="ListParagraph"/>
        <w:numPr>
          <w:ilvl w:val="1"/>
          <w:numId w:val="3"/>
        </w:numPr>
        <w:ind w:left="851" w:hanging="425"/>
      </w:pPr>
      <w:r>
        <w:rPr>
          <w:rFonts w:ascii="Times New Roman" w:hAnsi="Times New Roman" w:cs="Times New Roman"/>
          <w:bCs/>
          <w:sz w:val="24"/>
          <w:szCs w:val="24"/>
        </w:rPr>
        <w:t>ÇVÖS</w:t>
      </w:r>
      <w:r>
        <w:t xml:space="preserve"> </w:t>
      </w:r>
      <w:r w:rsidR="00CB7AAF">
        <w:t>için kullanılan veritabanı yapısının açıklaması</w:t>
      </w:r>
    </w:p>
    <w:p w:rsidR="00CB7AAF" w:rsidRDefault="00CB7AAF" w:rsidP="00AD050F">
      <w:pPr>
        <w:pStyle w:val="ListParagraph"/>
        <w:numPr>
          <w:ilvl w:val="1"/>
          <w:numId w:val="3"/>
        </w:numPr>
        <w:ind w:left="851" w:hanging="425"/>
      </w:pPr>
      <w:r>
        <w:t>Aktörlerin uygulanmasının açıklaması: Sistem Yöneticisi , Personel, Kullanıcı</w:t>
      </w:r>
    </w:p>
    <w:p w:rsidR="00CB7AAF" w:rsidRDefault="00CB7AAF" w:rsidP="00AD050F">
      <w:pPr>
        <w:pStyle w:val="ListParagraph"/>
        <w:numPr>
          <w:ilvl w:val="1"/>
          <w:numId w:val="3"/>
        </w:numPr>
        <w:ind w:left="851" w:hanging="425"/>
      </w:pPr>
      <w:r>
        <w:t>Sysadmin , Staff, User'ın uygulanması için kullanılan veri yapılarının açıklaması</w:t>
      </w:r>
    </w:p>
    <w:p w:rsidR="00CB7AAF" w:rsidRDefault="00CB7AAF" w:rsidP="00AD050F">
      <w:pPr>
        <w:pStyle w:val="ListParagraph"/>
        <w:numPr>
          <w:ilvl w:val="1"/>
          <w:numId w:val="3"/>
        </w:numPr>
        <w:ind w:left="851" w:hanging="425"/>
      </w:pPr>
      <w:r>
        <w:t>Sysadmin , Staff, User'ın uygulanması için kullanılan algoritmaların açıklaması</w:t>
      </w:r>
    </w:p>
    <w:p w:rsidR="00C43315" w:rsidRDefault="00C43315" w:rsidP="00AD050F">
      <w:pPr>
        <w:pStyle w:val="ListParagraph"/>
        <w:numPr>
          <w:ilvl w:val="1"/>
          <w:numId w:val="3"/>
        </w:numPr>
        <w:ind w:left="851" w:hanging="425"/>
      </w:pPr>
      <w:r>
        <w:t>Geliştirilen kodların açıklaması</w:t>
      </w:r>
    </w:p>
    <w:p w:rsidR="00CB7AAF" w:rsidRDefault="00CB7AAF" w:rsidP="00CB7AAF">
      <w:pPr>
        <w:pStyle w:val="ListParagraph"/>
        <w:numPr>
          <w:ilvl w:val="1"/>
          <w:numId w:val="1"/>
        </w:numPr>
        <w:ind w:left="567" w:hanging="567"/>
      </w:pPr>
      <w:r>
        <w:t xml:space="preserve">Yapılan testlerin ve sonuçlarının açıklaması, </w:t>
      </w:r>
      <w:r w:rsidRPr="00B60EDC">
        <w:rPr>
          <w:b/>
        </w:rPr>
        <w:t xml:space="preserve">ekran </w:t>
      </w:r>
      <w:r>
        <w:t>görüntüleri</w:t>
      </w:r>
    </w:p>
    <w:p w:rsidR="00CB7AAF" w:rsidRDefault="00CB7AAF" w:rsidP="00CB7AAF">
      <w:pPr>
        <w:pStyle w:val="ListParagraph"/>
        <w:numPr>
          <w:ilvl w:val="1"/>
          <w:numId w:val="1"/>
        </w:numPr>
        <w:ind w:left="567" w:hanging="567"/>
      </w:pPr>
      <w:r>
        <w:t>Çözüm</w:t>
      </w:r>
    </w:p>
    <w:p w:rsidR="00CB7AAF" w:rsidRDefault="00CB7AAF" w:rsidP="00CB7AAF">
      <w:pPr>
        <w:pStyle w:val="ListParagraph"/>
        <w:numPr>
          <w:ilvl w:val="1"/>
          <w:numId w:val="1"/>
        </w:numPr>
        <w:ind w:left="567" w:hanging="567"/>
      </w:pPr>
      <w:r>
        <w:lastRenderedPageBreak/>
        <w:t>Referanslar</w:t>
      </w:r>
    </w:p>
    <w:p w:rsidR="00CB7AAF" w:rsidRDefault="00CB7AAF" w:rsidP="00CB7AAF">
      <w:pPr>
        <w:pStyle w:val="ListParagraph"/>
        <w:numPr>
          <w:ilvl w:val="1"/>
          <w:numId w:val="1"/>
        </w:numPr>
        <w:ind w:left="567" w:hanging="567"/>
      </w:pPr>
      <w:r>
        <w:t xml:space="preserve">Geliştirilen kodla birlikte ekler (yukarıdaki madde 6.6'da gerekli açıklamalar yapılırken atıfta bulunulacaktır . Ekler, örneğin Ek 1. Sysadmin </w:t>
      </w:r>
      <w:r w:rsidR="00C43315">
        <w:t xml:space="preserve">sürecinin kaynak kodu gibi yapılandırılacaktır </w:t>
      </w:r>
      <w:r>
        <w:t>)</w:t>
      </w:r>
    </w:p>
    <w:p w:rsidR="00CB7AAF" w:rsidRPr="008E34AC" w:rsidRDefault="00CB7AAF" w:rsidP="00CB7AAF">
      <w:pPr>
        <w:rPr>
          <w:rFonts w:ascii="Times New Roman" w:hAnsi="Times New Roman" w:cs="Times New Roman"/>
          <w:b/>
          <w:sz w:val="24"/>
          <w:szCs w:val="24"/>
        </w:rPr>
      </w:pPr>
      <w:r>
        <w:rPr>
          <w:rFonts w:ascii="Times New Roman" w:hAnsi="Times New Roman" w:cs="Times New Roman"/>
          <w:b/>
          <w:sz w:val="24"/>
          <w:szCs w:val="24"/>
        </w:rPr>
        <w:t>Raporların basılı kopyalarında projeyle ilgili tüm bilgileri (rapor, tasarım malzemeleri, kaynaklar, yürütülebilir dosyalar, vb.) içeren CD'ler bulunacaktır. Teams aracılığıyla gönderilen elektronik kopyalar arşivlenecek ve ayrıca proje bilgileriyle ilgili her şeyi (rapor, tasarım malzemeleri, kaynaklar, yürütülebilir dosyalar vb.) içerecektir.</w:t>
      </w:r>
    </w:p>
    <w:p w:rsidR="00CB7AAF" w:rsidRPr="008E34AC" w:rsidRDefault="00CB7AAF" w:rsidP="00CB7AAF">
      <w:pPr>
        <w:ind w:left="360"/>
        <w:rPr>
          <w:rFonts w:ascii="Times New Roman" w:hAnsi="Times New Roman" w:cs="Times New Roman"/>
          <w:sz w:val="24"/>
          <w:szCs w:val="24"/>
        </w:rPr>
      </w:pPr>
    </w:p>
    <w:sectPr w:rsidR="00CB7AAF" w:rsidRPr="008E34A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F49" w:rsidRDefault="005A1F49">
      <w:pPr>
        <w:spacing w:after="0" w:line="240" w:lineRule="auto"/>
      </w:pPr>
      <w:r>
        <w:separator/>
      </w:r>
    </w:p>
  </w:endnote>
  <w:endnote w:type="continuationSeparator" w:id="0">
    <w:p w:rsidR="005A1F49" w:rsidRDefault="005A1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036863"/>
      <w:docPartObj>
        <w:docPartGallery w:val="Page Numbers (Bottom of Page)"/>
        <w:docPartUnique/>
      </w:docPartObj>
    </w:sdtPr>
    <w:sdtEndPr>
      <w:rPr>
        <w:noProof/>
      </w:rPr>
    </w:sdtEndPr>
    <w:sdtContent>
      <w:p w:rsidR="009D30DA" w:rsidRDefault="007D05A0">
        <w:pPr>
          <w:pStyle w:val="Footer"/>
          <w:jc w:val="right"/>
        </w:pPr>
        <w:r>
          <w:fldChar w:fldCharType="begin"/>
        </w:r>
        <w:r>
          <w:instrText xml:space="preserve"> PAGE   \* MERGEFORMAT </w:instrText>
        </w:r>
        <w:r>
          <w:fldChar w:fldCharType="separate"/>
        </w:r>
        <w:r w:rsidR="007500FA">
          <w:rPr>
            <w:noProof/>
          </w:rPr>
          <w:t>1</w:t>
        </w:r>
        <w:r>
          <w:rPr>
            <w:noProof/>
          </w:rPr>
          <w:fldChar w:fldCharType="end"/>
        </w:r>
      </w:p>
    </w:sdtContent>
  </w:sdt>
  <w:p w:rsidR="009D30DA" w:rsidRDefault="005A1F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F49" w:rsidRDefault="005A1F49">
      <w:pPr>
        <w:spacing w:after="0" w:line="240" w:lineRule="auto"/>
      </w:pPr>
      <w:r>
        <w:separator/>
      </w:r>
    </w:p>
  </w:footnote>
  <w:footnote w:type="continuationSeparator" w:id="0">
    <w:p w:rsidR="005A1F49" w:rsidRDefault="005A1F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83A9F"/>
    <w:multiLevelType w:val="multilevel"/>
    <w:tmpl w:val="2910A7B0"/>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nsid w:val="46777E3D"/>
    <w:multiLevelType w:val="multilevel"/>
    <w:tmpl w:val="56E2B404"/>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73E2711B"/>
    <w:multiLevelType w:val="hybridMultilevel"/>
    <w:tmpl w:val="3E024E42"/>
    <w:lvl w:ilvl="0" w:tplc="041F000F">
      <w:start w:val="1"/>
      <w:numFmt w:val="decimal"/>
      <w:lvlText w:val="%1."/>
      <w:lvlJc w:val="left"/>
      <w:pPr>
        <w:ind w:left="720" w:hanging="360"/>
      </w:p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AAF"/>
    <w:rsid w:val="001707DF"/>
    <w:rsid w:val="002E23C4"/>
    <w:rsid w:val="00397980"/>
    <w:rsid w:val="00434B0A"/>
    <w:rsid w:val="00547A3A"/>
    <w:rsid w:val="005A1F49"/>
    <w:rsid w:val="005B4C7C"/>
    <w:rsid w:val="007500FA"/>
    <w:rsid w:val="00750C86"/>
    <w:rsid w:val="007D05A0"/>
    <w:rsid w:val="00863DC4"/>
    <w:rsid w:val="009C4A87"/>
    <w:rsid w:val="00AD050F"/>
    <w:rsid w:val="00B07FBB"/>
    <w:rsid w:val="00C43315"/>
    <w:rsid w:val="00CB7AAF"/>
  </w:rsids>
  <m:mathPr>
    <m:mathFont m:val="Cambria Math"/>
    <m:brkBin m:val="before"/>
    <m:brkBinSub m:val="--"/>
    <m:smallFrac m:val="0"/>
    <m:dispDef/>
    <m:lMargin m:val="0"/>
    <m:rMargin m:val="0"/>
    <m:defJc m:val="centerGroup"/>
    <m:wrapIndent m:val="1440"/>
    <m:intLim m:val="subSup"/>
    <m:naryLim m:val="undOvr"/>
  </m:mathPr>
  <w:themeFontLang w:val="tr-T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A4C47C-36BA-4819-BE28-0F9688C67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AA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AAF"/>
    <w:pPr>
      <w:ind w:left="720"/>
      <w:contextualSpacing/>
    </w:pPr>
  </w:style>
  <w:style w:type="character" w:styleId="Hyperlink">
    <w:name w:val="Hyperlink"/>
    <w:basedOn w:val="DefaultParagraphFont"/>
    <w:uiPriority w:val="99"/>
    <w:unhideWhenUsed/>
    <w:rsid w:val="00CB7AAF"/>
    <w:rPr>
      <w:color w:val="0563C1" w:themeColor="hyperlink"/>
      <w:u w:val="single"/>
    </w:rPr>
  </w:style>
  <w:style w:type="paragraph" w:styleId="Footer">
    <w:name w:val="footer"/>
    <w:basedOn w:val="Normal"/>
    <w:link w:val="FooterChar"/>
    <w:uiPriority w:val="99"/>
    <w:unhideWhenUsed/>
    <w:rsid w:val="00CB7AA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B7AAF"/>
    <w:rPr>
      <w:lang w:val="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cmpe.emu.edu.tr/tr/hakkimizda/personel/personel-detayi?sid=268&amp;n=nada-ibrahim-s-m-s-kollah"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84D755E-C6B1-4BD5-B088-7D7B51891687}"/>
</file>

<file path=customXml/itemProps2.xml><?xml version="1.0" encoding="utf-8"?>
<ds:datastoreItem xmlns:ds="http://schemas.openxmlformats.org/officeDocument/2006/customXml" ds:itemID="{FF6E0E3B-E655-46B5-BD0F-8CD97B88AEAA}"/>
</file>

<file path=customXml/itemProps3.xml><?xml version="1.0" encoding="utf-8"?>
<ds:datastoreItem xmlns:ds="http://schemas.openxmlformats.org/officeDocument/2006/customXml" ds:itemID="{5E9E24D6-43A1-498C-AC8A-A4DE0B8953C4}"/>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dc:creator>
  <cp:keywords/>
  <dc:description/>
  <cp:lastModifiedBy>Alexander</cp:lastModifiedBy>
  <cp:revision>2</cp:revision>
  <dcterms:created xsi:type="dcterms:W3CDTF">2024-03-14T12:32:00Z</dcterms:created>
  <dcterms:modified xsi:type="dcterms:W3CDTF">2024-03-14T12:32:00Z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