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69" w:rsidRDefault="00AA75F7" w:rsidP="00143EFA">
      <w:pPr>
        <w:pStyle w:val="Heading2"/>
        <w:ind w:left="720"/>
        <w:rPr>
          <w:lang w:val="en-US"/>
        </w:rPr>
      </w:pPr>
      <w:r>
        <w:rPr>
          <w:lang w:val="en-US"/>
        </w:rPr>
        <w:t>Erişim kontrol modelleri</w:t>
      </w:r>
    </w:p>
    <w:p w:rsidR="00AA75F7" w:rsidRDefault="00AA75F7">
      <w:pPr>
        <w:rPr>
          <w:lang w:val="en-US"/>
        </w:rPr>
      </w:pPr>
      <w:r>
        <w:rPr>
          <w:lang w:val="en-US"/>
        </w:rPr>
        <w:t>Saldırılara karşı savunma yollarından biri, çeşitli bilgi parçalarına kimin erişebileceğini belirlemenin titiz yollarını sağlayarak bunları önlemektir. Tüm modeller, erişim kontrol özelliklerini tanımlayan veri yöneticileri, veri sahipleri veya sistem yöneticilerinin olduğunu varsayar. Erişim, söz konusu bilgilere erişme ve/veya bunları değiştirme ihtiyacı olan kişilerle sınırlandırılmalıdır. Yani, en az ayrıcalık ilkesini uygulamalıdırlar.</w:t>
      </w:r>
    </w:p>
    <w:p w:rsidR="00AA75F7" w:rsidRDefault="00F06351">
      <w:pPr>
        <w:rPr>
          <w:lang w:val="en-US"/>
        </w:rPr>
      </w:pPr>
      <w:r>
        <w:rPr>
          <w:lang w:val="en-US"/>
        </w:rPr>
        <w:t>Erişim Kontrol Matrisleri (ACM)</w:t>
      </w:r>
    </w:p>
    <w:p w:rsidR="00AA75F7" w:rsidRDefault="0034236A">
      <w:pPr>
        <w:rPr>
          <w:lang w:val="en-US"/>
        </w:rPr>
      </w:pPr>
      <w:r>
        <w:rPr>
          <w:lang w:val="en-US"/>
        </w:rPr>
        <w:t>İzinleri tanımlayan bir tablodur. Bu tablonun her satırı, eylemler gerçekleştirebilen bir kullanıcı, grup veya sistem olan bir özne ile ilişkilendirilmiştir. Tablonun her sütunu, erişim haklarını tanımlamak istediğimiz bir dosya, dizin, belge, aygıt, kaynak veya başka herhangi bir varlık olan bir nesne ile ilişkilendirilmiştir. Tablonun her hücresi, özne ve nesnenin ilişkili kombinasyonu için erişim haklarıyla doldurulur. Erişim hakları, okuma, yazma, kopyalama, yürütme, silme gibi eylemleri içerebilir. Boş bir hücre, hiçbir erişim hakkının verilmediği anlamına gelir.</w:t>
      </w:r>
    </w:p>
    <w:tbl>
      <w:tblPr>
        <w:tblStyle w:val="TableGrid"/>
        <w:tblW w:w="0" w:type="auto"/>
        <w:tblLook w:val="04A0" w:firstRow="1" w:lastRow="0" w:firstColumn="1" w:lastColumn="0" w:noHBand="0" w:noVBand="1"/>
      </w:tblPr>
      <w:tblGrid>
        <w:gridCol w:w="1869"/>
        <w:gridCol w:w="1869"/>
        <w:gridCol w:w="1869"/>
        <w:gridCol w:w="1869"/>
        <w:gridCol w:w="1869"/>
      </w:tblGrid>
      <w:tr w:rsidR="00F06351" w:rsidTr="00F06351">
        <w:tc>
          <w:tcPr>
            <w:tcW w:w="1869" w:type="dxa"/>
          </w:tcPr>
          <w:p w:rsidR="00F06351" w:rsidRDefault="00F06351">
            <w:pPr>
              <w:rPr>
                <w:lang w:val="en-US"/>
              </w:rPr>
            </w:pPr>
          </w:p>
        </w:tc>
        <w:tc>
          <w:tcPr>
            <w:tcW w:w="1869" w:type="dxa"/>
          </w:tcPr>
          <w:p w:rsidR="00F06351" w:rsidRDefault="00F06351">
            <w:pPr>
              <w:rPr>
                <w:lang w:val="en-US"/>
              </w:rPr>
            </w:pPr>
            <w:r>
              <w:rPr>
                <w:lang w:val="en-US"/>
              </w:rPr>
              <w:t>/ vb / şifre</w:t>
            </w:r>
          </w:p>
        </w:tc>
        <w:tc>
          <w:tcPr>
            <w:tcW w:w="1869" w:type="dxa"/>
          </w:tcPr>
          <w:p w:rsidR="00F06351" w:rsidRDefault="00F06351">
            <w:pPr>
              <w:rPr>
                <w:lang w:val="en-US"/>
              </w:rPr>
            </w:pPr>
            <w:r>
              <w:rPr>
                <w:lang w:val="en-US"/>
              </w:rPr>
              <w:t>/ kullanıcı /bin/</w:t>
            </w:r>
          </w:p>
        </w:tc>
        <w:tc>
          <w:tcPr>
            <w:tcW w:w="1869" w:type="dxa"/>
          </w:tcPr>
          <w:p w:rsidR="00F06351" w:rsidRDefault="00F06351">
            <w:pPr>
              <w:rPr>
                <w:lang w:val="en-US"/>
              </w:rPr>
            </w:pPr>
            <w:r>
              <w:rPr>
                <w:lang w:val="en-US"/>
              </w:rPr>
              <w:t>/u/Roberto/</w:t>
            </w:r>
          </w:p>
        </w:tc>
        <w:tc>
          <w:tcPr>
            <w:tcW w:w="1869" w:type="dxa"/>
          </w:tcPr>
          <w:p w:rsidR="00F06351" w:rsidRDefault="00F06351">
            <w:pPr>
              <w:rPr>
                <w:lang w:val="en-US"/>
              </w:rPr>
            </w:pPr>
            <w:r>
              <w:rPr>
                <w:lang w:val="en-US"/>
              </w:rPr>
              <w:t>/yönetici/</w:t>
            </w:r>
          </w:p>
        </w:tc>
      </w:tr>
      <w:tr w:rsidR="00F06351" w:rsidTr="00F06351">
        <w:tc>
          <w:tcPr>
            <w:tcW w:w="1869" w:type="dxa"/>
          </w:tcPr>
          <w:p w:rsidR="00F06351" w:rsidRDefault="00F06351" w:rsidP="00F06351">
            <w:pPr>
              <w:rPr>
                <w:lang w:val="en-US"/>
              </w:rPr>
            </w:pPr>
            <w:r>
              <w:rPr>
                <w:lang w:val="en-US"/>
              </w:rPr>
              <w:t>Kök</w:t>
            </w:r>
          </w:p>
        </w:tc>
        <w:tc>
          <w:tcPr>
            <w:tcW w:w="1869" w:type="dxa"/>
          </w:tcPr>
          <w:p w:rsidR="00F06351" w:rsidRDefault="00F06351" w:rsidP="00F06351">
            <w:pPr>
              <w:rPr>
                <w:lang w:val="en-US"/>
              </w:rPr>
            </w:pPr>
            <w:r>
              <w:rPr>
                <w:lang w:val="en-US"/>
              </w:rPr>
              <w:t>Oku, yaz</w:t>
            </w:r>
          </w:p>
        </w:tc>
        <w:tc>
          <w:tcPr>
            <w:tcW w:w="1869" w:type="dxa"/>
          </w:tcPr>
          <w:p w:rsidR="00F06351" w:rsidRDefault="00F06351" w:rsidP="00F06351">
            <w:pPr>
              <w:rPr>
                <w:lang w:val="en-US"/>
              </w:rPr>
            </w:pPr>
            <w:r>
              <w:rPr>
                <w:lang w:val="en-US"/>
              </w:rPr>
              <w:t>Oku, yaz, yürüt</w:t>
            </w:r>
          </w:p>
        </w:tc>
        <w:tc>
          <w:tcPr>
            <w:tcW w:w="1869" w:type="dxa"/>
          </w:tcPr>
          <w:p w:rsidR="00F06351" w:rsidRDefault="00F06351" w:rsidP="00F06351">
            <w:pPr>
              <w:rPr>
                <w:lang w:val="en-US"/>
              </w:rPr>
            </w:pPr>
            <w:r>
              <w:rPr>
                <w:lang w:val="en-US"/>
              </w:rPr>
              <w:t>Oku, yaz, yürüt</w:t>
            </w:r>
          </w:p>
        </w:tc>
        <w:tc>
          <w:tcPr>
            <w:tcW w:w="1869" w:type="dxa"/>
          </w:tcPr>
          <w:p w:rsidR="00F06351" w:rsidRDefault="00F06351" w:rsidP="00F06351">
            <w:pPr>
              <w:rPr>
                <w:lang w:val="en-US"/>
              </w:rPr>
            </w:pPr>
            <w:r>
              <w:rPr>
                <w:lang w:val="en-US"/>
              </w:rPr>
              <w:t>Oku, yaz, yürüt</w:t>
            </w:r>
          </w:p>
        </w:tc>
      </w:tr>
      <w:tr w:rsidR="00F06351" w:rsidTr="00F06351">
        <w:tc>
          <w:tcPr>
            <w:tcW w:w="1869" w:type="dxa"/>
          </w:tcPr>
          <w:p w:rsidR="00F06351" w:rsidRDefault="00F06351" w:rsidP="00F06351">
            <w:pPr>
              <w:rPr>
                <w:lang w:val="en-US"/>
              </w:rPr>
            </w:pPr>
            <w:r>
              <w:rPr>
                <w:lang w:val="en-US"/>
              </w:rPr>
              <w:t>Mike</w:t>
            </w:r>
          </w:p>
        </w:tc>
        <w:tc>
          <w:tcPr>
            <w:tcW w:w="1869" w:type="dxa"/>
          </w:tcPr>
          <w:p w:rsidR="00F06351" w:rsidRDefault="00F06351" w:rsidP="00F06351">
            <w:pPr>
              <w:rPr>
                <w:lang w:val="en-US"/>
              </w:rPr>
            </w:pPr>
            <w:r>
              <w:rPr>
                <w:lang w:val="en-US"/>
              </w:rPr>
              <w:t>Okumak</w:t>
            </w:r>
          </w:p>
        </w:tc>
        <w:tc>
          <w:tcPr>
            <w:tcW w:w="1869" w:type="dxa"/>
          </w:tcPr>
          <w:p w:rsidR="00F06351" w:rsidRDefault="00F06351" w:rsidP="00F06351">
            <w:pPr>
              <w:rPr>
                <w:lang w:val="en-US"/>
              </w:rPr>
            </w:pPr>
            <w:r>
              <w:rPr>
                <w:lang w:val="en-US"/>
              </w:rPr>
              <w:t>Oku, yönetici</w:t>
            </w:r>
          </w:p>
        </w:tc>
        <w:tc>
          <w:tcPr>
            <w:tcW w:w="1869" w:type="dxa"/>
          </w:tcPr>
          <w:p w:rsidR="00F06351" w:rsidRDefault="00F06351" w:rsidP="00F06351">
            <w:pPr>
              <w:rPr>
                <w:lang w:val="en-US"/>
              </w:rPr>
            </w:pPr>
          </w:p>
        </w:tc>
        <w:tc>
          <w:tcPr>
            <w:tcW w:w="1869" w:type="dxa"/>
          </w:tcPr>
          <w:p w:rsidR="00F06351" w:rsidRDefault="00F06351" w:rsidP="00F06351">
            <w:pPr>
              <w:rPr>
                <w:lang w:val="en-US"/>
              </w:rPr>
            </w:pPr>
          </w:p>
        </w:tc>
      </w:tr>
      <w:tr w:rsidR="00F06351" w:rsidTr="00F06351">
        <w:tc>
          <w:tcPr>
            <w:tcW w:w="1869" w:type="dxa"/>
          </w:tcPr>
          <w:p w:rsidR="00F06351" w:rsidRDefault="00F06351" w:rsidP="00F06351">
            <w:pPr>
              <w:rPr>
                <w:lang w:val="en-US"/>
              </w:rPr>
            </w:pPr>
            <w:r>
              <w:rPr>
                <w:lang w:val="en-US"/>
              </w:rPr>
              <w:t>Roberto</w:t>
            </w:r>
          </w:p>
        </w:tc>
        <w:tc>
          <w:tcPr>
            <w:tcW w:w="1869" w:type="dxa"/>
          </w:tcPr>
          <w:p w:rsidR="00F06351" w:rsidRDefault="00F06351" w:rsidP="00F06351">
            <w:pPr>
              <w:rPr>
                <w:lang w:val="en-US"/>
              </w:rPr>
            </w:pPr>
            <w:r>
              <w:rPr>
                <w:lang w:val="en-US"/>
              </w:rPr>
              <w:t>Okumak</w:t>
            </w:r>
          </w:p>
        </w:tc>
        <w:tc>
          <w:tcPr>
            <w:tcW w:w="1869" w:type="dxa"/>
          </w:tcPr>
          <w:p w:rsidR="00F06351" w:rsidRDefault="00F06351" w:rsidP="00F06351">
            <w:pPr>
              <w:rPr>
                <w:lang w:val="en-US"/>
              </w:rPr>
            </w:pPr>
            <w:r>
              <w:rPr>
                <w:lang w:val="en-US"/>
              </w:rPr>
              <w:t>Oku, yönetici</w:t>
            </w:r>
          </w:p>
        </w:tc>
        <w:tc>
          <w:tcPr>
            <w:tcW w:w="1869" w:type="dxa"/>
          </w:tcPr>
          <w:p w:rsidR="00F06351" w:rsidRDefault="00F06351" w:rsidP="00F06351">
            <w:pPr>
              <w:rPr>
                <w:lang w:val="en-US"/>
              </w:rPr>
            </w:pPr>
            <w:r>
              <w:rPr>
                <w:lang w:val="en-US"/>
              </w:rPr>
              <w:t>Oku, yaz, yürüt</w:t>
            </w:r>
          </w:p>
        </w:tc>
        <w:tc>
          <w:tcPr>
            <w:tcW w:w="1869" w:type="dxa"/>
          </w:tcPr>
          <w:p w:rsidR="00F06351" w:rsidRDefault="00F06351" w:rsidP="00F06351">
            <w:pPr>
              <w:rPr>
                <w:lang w:val="en-US"/>
              </w:rPr>
            </w:pPr>
          </w:p>
        </w:tc>
      </w:tr>
      <w:tr w:rsidR="00F06351" w:rsidTr="00F06351">
        <w:tc>
          <w:tcPr>
            <w:tcW w:w="1869" w:type="dxa"/>
          </w:tcPr>
          <w:p w:rsidR="00F06351" w:rsidRDefault="00F06351" w:rsidP="00F06351">
            <w:pPr>
              <w:rPr>
                <w:lang w:val="en-US"/>
              </w:rPr>
            </w:pPr>
            <w:r>
              <w:rPr>
                <w:lang w:val="en-US"/>
              </w:rPr>
              <w:t>Yedekleme</w:t>
            </w:r>
          </w:p>
        </w:tc>
        <w:tc>
          <w:tcPr>
            <w:tcW w:w="1869" w:type="dxa"/>
          </w:tcPr>
          <w:p w:rsidR="00F06351" w:rsidRDefault="00F06351" w:rsidP="00F06351">
            <w:pPr>
              <w:rPr>
                <w:lang w:val="en-US"/>
              </w:rPr>
            </w:pPr>
            <w:r>
              <w:rPr>
                <w:lang w:val="en-US"/>
              </w:rPr>
              <w:t>Okumak</w:t>
            </w:r>
          </w:p>
        </w:tc>
        <w:tc>
          <w:tcPr>
            <w:tcW w:w="1869" w:type="dxa"/>
          </w:tcPr>
          <w:p w:rsidR="00F06351" w:rsidRDefault="00F06351" w:rsidP="00F06351">
            <w:pPr>
              <w:rPr>
                <w:lang w:val="en-US"/>
              </w:rPr>
            </w:pPr>
            <w:r>
              <w:rPr>
                <w:lang w:val="en-US"/>
              </w:rPr>
              <w:t>Oku, yönetici</w:t>
            </w:r>
          </w:p>
        </w:tc>
        <w:tc>
          <w:tcPr>
            <w:tcW w:w="1869" w:type="dxa"/>
          </w:tcPr>
          <w:p w:rsidR="00F06351" w:rsidRDefault="00F06351" w:rsidP="00F06351">
            <w:pPr>
              <w:rPr>
                <w:lang w:val="en-US"/>
              </w:rPr>
            </w:pPr>
            <w:r>
              <w:rPr>
                <w:lang w:val="en-US"/>
              </w:rPr>
              <w:t>Oku, yönetici</w:t>
            </w:r>
          </w:p>
        </w:tc>
        <w:tc>
          <w:tcPr>
            <w:tcW w:w="1869" w:type="dxa"/>
          </w:tcPr>
          <w:p w:rsidR="00F06351" w:rsidRDefault="00F06351" w:rsidP="00F06351">
            <w:pPr>
              <w:rPr>
                <w:lang w:val="en-US"/>
              </w:rPr>
            </w:pPr>
            <w:r>
              <w:rPr>
                <w:lang w:val="en-US"/>
              </w:rPr>
              <w:t>Oku, yönetici</w:t>
            </w:r>
          </w:p>
        </w:tc>
      </w:tr>
    </w:tbl>
    <w:p w:rsidR="00F06351" w:rsidRDefault="00F06351">
      <w:pPr>
        <w:rPr>
          <w:lang w:val="en-US"/>
        </w:rPr>
      </w:pPr>
    </w:p>
    <w:p w:rsidR="00F06351" w:rsidRDefault="00F06351">
      <w:pPr>
        <w:rPr>
          <w:lang w:val="en-US"/>
        </w:rPr>
      </w:pPr>
      <w:r>
        <w:rPr>
          <w:lang w:val="en-US"/>
        </w:rPr>
        <w:t>Erişim Kontrol Listeleri (</w:t>
      </w:r>
      <w:r w:rsidR="00F60CEC">
        <w:rPr>
          <w:lang w:val="en-US"/>
        </w:rPr>
        <w:t xml:space="preserve">Access Control List, </w:t>
      </w:r>
      <w:r>
        <w:rPr>
          <w:lang w:val="en-US"/>
        </w:rPr>
        <w:t>ACL)</w:t>
      </w:r>
    </w:p>
    <w:p w:rsidR="00F06351" w:rsidRDefault="00F06351">
      <w:pPr>
        <w:rPr>
          <w:lang w:val="en-US"/>
        </w:rPr>
      </w:pPr>
      <w:r>
        <w:rPr>
          <w:lang w:val="en-US"/>
        </w:rPr>
        <w:t>Bunlar, her nesne için kimin (öznenin) nesneye hangi erişime sahip olduğunu gösteren listeler halinde düzenlenmiş ACM sütunlarıdır.</w:t>
      </w:r>
    </w:p>
    <w:p w:rsidR="00F06351" w:rsidRDefault="00F06351">
      <w:pPr>
        <w:rPr>
          <w:lang w:val="en-US"/>
        </w:rPr>
      </w:pPr>
      <w:r>
        <w:rPr>
          <w:lang w:val="en-US"/>
        </w:rPr>
        <w:t>Yetenek Listeleri (</w:t>
      </w:r>
      <w:r w:rsidR="00F60CEC">
        <w:rPr>
          <w:lang w:val="en-US"/>
        </w:rPr>
        <w:t xml:space="preserve">Capability List, </w:t>
      </w:r>
      <w:r>
        <w:rPr>
          <w:lang w:val="en-US"/>
        </w:rPr>
        <w:t>CL)</w:t>
      </w:r>
    </w:p>
    <w:p w:rsidR="00F06351" w:rsidRDefault="00F06351">
      <w:pPr>
        <w:rPr>
          <w:lang w:val="en-US"/>
        </w:rPr>
      </w:pPr>
      <w:r>
        <w:rPr>
          <w:lang w:val="en-US"/>
        </w:rPr>
        <w:t>Bunlar, her bir özne için hangi nesnelerin ve hangi modda kullanılmasına izin verildiğini gösteren ACM satırlarıdır</w:t>
      </w:r>
    </w:p>
    <w:p w:rsidR="00F06351" w:rsidRDefault="00F06351">
      <w:pPr>
        <w:rPr>
          <w:lang w:val="en-US"/>
        </w:rPr>
      </w:pPr>
      <w:r>
        <w:rPr>
          <w:lang w:val="en-US"/>
        </w:rPr>
        <w:t>Rol Tabanlı Erişim Kontrolü (</w:t>
      </w:r>
      <w:r w:rsidR="00F60CEC">
        <w:rPr>
          <w:lang w:val="en-US"/>
        </w:rPr>
        <w:t xml:space="preserve">Role-Based Access Control, </w:t>
      </w:r>
      <w:r>
        <w:rPr>
          <w:lang w:val="en-US"/>
        </w:rPr>
        <w:t>RBAC)</w:t>
      </w:r>
    </w:p>
    <w:p w:rsidR="00F06351" w:rsidRDefault="00273E9A">
      <w:pPr>
        <w:rPr>
          <w:lang w:val="en-US"/>
        </w:rPr>
      </w:pPr>
      <w:r>
        <w:rPr>
          <w:lang w:val="en-US"/>
        </w:rPr>
        <w:t>Yöneticiler rolleri tanımlar, onlar için erişim kontrol haklarını belirler ve ardından rollere öznelere/rollere atar. Roller, organizasyon yapısını temsil edecek şekilde hiyerarşik olarak düzenlenebilir.</w:t>
      </w:r>
    </w:p>
    <w:p w:rsidR="00273E9A" w:rsidRDefault="00273E9A">
      <w:pPr>
        <w:rPr>
          <w:lang w:val="en-US"/>
        </w:rPr>
      </w:pPr>
      <w:r>
        <w:rPr>
          <w:lang w:val="en-US"/>
        </w:rPr>
        <w:t>Zorunlu Erişim Kontrolü (</w:t>
      </w:r>
      <w:r w:rsidR="00F60CEC">
        <w:rPr>
          <w:lang w:val="en-US"/>
        </w:rPr>
        <w:t>Mandatory Access Control,</w:t>
      </w:r>
      <w:bookmarkStart w:id="0" w:name="_GoBack"/>
      <w:bookmarkEnd w:id="0"/>
      <w:r w:rsidR="00F60CEC">
        <w:rPr>
          <w:lang w:val="en-US"/>
        </w:rPr>
        <w:t xml:space="preserve"> </w:t>
      </w:r>
      <w:r>
        <w:rPr>
          <w:lang w:val="en-US"/>
        </w:rPr>
        <w:t>MAC) , Bell – La Padula modeli (BLP)</w:t>
      </w:r>
    </w:p>
    <w:p w:rsidR="00273E9A" w:rsidRDefault="00273E9A">
      <w:pPr>
        <w:rPr>
          <w:lang w:val="en-US"/>
        </w:rPr>
      </w:pPr>
      <w:r>
        <w:rPr>
          <w:lang w:val="en-US"/>
        </w:rPr>
        <w:t>BLP modeli askeri çok seviyeli güvenlik paradigmasından türetilmiştir (Çok gizli, Gizli, Gizli, Sınıflandırılmamış)</w:t>
      </w:r>
    </w:p>
    <w:p w:rsidR="00273E9A" w:rsidRDefault="00273E9A">
      <w:pPr>
        <w:rPr>
          <w:lang w:val="en-US"/>
        </w:rPr>
      </w:pPr>
      <w:r>
        <w:rPr>
          <w:lang w:val="en-US"/>
        </w:rPr>
        <w:t>Her belgenin 4 güvenlik seviyesinden 1'i, her kullanıcının da 4 güvenlik seviyesinden 1'i "güvenlik izni" bulunmaktadır.</w:t>
      </w:r>
    </w:p>
    <w:p w:rsidR="00273E9A" w:rsidRDefault="00273E9A">
      <w:pPr>
        <w:rPr>
          <w:lang w:val="en-US"/>
        </w:rPr>
      </w:pPr>
      <w:r>
        <w:rPr>
          <w:lang w:val="en-US"/>
        </w:rPr>
        <w:t>Belirli bir düzeydeki belgeye yalnızca aynı veya daha yüksek yetki düzeyine sahip kullanıcılar erişebilir, "okuma yok" kuralı.</w:t>
      </w:r>
    </w:p>
    <w:p w:rsidR="00143EFA" w:rsidRDefault="00273E9A">
      <w:pPr>
        <w:rPr>
          <w:lang w:val="en-US"/>
        </w:rPr>
      </w:pPr>
      <w:r>
        <w:rPr>
          <w:lang w:val="en-US"/>
        </w:rPr>
        <w:t>Bir kullanıcı sadece kendi veya daha üst güvenlik seviyesindeki dokümanlara, “yazma yok” kuralına, '*' özelliğine göre yazabilir.</w:t>
      </w:r>
    </w:p>
    <w:p w:rsidR="00143EFA" w:rsidRDefault="00143EFA" w:rsidP="00143EFA">
      <w:pPr>
        <w:rPr>
          <w:lang w:val="en-US"/>
        </w:rPr>
      </w:pPr>
    </w:p>
    <w:sectPr w:rsidR="00143EF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E1C" w:rsidRDefault="00002E1C" w:rsidP="00F35B53">
      <w:pPr>
        <w:spacing w:after="0" w:line="240" w:lineRule="auto"/>
      </w:pPr>
      <w:r>
        <w:separator/>
      </w:r>
    </w:p>
  </w:endnote>
  <w:endnote w:type="continuationSeparator" w:id="0">
    <w:p w:rsidR="00002E1C" w:rsidRDefault="00002E1C" w:rsidP="00F3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209331"/>
      <w:docPartObj>
        <w:docPartGallery w:val="Page Numbers (Bottom of Page)"/>
        <w:docPartUnique/>
      </w:docPartObj>
    </w:sdtPr>
    <w:sdtEndPr>
      <w:rPr>
        <w:noProof/>
      </w:rPr>
    </w:sdtEndPr>
    <w:sdtContent>
      <w:p w:rsidR="00F35B53" w:rsidRDefault="00F35B53">
        <w:pPr>
          <w:pStyle w:val="Footer"/>
          <w:jc w:val="right"/>
        </w:pPr>
        <w:r>
          <w:fldChar w:fldCharType="begin"/>
        </w:r>
        <w:r>
          <w:instrText xml:space="preserve"> PAGE   \* MERGEFORMAT </w:instrText>
        </w:r>
        <w:r>
          <w:fldChar w:fldCharType="separate"/>
        </w:r>
        <w:r w:rsidR="00F60CEC">
          <w:rPr>
            <w:noProof/>
          </w:rPr>
          <w:t>1</w:t>
        </w:r>
        <w:r>
          <w:rPr>
            <w:noProof/>
          </w:rPr>
          <w:fldChar w:fldCharType="end"/>
        </w:r>
      </w:p>
    </w:sdtContent>
  </w:sdt>
  <w:p w:rsidR="00F35B53" w:rsidRDefault="00F35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E1C" w:rsidRDefault="00002E1C" w:rsidP="00F35B53">
      <w:pPr>
        <w:spacing w:after="0" w:line="240" w:lineRule="auto"/>
      </w:pPr>
      <w:r>
        <w:separator/>
      </w:r>
    </w:p>
  </w:footnote>
  <w:footnote w:type="continuationSeparator" w:id="0">
    <w:p w:rsidR="00002E1C" w:rsidRDefault="00002E1C" w:rsidP="00F35B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9D361B"/>
    <w:multiLevelType w:val="multilevel"/>
    <w:tmpl w:val="C9FE9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B1C3C7B"/>
    <w:multiLevelType w:val="hybridMultilevel"/>
    <w:tmpl w:val="2EE0BFB6"/>
    <w:lvl w:ilvl="0" w:tplc="D4CC4234">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F7"/>
    <w:rsid w:val="00002E1C"/>
    <w:rsid w:val="0004427F"/>
    <w:rsid w:val="00046D7D"/>
    <w:rsid w:val="0008289A"/>
    <w:rsid w:val="0009042B"/>
    <w:rsid w:val="00110C48"/>
    <w:rsid w:val="00143EFA"/>
    <w:rsid w:val="001749A2"/>
    <w:rsid w:val="00176774"/>
    <w:rsid w:val="001873BE"/>
    <w:rsid w:val="001A1D62"/>
    <w:rsid w:val="001B781E"/>
    <w:rsid w:val="00273E9A"/>
    <w:rsid w:val="00296D13"/>
    <w:rsid w:val="002D32EC"/>
    <w:rsid w:val="0034236A"/>
    <w:rsid w:val="00495B72"/>
    <w:rsid w:val="00566428"/>
    <w:rsid w:val="005D3A56"/>
    <w:rsid w:val="005E08F3"/>
    <w:rsid w:val="00634C12"/>
    <w:rsid w:val="00734301"/>
    <w:rsid w:val="00734CFF"/>
    <w:rsid w:val="00787346"/>
    <w:rsid w:val="007F43DE"/>
    <w:rsid w:val="008203FD"/>
    <w:rsid w:val="00873FB1"/>
    <w:rsid w:val="008912AC"/>
    <w:rsid w:val="009C0B3A"/>
    <w:rsid w:val="009F149B"/>
    <w:rsid w:val="009F451D"/>
    <w:rsid w:val="00A3479C"/>
    <w:rsid w:val="00A77275"/>
    <w:rsid w:val="00AA75F7"/>
    <w:rsid w:val="00B436BB"/>
    <w:rsid w:val="00B54FDC"/>
    <w:rsid w:val="00BA3B6B"/>
    <w:rsid w:val="00C05C20"/>
    <w:rsid w:val="00D11C75"/>
    <w:rsid w:val="00D33D87"/>
    <w:rsid w:val="00EE0FAC"/>
    <w:rsid w:val="00F06351"/>
    <w:rsid w:val="00F244C3"/>
    <w:rsid w:val="00F35B53"/>
    <w:rsid w:val="00F60CEC"/>
    <w:rsid w:val="00F6118F"/>
    <w:rsid w:val="00FA2861"/>
    <w:rsid w:val="00FB5469"/>
    <w:rsid w:val="00FD1AF8"/>
    <w:rsid w:val="00FE17C0"/>
    <w:rsid w:val="00FF6B4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D5FBA-610D-49D3-8822-CA4E0A78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347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3479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35B53"/>
    <w:pPr>
      <w:tabs>
        <w:tab w:val="center" w:pos="4677"/>
        <w:tab w:val="right" w:pos="9355"/>
      </w:tabs>
      <w:spacing w:after="0" w:line="240" w:lineRule="auto"/>
    </w:pPr>
  </w:style>
  <w:style w:type="character" w:customStyle="1" w:styleId="HeaderChar">
    <w:name w:val="Header Char"/>
    <w:basedOn w:val="DefaultParagraphFont"/>
    <w:link w:val="Header"/>
    <w:uiPriority w:val="99"/>
    <w:rsid w:val="00F35B53"/>
  </w:style>
  <w:style w:type="paragraph" w:styleId="Footer">
    <w:name w:val="footer"/>
    <w:basedOn w:val="Normal"/>
    <w:link w:val="FooterChar"/>
    <w:uiPriority w:val="99"/>
    <w:unhideWhenUsed/>
    <w:rsid w:val="00F35B53"/>
    <w:pPr>
      <w:tabs>
        <w:tab w:val="center" w:pos="4677"/>
        <w:tab w:val="right" w:pos="9355"/>
      </w:tabs>
      <w:spacing w:after="0" w:line="240" w:lineRule="auto"/>
    </w:pPr>
  </w:style>
  <w:style w:type="character" w:customStyle="1" w:styleId="FooterChar">
    <w:name w:val="Footer Char"/>
    <w:basedOn w:val="DefaultParagraphFont"/>
    <w:link w:val="Footer"/>
    <w:uiPriority w:val="99"/>
    <w:rsid w:val="00F35B53"/>
  </w:style>
  <w:style w:type="paragraph" w:styleId="ListParagraph">
    <w:name w:val="List Paragraph"/>
    <w:basedOn w:val="Normal"/>
    <w:uiPriority w:val="34"/>
    <w:qFormat/>
    <w:rsid w:val="001B781E"/>
    <w:pPr>
      <w:ind w:left="720"/>
      <w:contextualSpacing/>
    </w:pPr>
  </w:style>
  <w:style w:type="character" w:styleId="Hyperlink">
    <w:name w:val="Hyperlink"/>
    <w:basedOn w:val="DefaultParagraphFont"/>
    <w:uiPriority w:val="99"/>
    <w:unhideWhenUsed/>
    <w:rsid w:val="00046D7D"/>
    <w:rPr>
      <w:color w:val="0563C1" w:themeColor="hyperlink"/>
      <w:u w:val="single"/>
    </w:rPr>
  </w:style>
  <w:style w:type="paragraph" w:styleId="BalloonText">
    <w:name w:val="Balloon Text"/>
    <w:basedOn w:val="Normal"/>
    <w:link w:val="BalloonTextChar"/>
    <w:uiPriority w:val="99"/>
    <w:semiHidden/>
    <w:unhideWhenUsed/>
    <w:rsid w:val="00A77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08740-A377-4FC3-944F-C2606206568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456994-7B81-4C44-8F10-CBDE2773609B}">
  <ds:schemaRefs>
    <ds:schemaRef ds:uri="http://schemas.microsoft.com/sharepoint/v3/contenttype/forms"/>
  </ds:schemaRefs>
</ds:datastoreItem>
</file>

<file path=customXml/itemProps3.xml><?xml version="1.0" encoding="utf-8"?>
<ds:datastoreItem xmlns:ds="http://schemas.openxmlformats.org/officeDocument/2006/customXml" ds:itemID="{73D649D4-357F-4B3B-962D-153763446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Alexander</cp:lastModifiedBy>
  <cp:revision>2</cp:revision>
  <dcterms:created xsi:type="dcterms:W3CDTF">2025-03-11T09:22:00Z</dcterms:created>
  <dcterms:modified xsi:type="dcterms:W3CDTF">2025-03-11T09:22:00Z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