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B4" w:rsidRPr="00992B56" w:rsidRDefault="00C820B4" w:rsidP="00C820B4">
      <w:pPr>
        <w:pStyle w:val="Heading1"/>
        <w:jc w:val="center"/>
      </w:pPr>
      <w:r w:rsidRPr="00992B56">
        <w:t>Dijital imzalar</w:t>
      </w:r>
    </w:p>
    <w:p w:rsidR="00C820B4" w:rsidRPr="00992B56" w:rsidRDefault="006F3CF3" w:rsidP="006F3CF3">
      <w:pPr>
        <w:jc w:val="both"/>
        <w:rPr>
          <w:sz w:val="28"/>
          <w:szCs w:val="28"/>
        </w:rPr>
      </w:pPr>
      <w:r w:rsidRPr="006F3CF3">
        <w:rPr>
          <w:sz w:val="28"/>
          <w:szCs w:val="28"/>
        </w:rPr>
        <w:t>Açık anahtarlı kriptografi, hesaplama açısından simetriden daha yoğundur.</w:t>
      </w:r>
      <w:r w:rsidR="00C820B4" w:rsidRPr="00992B56">
        <w:rPr>
          <w:sz w:val="28"/>
          <w:szCs w:val="28"/>
        </w:rPr>
        <w:t xml:space="preserve"> Bu nedenle, genellikle bir protokolün parçası olarak değiş tokuş edilen birkaç küçük bilgi bloğunu şifrelemek için kullanılır.</w:t>
      </w:r>
    </w:p>
    <w:p w:rsidR="00C820B4" w:rsidRPr="00992B56" w:rsidRDefault="00C820B4" w:rsidP="00C820B4">
      <w:pPr>
        <w:jc w:val="both"/>
        <w:rPr>
          <w:sz w:val="28"/>
          <w:szCs w:val="28"/>
        </w:rPr>
      </w:pPr>
      <w:r w:rsidRPr="00992B56">
        <w:rPr>
          <w:sz w:val="28"/>
          <w:szCs w:val="28"/>
        </w:rPr>
        <w:t>Dijital imza, asimetrik kriptografi kullanılarak gerçekleştirilir.</w:t>
      </w:r>
    </w:p>
    <w:p w:rsidR="00C820B4" w:rsidRDefault="00C820B4" w:rsidP="00C820B4">
      <w:pPr>
        <w:jc w:val="both"/>
        <w:rPr>
          <w:sz w:val="28"/>
          <w:szCs w:val="28"/>
        </w:rPr>
      </w:pPr>
      <w:r w:rsidRPr="00992B56">
        <w:rPr>
          <w:sz w:val="28"/>
          <w:szCs w:val="28"/>
        </w:rPr>
        <w:t>Dijital imza iki şekilde çalışır. Belgeyi gönderen C tarafından belgeyi kendisinin yazdığını kanıtlamak için kullanılabilir ve belgeyi alan kişi tarafından C'nin yazdığına dair kanıt olarak kullanılabilir. İkinci durum, reddedilmeme olarak adlandırılır: imzalı bir çek gönderdikten sonra, daha sonra bir para transferine izin verdiğinizi inkar edemezsiniz. Dijital imza aynı zamanda üçüncü ve çok önemli bir amaca da hizmet eder. Bir belge imzalandıktan sonra, imza geçersiz kılınmadan değiştirilemez. Bu nedenle, dijital imza veri bütünlüğünü garanti eder.</w:t>
      </w:r>
    </w:p>
    <w:p w:rsidR="007E1833" w:rsidRPr="00992B56" w:rsidRDefault="007E1833" w:rsidP="00C820B4">
      <w:pPr>
        <w:jc w:val="both"/>
        <w:rPr>
          <w:sz w:val="28"/>
          <w:szCs w:val="28"/>
        </w:rPr>
      </w:pPr>
      <w:r w:rsidRPr="007E1833">
        <w:rPr>
          <w:sz w:val="28"/>
          <w:szCs w:val="28"/>
        </w:rPr>
        <w:t>Dijital imzalar, birçok asimetrik şifreleme algoritmasının bir özelliğini kullanır - genel PC ve özel RC anahtarlarının rolleri simetriktir:</w:t>
      </w:r>
    </w:p>
    <w:p w:rsidR="00C820B4" w:rsidRPr="00992B56" w:rsidRDefault="00C820B4" w:rsidP="00C820B4">
      <w:pPr>
        <w:jc w:val="both"/>
        <w:rPr>
          <w:sz w:val="28"/>
          <w:szCs w:val="28"/>
        </w:rPr>
      </w:pPr>
      <w:r w:rsidRPr="00992B56">
        <w:rPr>
          <w:position w:val="-14"/>
          <w:sz w:val="28"/>
          <w:szCs w:val="28"/>
        </w:rPr>
        <w:object w:dxaOrig="3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pt;height:18.7pt" o:ole="">
            <v:imagedata r:id="rId8" o:title=""/>
          </v:shape>
          <o:OLEObject Type="Embed" ProgID="Equation.3" ShapeID="_x0000_i1025" DrawAspect="Content" ObjectID="_1740752330" r:id="rId9"/>
        </w:object>
      </w:r>
    </w:p>
    <w:p w:rsidR="00C820B4" w:rsidRPr="00992B56" w:rsidRDefault="00C33310" w:rsidP="00C33310">
      <w:pPr>
        <w:jc w:val="both"/>
        <w:rPr>
          <w:sz w:val="28"/>
          <w:szCs w:val="28"/>
        </w:rPr>
      </w:pPr>
      <w:r w:rsidRPr="00C33310">
        <w:rPr>
          <w:sz w:val="28"/>
          <w:szCs w:val="28"/>
        </w:rPr>
        <w:t>C'nin bir belgeyi M'yi RC özel anahtarıyla şifreleyerek imzaladığı basit fikirli bir dijital imza algoritmasıdır.</w:t>
      </w:r>
      <w:r w:rsidR="00C820B4" w:rsidRPr="00C33310">
        <w:rPr>
          <w:sz w:val="28"/>
          <w:szCs w:val="28"/>
        </w:rPr>
        <w:t xml:space="preserve"> </w:t>
      </w:r>
      <w:r w:rsidR="00C820B4" w:rsidRPr="00992B56">
        <w:rPr>
          <w:sz w:val="28"/>
          <w:szCs w:val="28"/>
        </w:rPr>
        <w:t xml:space="preserve">Alıcı, </w:t>
      </w:r>
      <w:r w:rsidR="00C820B4" w:rsidRPr="00C33310">
        <w:rPr>
          <w:sz w:val="28"/>
          <w:szCs w:val="28"/>
        </w:rPr>
        <w:t>PC</w:t>
      </w:r>
      <w:r w:rsidR="00C820B4" w:rsidRPr="00992B56">
        <w:rPr>
          <w:sz w:val="28"/>
          <w:szCs w:val="28"/>
          <w:vertAlign w:val="subscript"/>
        </w:rPr>
        <w:t xml:space="preserve"> </w:t>
      </w:r>
      <w:r w:rsidR="00C820B4" w:rsidRPr="00992B56">
        <w:rPr>
          <w:sz w:val="28"/>
          <w:szCs w:val="28"/>
        </w:rPr>
        <w:t>kullanarak bir mesajın şifresini çözerek anlamlı bilgileri (örneğin, b</w:t>
      </w:r>
      <w:r w:rsidR="00C66A61">
        <w:rPr>
          <w:sz w:val="28"/>
          <w:szCs w:val="28"/>
        </w:rPr>
        <w:t>ir ASCII dizisi) kurtarabilirse</w:t>
      </w:r>
      <w:r w:rsidR="00C820B4" w:rsidRPr="00992B56">
        <w:rPr>
          <w:sz w:val="28"/>
          <w:szCs w:val="28"/>
        </w:rPr>
        <w:t xml:space="preserve">, alıcı, mesajın yalnızca C tarafından üretilmiş olabileceği sonucuna varabilir, çünkü yalnızca C, RC'yi </w:t>
      </w:r>
      <w:r w:rsidR="00C820B4" w:rsidRPr="00C33310">
        <w:rPr>
          <w:sz w:val="28"/>
          <w:szCs w:val="28"/>
        </w:rPr>
        <w:t>bilir</w:t>
      </w:r>
      <w:r>
        <w:rPr>
          <w:sz w:val="28"/>
          <w:szCs w:val="28"/>
        </w:rPr>
        <w:t>.</w:t>
      </w:r>
      <w:r w:rsidR="00C820B4" w:rsidRPr="00992B56">
        <w:rPr>
          <w:sz w:val="28"/>
          <w:szCs w:val="28"/>
        </w:rPr>
        <w:t xml:space="preserve"> Bu teknik, alıcının C'nin genel anahtarını (PC) bildiğini </w:t>
      </w:r>
      <w:r w:rsidR="00C820B4" w:rsidRPr="00C33310">
        <w:rPr>
          <w:sz w:val="28"/>
          <w:szCs w:val="28"/>
        </w:rPr>
        <w:t>varsayar</w:t>
      </w:r>
      <w:r w:rsidR="00C820B4" w:rsidRPr="00992B56">
        <w:rPr>
          <w:sz w:val="28"/>
          <w:szCs w:val="28"/>
        </w:rPr>
        <w:t>. Mesajın gizli olmadığını unutmayın. Mesaj gizleme, dijital imza protokolünün amacı değildir.</w:t>
      </w:r>
    </w:p>
    <w:p w:rsidR="00C820B4" w:rsidRPr="00992B56" w:rsidRDefault="00C820B4" w:rsidP="00C820B4">
      <w:pPr>
        <w:jc w:val="both"/>
        <w:rPr>
          <w:sz w:val="28"/>
          <w:szCs w:val="28"/>
        </w:rPr>
      </w:pPr>
      <w:r w:rsidRPr="00992B56">
        <w:rPr>
          <w:sz w:val="28"/>
          <w:szCs w:val="28"/>
        </w:rPr>
        <w:t>Asimetrik şifreleme zaman alıcı olduğu sürece, M'nin bazı fonksiyonları (f) hesaplanır - genellikle bir hash - bu da M'nin kendisinden önemli ölçüde daha küçük bir sonu</w:t>
      </w:r>
      <w:r w:rsidR="001241F1">
        <w:rPr>
          <w:sz w:val="28"/>
          <w:szCs w:val="28"/>
        </w:rPr>
        <w:t>ç üretir. f(</w:t>
      </w:r>
      <w:r w:rsidRPr="00992B56">
        <w:rPr>
          <w:sz w:val="28"/>
          <w:szCs w:val="28"/>
        </w:rPr>
        <w:t xml:space="preserve">M), M'nin mesaj özeti olarak da adlandırılır. f(M), </w:t>
      </w:r>
      <w:r w:rsidRPr="001241F1">
        <w:rPr>
          <w:sz w:val="28"/>
          <w:szCs w:val="28"/>
        </w:rPr>
        <w:t>RC</w:t>
      </w:r>
      <w:r w:rsidRPr="00992B56">
        <w:rPr>
          <w:sz w:val="28"/>
          <w:szCs w:val="28"/>
          <w:vertAlign w:val="subscript"/>
        </w:rPr>
        <w:t xml:space="preserve"> </w:t>
      </w:r>
      <w:r w:rsidRPr="00992B56">
        <w:rPr>
          <w:sz w:val="28"/>
          <w:szCs w:val="28"/>
        </w:rPr>
        <w:t>ile şifrelenir ve M ile birlikte iletilen bir dijital imza olarak adlandırılır.</w:t>
      </w:r>
    </w:p>
    <w:p w:rsidR="00C820B4" w:rsidRPr="00992B56" w:rsidRDefault="001241F1" w:rsidP="00C820B4">
      <w:pPr>
        <w:jc w:val="both"/>
        <w:rPr>
          <w:sz w:val="28"/>
          <w:szCs w:val="28"/>
        </w:rPr>
      </w:pPr>
      <w:r w:rsidRPr="001241F1">
        <w:rPr>
          <w:sz w:val="28"/>
          <w:szCs w:val="28"/>
        </w:rPr>
        <w:t>Böylece</w:t>
      </w:r>
      <w:r>
        <w:rPr>
          <w:sz w:val="28"/>
          <w:szCs w:val="28"/>
        </w:rPr>
        <w:t xml:space="preserve">, alıcıya iki öğe, </w:t>
      </w:r>
      <m:oMath>
        <m:sSub>
          <m:sSubPr>
            <m:ctrlPr>
              <w:rPr>
                <w:rFonts w:ascii="Cambria Math" w:hAnsi="Cambria Math"/>
                <w:i/>
                <w:sz w:val="28"/>
                <w:szCs w:val="28"/>
              </w:rPr>
            </m:ctrlPr>
          </m:sSubPr>
          <m:e>
            <m:r>
              <w:rPr>
                <w:rFonts w:ascii="Cambria Math" w:hAnsi="Cambria Math"/>
                <w:sz w:val="28"/>
                <w:szCs w:val="28"/>
              </w:rPr>
              <m:t>E</m:t>
            </m:r>
          </m:e>
          <m:sub>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C</m:t>
                </m:r>
              </m:sub>
            </m:sSub>
          </m:sub>
        </m:sSub>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M</m:t>
            </m:r>
          </m:e>
        </m:d>
        <m:r>
          <w:rPr>
            <w:rFonts w:ascii="Cambria Math" w:hAnsi="Cambria Math"/>
            <w:sz w:val="28"/>
            <w:szCs w:val="28"/>
          </w:rPr>
          <m:t>)</m:t>
        </m:r>
      </m:oMath>
      <w:r w:rsidRPr="00992B56">
        <w:rPr>
          <w:sz w:val="28"/>
          <w:szCs w:val="28"/>
        </w:rPr>
        <w:t xml:space="preserve"> </w:t>
      </w:r>
      <w:r>
        <w:rPr>
          <w:sz w:val="28"/>
          <w:szCs w:val="28"/>
        </w:rPr>
        <w:t>ve M, gönderir</w:t>
      </w:r>
      <w:r w:rsidR="00C820B4" w:rsidRPr="00992B56">
        <w:rPr>
          <w:sz w:val="28"/>
          <w:szCs w:val="28"/>
        </w:rPr>
        <w:t xml:space="preserve">. Alıcı, </w:t>
      </w:r>
      <w:r w:rsidR="00C820B4" w:rsidRPr="00992B56">
        <w:rPr>
          <w:position w:val="-14"/>
          <w:sz w:val="28"/>
          <w:szCs w:val="28"/>
        </w:rPr>
        <w:object w:dxaOrig="1180" w:dyaOrig="380">
          <v:shape id="_x0000_i1026" type="#_x0000_t75" style="width:59.4pt;height:18.7pt" o:ole="">
            <v:imagedata r:id="rId10" o:title=""/>
          </v:shape>
          <o:OLEObject Type="Embed" ProgID="Equation.3" ShapeID="_x0000_i1026" DrawAspect="Content" ObjectID="_1740752331" r:id="rId11"/>
        </w:object>
      </w:r>
      <w:r w:rsidR="00C820B4" w:rsidRPr="001241F1">
        <w:rPr>
          <w:sz w:val="28"/>
          <w:szCs w:val="28"/>
        </w:rPr>
        <w:t>PC</w:t>
      </w:r>
      <w:r w:rsidR="00C820B4" w:rsidRPr="00992B56">
        <w:rPr>
          <w:sz w:val="28"/>
          <w:szCs w:val="28"/>
          <w:vertAlign w:val="subscript"/>
        </w:rPr>
        <w:t xml:space="preserve"> </w:t>
      </w:r>
      <w:r w:rsidR="00C820B4" w:rsidRPr="00992B56">
        <w:rPr>
          <w:sz w:val="28"/>
          <w:szCs w:val="28"/>
        </w:rPr>
        <w:t>kullanarak ilk öğenin şifresini çözer ve ardından sonucu, f'nin ikinci öğeye uygulanmasının sonucuyla karşılaştırır. Eğer ikisi aynıysa, alıcı, M'nin yalnızca C tarafından üretilmiş olabileceği sonucuna varabilmelidir. Ancak, böyle bir sonuca güvenli bir şekilde izin vermek için, başka bazı konuları ele almalıyız.</w:t>
      </w:r>
    </w:p>
    <w:p w:rsidR="00C820B4" w:rsidRPr="00992B56" w:rsidRDefault="00C820B4" w:rsidP="00C820B4">
      <w:pPr>
        <w:pStyle w:val="Heading1"/>
        <w:jc w:val="center"/>
      </w:pPr>
      <w:r>
        <w:rPr>
          <w:sz w:val="28"/>
          <w:szCs w:val="28"/>
        </w:rPr>
        <w:br w:type="page"/>
      </w:r>
      <w:r w:rsidRPr="00992B56">
        <w:lastRenderedPageBreak/>
        <w:t xml:space="preserve">Dijital İmzalar </w:t>
      </w:r>
      <w:r>
        <w:t>( Devam 1)</w:t>
      </w:r>
    </w:p>
    <w:p w:rsidR="00C820B4" w:rsidRDefault="00C820B4" w:rsidP="00C820B4">
      <w:pPr>
        <w:jc w:val="both"/>
        <w:rPr>
          <w:sz w:val="28"/>
          <w:szCs w:val="28"/>
        </w:rPr>
      </w:pPr>
    </w:p>
    <w:p w:rsidR="00C820B4" w:rsidRPr="00992B56" w:rsidRDefault="00C820B4" w:rsidP="00616620">
      <w:pPr>
        <w:jc w:val="both"/>
        <w:rPr>
          <w:sz w:val="28"/>
          <w:szCs w:val="28"/>
        </w:rPr>
      </w:pPr>
      <w:r w:rsidRPr="00992B56">
        <w:rPr>
          <w:sz w:val="28"/>
          <w:szCs w:val="28"/>
        </w:rPr>
        <w:t>C'den imzalı bir iletimi (</w:t>
      </w:r>
      <w:r w:rsidR="00616620" w:rsidRPr="00992B56">
        <w:rPr>
          <w:position w:val="-14"/>
          <w:sz w:val="28"/>
          <w:szCs w:val="28"/>
        </w:rPr>
        <w:object w:dxaOrig="1180" w:dyaOrig="380">
          <v:shape id="_x0000_i1028" type="#_x0000_t75" style="width:59.4pt;height:18.7pt" o:ole="">
            <v:imagedata r:id="rId10" o:title=""/>
          </v:shape>
          <o:OLEObject Type="Embed" ProgID="Equation.3" ShapeID="_x0000_i1028" DrawAspect="Content" ObjectID="_1740752332" r:id="rId12"/>
        </w:object>
      </w:r>
      <w:r w:rsidR="00616620">
        <w:rPr>
          <w:sz w:val="28"/>
          <w:szCs w:val="28"/>
        </w:rPr>
        <w:t>,M</w:t>
      </w:r>
      <w:r w:rsidRPr="00992B56">
        <w:rPr>
          <w:sz w:val="28"/>
          <w:szCs w:val="28"/>
        </w:rPr>
        <w:t>) dinleyen ve kopyalayan bir davetsiz misafir düşünün.</w:t>
      </w:r>
      <w:r w:rsidR="00616620" w:rsidRPr="00992B56">
        <w:rPr>
          <w:sz w:val="28"/>
          <w:szCs w:val="28"/>
        </w:rPr>
        <w:t xml:space="preserve"> </w:t>
      </w:r>
    </w:p>
    <w:p w:rsidR="00C820B4" w:rsidRPr="00992B56" w:rsidRDefault="00616620" w:rsidP="004473EB">
      <w:pPr>
        <w:numPr>
          <w:ilvl w:val="0"/>
          <w:numId w:val="1"/>
        </w:numPr>
        <w:jc w:val="both"/>
        <w:rPr>
          <w:sz w:val="28"/>
          <w:szCs w:val="28"/>
        </w:rPr>
      </w:pPr>
      <w:r w:rsidRPr="00992B56">
        <w:rPr>
          <w:position w:val="-14"/>
          <w:sz w:val="28"/>
          <w:szCs w:val="28"/>
        </w:rPr>
        <w:object w:dxaOrig="1180" w:dyaOrig="380">
          <v:shape id="_x0000_i1029" type="#_x0000_t75" style="width:59.4pt;height:18.7pt" o:ole="">
            <v:imagedata r:id="rId10" o:title=""/>
          </v:shape>
          <o:OLEObject Type="Embed" ProgID="Equation.3" ShapeID="_x0000_i1029" DrawAspect="Content" ObjectID="_1740752333" r:id="rId13"/>
        </w:object>
      </w:r>
      <w:r w:rsidR="00C820B4" w:rsidRPr="00992B56">
        <w:rPr>
          <w:sz w:val="28"/>
          <w:szCs w:val="28"/>
        </w:rPr>
        <w:t>, bir alıcıyı C'nin M'yi gönderdiğine inandırmak amacıyla farklı bir mesaj olan M'yi imzalamak için imza</w:t>
      </w:r>
      <w:r>
        <w:rPr>
          <w:sz w:val="28"/>
          <w:szCs w:val="28"/>
        </w:rPr>
        <w:t>yı kullanabilir</w:t>
      </w:r>
      <w:r w:rsidR="00C820B4" w:rsidRPr="00992B56">
        <w:rPr>
          <w:sz w:val="28"/>
          <w:szCs w:val="28"/>
        </w:rPr>
        <w:t xml:space="preserve">. Davetsiz misafir M'yi </w:t>
      </w:r>
      <w:r>
        <w:rPr>
          <w:sz w:val="28"/>
          <w:szCs w:val="28"/>
        </w:rPr>
        <w:t>f(</w:t>
      </w:r>
      <w:r w:rsidR="00C820B4" w:rsidRPr="00992B56">
        <w:rPr>
          <w:sz w:val="28"/>
          <w:szCs w:val="28"/>
        </w:rPr>
        <w:t>M)=f(M') olacak şekilde yapılandırabilirse</w:t>
      </w:r>
      <w:r>
        <w:rPr>
          <w:sz w:val="28"/>
          <w:szCs w:val="28"/>
        </w:rPr>
        <w:t xml:space="preserve"> bu saldırıda başarılı olabilir</w:t>
      </w:r>
      <w:r w:rsidR="00C820B4" w:rsidRPr="00992B56">
        <w:rPr>
          <w:sz w:val="28"/>
          <w:szCs w:val="28"/>
        </w:rPr>
        <w:t xml:space="preserve">. Bu saldırıyı önlemek için, f'nin tek yönlü bir </w:t>
      </w:r>
      <w:r w:rsidRPr="00616620">
        <w:rPr>
          <w:sz w:val="28"/>
          <w:szCs w:val="28"/>
        </w:rPr>
        <w:t>fonksiyon</w:t>
      </w:r>
      <w:r w:rsidR="004473EB">
        <w:rPr>
          <w:sz w:val="28"/>
          <w:szCs w:val="28"/>
        </w:rPr>
        <w:t>u</w:t>
      </w:r>
      <w:r w:rsidRPr="00616620">
        <w:rPr>
          <w:sz w:val="28"/>
          <w:szCs w:val="28"/>
        </w:rPr>
        <w:t xml:space="preserve"> </w:t>
      </w:r>
      <w:r w:rsidR="00C820B4" w:rsidRPr="00992B56">
        <w:rPr>
          <w:sz w:val="28"/>
          <w:szCs w:val="28"/>
        </w:rPr>
        <w:t>olması gerekir: f, bir çıktı verildiğinde, y, bir bağımsız değ</w:t>
      </w:r>
      <w:r>
        <w:rPr>
          <w:sz w:val="28"/>
          <w:szCs w:val="28"/>
        </w:rPr>
        <w:t>işken, x oluştururken, f(x )=</w:t>
      </w:r>
      <w:r w:rsidR="00C820B4" w:rsidRPr="00992B56">
        <w:rPr>
          <w:sz w:val="28"/>
          <w:szCs w:val="28"/>
        </w:rPr>
        <w:t xml:space="preserve">y hesaplama açısından olanaksız olacak şekilde, özelliğine sahiptir. Örneğin, tek yönlü bir mesaj özeti </w:t>
      </w:r>
      <w:r w:rsidR="004473EB" w:rsidRPr="00616620">
        <w:rPr>
          <w:sz w:val="28"/>
          <w:szCs w:val="28"/>
        </w:rPr>
        <w:t>fonksiyon</w:t>
      </w:r>
      <w:r w:rsidR="004473EB">
        <w:rPr>
          <w:sz w:val="28"/>
          <w:szCs w:val="28"/>
        </w:rPr>
        <w:t>u</w:t>
      </w:r>
      <w:r w:rsidR="00C820B4" w:rsidRPr="00992B56">
        <w:rPr>
          <w:sz w:val="28"/>
          <w:szCs w:val="28"/>
        </w:rPr>
        <w:t>, aşağıdaki özellikleri karşılayan bir çıktı dizesi üretebilir:</w:t>
      </w:r>
    </w:p>
    <w:p w:rsidR="00C820B4" w:rsidRPr="00992B56" w:rsidRDefault="00C820B4" w:rsidP="00C820B4">
      <w:pPr>
        <w:numPr>
          <w:ilvl w:val="0"/>
          <w:numId w:val="2"/>
        </w:numPr>
        <w:jc w:val="both"/>
        <w:rPr>
          <w:sz w:val="28"/>
          <w:szCs w:val="28"/>
        </w:rPr>
      </w:pPr>
      <w:r w:rsidRPr="00992B56">
        <w:rPr>
          <w:sz w:val="28"/>
          <w:szCs w:val="28"/>
        </w:rPr>
        <w:t>f aralığındaki tüm değerler eşit derecede olasıdır</w:t>
      </w:r>
    </w:p>
    <w:p w:rsidR="00C820B4" w:rsidRPr="00992B56" w:rsidRDefault="00C820B4" w:rsidP="00C820B4">
      <w:pPr>
        <w:numPr>
          <w:ilvl w:val="0"/>
          <w:numId w:val="2"/>
        </w:numPr>
        <w:jc w:val="both"/>
        <w:rPr>
          <w:sz w:val="28"/>
          <w:szCs w:val="28"/>
        </w:rPr>
      </w:pPr>
      <w:r w:rsidRPr="00992B56">
        <w:rPr>
          <w:sz w:val="28"/>
          <w:szCs w:val="28"/>
        </w:rPr>
        <w:t>Mesajın herhangi bir biti değiştirilirse, mesaj özetindeki her bitin değişme şansı %50'dir.</w:t>
      </w:r>
    </w:p>
    <w:p w:rsidR="00C820B4" w:rsidRPr="00992B56" w:rsidRDefault="004473EB" w:rsidP="00C820B4">
      <w:pPr>
        <w:ind w:left="360"/>
        <w:jc w:val="both"/>
        <w:rPr>
          <w:sz w:val="28"/>
          <w:szCs w:val="28"/>
        </w:rPr>
      </w:pPr>
      <w:r w:rsidRPr="004473EB">
        <w:rPr>
          <w:sz w:val="28"/>
          <w:szCs w:val="28"/>
        </w:rPr>
        <w:t>Özellik (a), f(M)=f(M') olacak şekilde bir M' bulma olasılığına karşı koruma sağlar, çünkü tüm değerler eşit derecede olasıdır</w:t>
      </w:r>
      <w:r w:rsidR="00C820B4" w:rsidRPr="00992B56">
        <w:rPr>
          <w:sz w:val="28"/>
          <w:szCs w:val="28"/>
        </w:rPr>
        <w:t>. Özellik (b), M ve M' ilişkili veya benzer mesaj</w:t>
      </w:r>
      <w:r w:rsidR="00D63732">
        <w:rPr>
          <w:sz w:val="28"/>
          <w:szCs w:val="28"/>
        </w:rPr>
        <w:t>lar olduğu için f(</w:t>
      </w:r>
      <w:r w:rsidR="00C820B4" w:rsidRPr="00992B56">
        <w:rPr>
          <w:sz w:val="28"/>
          <w:szCs w:val="28"/>
        </w:rPr>
        <w:t>M) ve f</w:t>
      </w:r>
      <w:r w:rsidR="00D63732">
        <w:rPr>
          <w:sz w:val="28"/>
          <w:szCs w:val="28"/>
        </w:rPr>
        <w:t>(M')'nin aynı olmamasını sağlar</w:t>
      </w:r>
      <w:r w:rsidR="00C820B4" w:rsidRPr="00992B56">
        <w:rPr>
          <w:sz w:val="28"/>
          <w:szCs w:val="28"/>
        </w:rPr>
        <w:t>.</w:t>
      </w:r>
    </w:p>
    <w:p w:rsidR="00C820B4" w:rsidRPr="00992B56" w:rsidRDefault="00F3465F" w:rsidP="00C820B4">
      <w:pPr>
        <w:ind w:left="360"/>
        <w:jc w:val="both"/>
        <w:rPr>
          <w:sz w:val="28"/>
          <w:szCs w:val="28"/>
        </w:rPr>
      </w:pPr>
      <w:r w:rsidRPr="00F3465F">
        <w:rPr>
          <w:sz w:val="28"/>
          <w:szCs w:val="28"/>
        </w:rPr>
        <w:t xml:space="preserve">Bu koşullar altında davetsiz misafirin f(M)=f(M') olacak şekilde bir M' mesajı oluşturması ve dolayısıyla imzanın </w:t>
      </w:r>
      <w:r w:rsidRPr="00992B56">
        <w:rPr>
          <w:position w:val="-14"/>
          <w:sz w:val="28"/>
          <w:szCs w:val="28"/>
        </w:rPr>
        <w:object w:dxaOrig="1180" w:dyaOrig="380">
          <v:shape id="_x0000_i1030" type="#_x0000_t75" style="width:59.4pt;height:18.7pt" o:ole="">
            <v:imagedata r:id="rId10" o:title=""/>
          </v:shape>
          <o:OLEObject Type="Embed" ProgID="Equation.3" ShapeID="_x0000_i1030" DrawAspect="Content" ObjectID="_1740752334" r:id="rId14"/>
        </w:object>
      </w:r>
      <w:r>
        <w:rPr>
          <w:position w:val="-14"/>
          <w:sz w:val="28"/>
          <w:szCs w:val="28"/>
        </w:rPr>
        <w:t xml:space="preserve"> </w:t>
      </w:r>
      <w:r w:rsidRPr="00F3465F">
        <w:rPr>
          <w:sz w:val="28"/>
          <w:szCs w:val="28"/>
        </w:rPr>
        <w:t>eklenebileceği bir M' mesajı bulması son derece zordur.</w:t>
      </w:r>
      <w:r w:rsidR="00C820B4" w:rsidRPr="00992B56">
        <w:rPr>
          <w:sz w:val="28"/>
          <w:szCs w:val="28"/>
        </w:rPr>
        <w:t xml:space="preserve"> Ayrıca davetsiz misafir, R </w:t>
      </w:r>
      <w:r w:rsidR="00C820B4" w:rsidRPr="00F3465F">
        <w:rPr>
          <w:sz w:val="28"/>
          <w:szCs w:val="28"/>
        </w:rPr>
        <w:t>C'yi</w:t>
      </w:r>
      <w:r w:rsidR="00C820B4" w:rsidRPr="00992B56">
        <w:rPr>
          <w:sz w:val="28"/>
          <w:szCs w:val="28"/>
          <w:vertAlign w:val="subscript"/>
        </w:rPr>
        <w:t xml:space="preserve"> </w:t>
      </w:r>
      <w:r w:rsidR="00C820B4" w:rsidRPr="00992B56">
        <w:rPr>
          <w:sz w:val="28"/>
          <w:szCs w:val="28"/>
        </w:rPr>
        <w:t>bilme</w:t>
      </w:r>
      <w:r>
        <w:rPr>
          <w:sz w:val="28"/>
          <w:szCs w:val="28"/>
        </w:rPr>
        <w:t>diği için M'</w:t>
      </w:r>
      <w:r w:rsidR="00C820B4" w:rsidRPr="00992B56">
        <w:rPr>
          <w:sz w:val="28"/>
          <w:szCs w:val="28"/>
        </w:rPr>
        <w:t xml:space="preserve">, </w:t>
      </w:r>
      <w:r w:rsidR="00C820B4" w:rsidRPr="00992B56">
        <w:rPr>
          <w:position w:val="-14"/>
          <w:sz w:val="28"/>
          <w:szCs w:val="28"/>
        </w:rPr>
        <w:object w:dxaOrig="1240" w:dyaOrig="380">
          <v:shape id="_x0000_i1027" type="#_x0000_t75" style="width:62.2pt;height:18.7pt" o:ole="">
            <v:imagedata r:id="rId15" o:title=""/>
          </v:shape>
          <o:OLEObject Type="Embed" ProgID="Equation.3" ShapeID="_x0000_i1027" DrawAspect="Content" ObjectID="_1740752335" r:id="rId16"/>
        </w:object>
      </w:r>
      <w:r w:rsidR="00C820B4" w:rsidRPr="00992B56">
        <w:rPr>
          <w:sz w:val="28"/>
          <w:szCs w:val="28"/>
        </w:rPr>
        <w:t>ile kullanılabilecek imzayı taklit edemez .</w:t>
      </w:r>
    </w:p>
    <w:p w:rsidR="00C820B4" w:rsidRPr="00992B56" w:rsidRDefault="00C820B4" w:rsidP="00FD0F2C">
      <w:pPr>
        <w:numPr>
          <w:ilvl w:val="0"/>
          <w:numId w:val="1"/>
        </w:numPr>
        <w:jc w:val="both"/>
        <w:rPr>
          <w:sz w:val="28"/>
          <w:szCs w:val="28"/>
        </w:rPr>
      </w:pPr>
      <w:r w:rsidRPr="00992B56">
        <w:rPr>
          <w:sz w:val="28"/>
          <w:szCs w:val="28"/>
        </w:rPr>
        <w:t xml:space="preserve">Davetsiz misafir, yeniden yürütme saldırısı olarak adlandırılan bir durumda, imzalı bir iletiyi kopyalayıp ikinci kez yeniden göndermeye çalışabilir. İmzalayanın bir zaman damgası oluşturması ve bunu M'ye dahil etmesiyle bir yeniden oynatma saldırısının üstesinden gelinebilir. Dijital imza mesajın tamamı üzerinden hesaplandığından, izinsiz giren kişi zaman damgasını değiştiremez. </w:t>
      </w:r>
      <w:r w:rsidR="00FD0F2C" w:rsidRPr="00FD0F2C">
        <w:rPr>
          <w:sz w:val="28"/>
          <w:szCs w:val="28"/>
        </w:rPr>
        <w:t>Ağdaki tüm sitelerdeki saatlerin kabaca senkronize olduğunu varsayarsak, eğer alıcı yakın zamanda alınan tüm mesajların zaman damgalarının bir listesini tutarsa ve listede zaman damgaları içeren gelen mesajları reddederse (zaman damgalarının genellikle benzersiz olduğunu unutmayın), bir iletinin ikinci gelişi tespit edilebilir</w:t>
      </w:r>
      <w:r w:rsidR="00FD0F2C">
        <w:rPr>
          <w:sz w:val="28"/>
          <w:szCs w:val="28"/>
        </w:rPr>
        <w:t>.</w:t>
      </w:r>
      <w:r w:rsidRPr="00992B56">
        <w:rPr>
          <w:sz w:val="28"/>
          <w:szCs w:val="28"/>
        </w:rPr>
        <w:t xml:space="preserve"> Buradaki kilit nokta, belirli bir zaman damgasının asla iki kez kullanılmamasıdır. Bu nedenle, her mesajın benzersiz bir sıra numarası varsa, bir yeniden oynatma saldırısı da ele alınabilir.</w:t>
      </w:r>
    </w:p>
    <w:p w:rsidR="00C820B4" w:rsidRDefault="00C820B4" w:rsidP="00C820B4">
      <w:pPr>
        <w:spacing w:after="160" w:line="259" w:lineRule="auto"/>
        <w:rPr>
          <w:rFonts w:ascii="Arial" w:hAnsi="Arial" w:cs="Arial"/>
          <w:b/>
          <w:bCs/>
          <w:kern w:val="32"/>
          <w:sz w:val="32"/>
          <w:szCs w:val="32"/>
        </w:rPr>
      </w:pPr>
      <w:r>
        <w:br w:type="page"/>
      </w:r>
    </w:p>
    <w:p w:rsidR="00C820B4" w:rsidRDefault="001A5CAE" w:rsidP="001A5CAE">
      <w:pPr>
        <w:pStyle w:val="Heading1"/>
        <w:jc w:val="center"/>
      </w:pPr>
      <w:r>
        <w:lastRenderedPageBreak/>
        <w:t>Secure Socket Layer (</w:t>
      </w:r>
      <w:r w:rsidR="00C820B4">
        <w:t xml:space="preserve">Güvenli </w:t>
      </w:r>
      <w:r>
        <w:t>Soket</w:t>
      </w:r>
      <w:r w:rsidR="00C820B4">
        <w:t xml:space="preserve"> Katmanı</w:t>
      </w:r>
      <w:r>
        <w:t>)</w:t>
      </w:r>
      <w:r w:rsidR="00C820B4">
        <w:t xml:space="preserve"> Protokolü: Sertifikalar</w:t>
      </w:r>
    </w:p>
    <w:p w:rsidR="00C820B4" w:rsidRDefault="00C820B4" w:rsidP="00C820B4">
      <w:pPr>
        <w:jc w:val="both"/>
        <w:rPr>
          <w:sz w:val="28"/>
          <w:szCs w:val="28"/>
        </w:rPr>
      </w:pPr>
      <w:r>
        <w:rPr>
          <w:sz w:val="28"/>
          <w:szCs w:val="28"/>
        </w:rPr>
        <w:t>Bir İnternet işleminin parçası olarak kendilerini diğer taraflara doğrulamak isteyen sunucular (belki işletmeyi temsil ediyor), güvenilir bir üçüncü taraf olarak hareket eden bir sertifika yetkilisi kullanabilir.</w:t>
      </w:r>
    </w:p>
    <w:p w:rsidR="00C820B4" w:rsidRDefault="001268DD" w:rsidP="006D60C1">
      <w:pPr>
        <w:jc w:val="both"/>
        <w:rPr>
          <w:sz w:val="28"/>
          <w:szCs w:val="28"/>
        </w:rPr>
      </w:pPr>
      <w:r>
        <w:rPr>
          <w:sz w:val="28"/>
          <w:szCs w:val="28"/>
        </w:rPr>
        <w:t>Bir CA</w:t>
      </w:r>
      <w:r w:rsidRPr="001268DD">
        <w:rPr>
          <w:sz w:val="28"/>
          <w:szCs w:val="28"/>
        </w:rPr>
        <w:t>, bir müdürün adı (örn. Macy) ile genel anahtarı arasındaki ilişkiyi onaylayan sertifikalar oluşturmak için genel anahtar şifrelemesini kullanır.</w:t>
      </w:r>
      <w:r w:rsidR="00C820B4">
        <w:rPr>
          <w:sz w:val="28"/>
          <w:szCs w:val="28"/>
        </w:rPr>
        <w:t xml:space="preserve"> Sertifika, (diğer öğelerin yanı sıra) sorumlunun adını ve genel anahtarı içerir ve CA'nın özel anahtarıyla imzalanır. CA'nın genel anahtarı iyi bilindiğinden, sistemdeki herhangi bir işlem sertifikanın geçerliliğini belirleyebilir. </w:t>
      </w:r>
      <w:r w:rsidR="006D60C1" w:rsidRPr="006D60C1">
        <w:rPr>
          <w:sz w:val="28"/>
          <w:szCs w:val="28"/>
        </w:rPr>
        <w:t>Bu nedenle, bir müşteri Macy ile güvenli bir şekilde iletişim kurmak isterse, "Macy" adını içeren geçerli bir sertifikada bulunan genel anahtarı kullanarak bir mesajı şifreleyebilir ve yalnızca Macy'nin özel anahtarına sahip bir işlemin bu mesajın şifresini çözebileceğinden emin olabilir.</w:t>
      </w:r>
      <w:r w:rsidR="00C820B4">
        <w:rPr>
          <w:sz w:val="28"/>
          <w:szCs w:val="28"/>
        </w:rPr>
        <w:t xml:space="preserve"> Böylece sertifikalar, asimetrik şifreleme için anahtar dağıtım sorunu olan genel anahtarların güvenilir bir şekilde dağıtılması sorununu çözer.</w:t>
      </w:r>
    </w:p>
    <w:p w:rsidR="00C820B4" w:rsidRDefault="00C820B4" w:rsidP="00C820B4">
      <w:pPr>
        <w:jc w:val="both"/>
        <w:rPr>
          <w:sz w:val="28"/>
          <w:szCs w:val="28"/>
        </w:rPr>
      </w:pPr>
      <w:r>
        <w:rPr>
          <w:sz w:val="28"/>
          <w:szCs w:val="28"/>
        </w:rPr>
        <w:t>Bir CA'dan sertifika almak isteyen herhangi bir İnternet sunucusu S, önce bir genel ve özel anahtar oluşturur ve ardından genel anahtarı ve diğer bilgileri CA'ya gönderir. CA, sunucunun kimliğini doğrulamak için çeşitli yöntemler kullanır (belki de sunucunun iş yerindeki personelle telefon ve normal posta yoluyla iletişim kurarak) ve ardından ona diğer öğelerin yanı sıra şunları içeren bir sertifika verir:</w:t>
      </w:r>
    </w:p>
    <w:p w:rsidR="00C820B4" w:rsidRDefault="00C820B4" w:rsidP="00C820B4">
      <w:pPr>
        <w:numPr>
          <w:ilvl w:val="0"/>
          <w:numId w:val="3"/>
        </w:numPr>
        <w:jc w:val="both"/>
        <w:rPr>
          <w:sz w:val="28"/>
          <w:szCs w:val="28"/>
        </w:rPr>
      </w:pPr>
      <w:r>
        <w:rPr>
          <w:sz w:val="28"/>
          <w:szCs w:val="28"/>
        </w:rPr>
        <w:t>CA'nın adı</w:t>
      </w:r>
    </w:p>
    <w:p w:rsidR="00C820B4" w:rsidRDefault="00C820B4" w:rsidP="00C820B4">
      <w:pPr>
        <w:numPr>
          <w:ilvl w:val="0"/>
          <w:numId w:val="3"/>
        </w:numPr>
        <w:jc w:val="both"/>
        <w:rPr>
          <w:sz w:val="28"/>
          <w:szCs w:val="28"/>
        </w:rPr>
      </w:pPr>
      <w:r>
        <w:rPr>
          <w:sz w:val="28"/>
          <w:szCs w:val="28"/>
        </w:rPr>
        <w:t>S'nin adı</w:t>
      </w:r>
    </w:p>
    <w:p w:rsidR="00C820B4" w:rsidRDefault="00C820B4" w:rsidP="00C820B4">
      <w:pPr>
        <w:numPr>
          <w:ilvl w:val="0"/>
          <w:numId w:val="3"/>
        </w:numPr>
        <w:jc w:val="both"/>
        <w:rPr>
          <w:sz w:val="28"/>
          <w:szCs w:val="28"/>
        </w:rPr>
      </w:pPr>
      <w:r>
        <w:rPr>
          <w:sz w:val="28"/>
          <w:szCs w:val="28"/>
        </w:rPr>
        <w:t>S'nin URL'si</w:t>
      </w:r>
    </w:p>
    <w:p w:rsidR="00C820B4" w:rsidRDefault="00C820B4" w:rsidP="00C820B4">
      <w:pPr>
        <w:numPr>
          <w:ilvl w:val="0"/>
          <w:numId w:val="3"/>
        </w:numPr>
        <w:jc w:val="both"/>
        <w:rPr>
          <w:sz w:val="28"/>
          <w:szCs w:val="28"/>
        </w:rPr>
      </w:pPr>
      <w:r>
        <w:rPr>
          <w:sz w:val="28"/>
          <w:szCs w:val="28"/>
        </w:rPr>
        <w:t>S'nin genel anahtarı</w:t>
      </w:r>
    </w:p>
    <w:p w:rsidR="00C820B4" w:rsidRDefault="00C820B4" w:rsidP="00C820B4">
      <w:pPr>
        <w:numPr>
          <w:ilvl w:val="0"/>
          <w:numId w:val="3"/>
        </w:numPr>
        <w:jc w:val="both"/>
        <w:rPr>
          <w:sz w:val="28"/>
          <w:szCs w:val="28"/>
        </w:rPr>
      </w:pPr>
      <w:r>
        <w:rPr>
          <w:sz w:val="28"/>
          <w:szCs w:val="28"/>
        </w:rPr>
        <w:t>Zaman damgası ve son kullanma bilgileri</w:t>
      </w:r>
    </w:p>
    <w:p w:rsidR="00C820B4" w:rsidRDefault="00C820B4" w:rsidP="00C820B4">
      <w:pPr>
        <w:jc w:val="both"/>
        <w:rPr>
          <w:sz w:val="28"/>
          <w:szCs w:val="28"/>
        </w:rPr>
      </w:pPr>
      <w:r>
        <w:rPr>
          <w:sz w:val="28"/>
          <w:szCs w:val="28"/>
        </w:rPr>
        <w:t>CA, sertifikayı imzalar ve imzalanan sertifikayı S'ye gönderir; S, sertifikanın doğruluğunu onaylar.</w:t>
      </w:r>
    </w:p>
    <w:p w:rsidR="00C820B4" w:rsidRDefault="00C820B4" w:rsidP="00C820B4">
      <w:pPr>
        <w:spacing w:after="160" w:line="259" w:lineRule="auto"/>
        <w:rPr>
          <w:rFonts w:ascii="Arial" w:hAnsi="Arial" w:cs="Arial"/>
          <w:b/>
          <w:bCs/>
          <w:kern w:val="32"/>
          <w:sz w:val="32"/>
          <w:szCs w:val="32"/>
        </w:rPr>
      </w:pPr>
      <w:r>
        <w:br w:type="page"/>
      </w:r>
    </w:p>
    <w:p w:rsidR="00C820B4" w:rsidRDefault="00C820B4" w:rsidP="00C820B4">
      <w:pPr>
        <w:pStyle w:val="Heading1"/>
        <w:jc w:val="center"/>
      </w:pPr>
      <w:r>
        <w:lastRenderedPageBreak/>
        <w:t>SSL Protokolü</w:t>
      </w:r>
    </w:p>
    <w:p w:rsidR="00C820B4" w:rsidRDefault="00FF6B01" w:rsidP="00FF6B01">
      <w:pPr>
        <w:jc w:val="both"/>
        <w:rPr>
          <w:sz w:val="28"/>
          <w:szCs w:val="28"/>
        </w:rPr>
      </w:pPr>
      <w:r>
        <w:rPr>
          <w:sz w:val="28"/>
          <w:szCs w:val="28"/>
        </w:rPr>
        <w:t xml:space="preserve">Secure Socket Layer (SSL, </w:t>
      </w:r>
      <w:r w:rsidR="00C820B4">
        <w:rPr>
          <w:sz w:val="28"/>
          <w:szCs w:val="28"/>
        </w:rPr>
        <w:t xml:space="preserve">Güvenli </w:t>
      </w:r>
      <w:r>
        <w:rPr>
          <w:sz w:val="28"/>
          <w:szCs w:val="28"/>
        </w:rPr>
        <w:t>Soket</w:t>
      </w:r>
      <w:r w:rsidR="00C820B4">
        <w:rPr>
          <w:sz w:val="28"/>
          <w:szCs w:val="28"/>
        </w:rPr>
        <w:t xml:space="preserve"> Katmanı) protokolü, bir istemci ile bir İnternet sunucusu (veya sunucular arasında) arasında İnternet üzerinden güvenli iletişimi ve kimlik doğrulamayı desteklemek için sertifikalar kullanır. SSL, sertifikaları kullanarak, saniyede binlerce işlemi işleyen işlem sistemlerinde bir darboğaz olabilen çevrimiçi bir anahtar sunucusuna (Kerberos'ta olduğu gibi) olan ihtiyacı ortadan kaldırabilir.</w:t>
      </w:r>
    </w:p>
    <w:p w:rsidR="00C820B4" w:rsidRDefault="00C820B4" w:rsidP="00C820B4">
      <w:pPr>
        <w:jc w:val="both"/>
        <w:rPr>
          <w:sz w:val="28"/>
          <w:szCs w:val="28"/>
        </w:rPr>
      </w:pPr>
      <w:r>
        <w:rPr>
          <w:sz w:val="28"/>
          <w:szCs w:val="28"/>
        </w:rPr>
        <w:t>SSL'nin amacı, bir istemciye bir sunucunun kimliğini doğrulamaktır. Bu bir sertifika kullanılarak yapıldığından, kimliği doğrulanmak isteyen her sunucunun önce bir sertifika alması gerekir.</w:t>
      </w:r>
    </w:p>
    <w:p w:rsidR="00C820B4" w:rsidRDefault="00C820B4" w:rsidP="00C820B4">
      <w:pPr>
        <w:jc w:val="both"/>
        <w:rPr>
          <w:sz w:val="28"/>
          <w:szCs w:val="28"/>
        </w:rPr>
      </w:pPr>
      <w:r>
        <w:rPr>
          <w:sz w:val="28"/>
          <w:szCs w:val="28"/>
        </w:rPr>
        <w:t>Müşteriler ise genellikle sertifika yetkililerine kayıtlı değildir ve bu nedenle sertifikalara veya bunlarla ilişkili şifreleme anahtarlarına sahip değildir. Oturum açmış bir istemci, genellikle kendi özel anahtarı olmayan bir tarayıcı tarafından temsil edilir. Bunun yerine, tarayıcı, o tarayıcının satıcısıyla anlaşmalar yapmış olan tüm sertifika yetkililerinin genel anahtarlarını içerir. Tarayıcı, SSL protokolü sırasında bir CA ile fiilen iletişim kurmaz; bir CA, bir tarayıcı hakkında herhangi bir özel bilgi de bilmez.</w:t>
      </w:r>
    </w:p>
    <w:p w:rsidR="00C820B4" w:rsidRDefault="00C820B4" w:rsidP="00C820B4">
      <w:pPr>
        <w:jc w:val="both"/>
        <w:rPr>
          <w:sz w:val="28"/>
          <w:szCs w:val="28"/>
        </w:rPr>
      </w:pPr>
      <w:r>
        <w:rPr>
          <w:sz w:val="28"/>
          <w:szCs w:val="28"/>
        </w:rPr>
        <w:t>SSL protokolü, sunucuyu istemciye doğrular ve kullanımları için bir oturum anahtarı oluşturur. Bir tarayıcı, URL'si https: ile başlayan ( http: yerine) bir sunucuya bağlandığında , SSL ile şifrelenmiş bir HTTP protokolünü belirtir.</w:t>
      </w:r>
    </w:p>
    <w:p w:rsidR="00C820B4" w:rsidRDefault="00C820B4" w:rsidP="00C820B4">
      <w:pPr>
        <w:jc w:val="both"/>
        <w:rPr>
          <w:sz w:val="28"/>
          <w:szCs w:val="28"/>
        </w:rPr>
      </w:pPr>
      <w:r>
        <w:rPr>
          <w:sz w:val="28"/>
          <w:szCs w:val="28"/>
        </w:rPr>
        <w:t>Bir tarayıcının (C) belirli bir işletmeyi (örneğin, Macy's) temsil ettiğini iddia eden bir sunucuya (S) bağlandığını varsayalım. Bu durumda, protokol aşağıdaki adımlardan oluşur:</w:t>
      </w:r>
    </w:p>
    <w:p w:rsidR="00C820B4" w:rsidRDefault="00C820B4" w:rsidP="00C820B4">
      <w:pPr>
        <w:numPr>
          <w:ilvl w:val="0"/>
          <w:numId w:val="4"/>
        </w:numPr>
        <w:jc w:val="both"/>
        <w:rPr>
          <w:sz w:val="28"/>
          <w:szCs w:val="28"/>
        </w:rPr>
      </w:pPr>
      <w:r>
        <w:rPr>
          <w:sz w:val="28"/>
          <w:szCs w:val="28"/>
        </w:rPr>
        <w:t>S, C'ye CA tarafından imzalanmış sertifikasının bir kopyasını açık bir şekilde gönderir.</w:t>
      </w:r>
    </w:p>
    <w:p w:rsidR="00C820B4" w:rsidRDefault="00C820B4" w:rsidP="00C820B4">
      <w:pPr>
        <w:numPr>
          <w:ilvl w:val="0"/>
          <w:numId w:val="4"/>
        </w:numPr>
        <w:jc w:val="both"/>
        <w:rPr>
          <w:sz w:val="28"/>
          <w:szCs w:val="28"/>
        </w:rPr>
      </w:pPr>
      <w:r>
        <w:rPr>
          <w:sz w:val="28"/>
          <w:szCs w:val="28"/>
        </w:rPr>
        <w:t>C, CA'nın genel anahtarını (tarayıcısında bulunan) kullanarak sertifikanın imzasını doğrular ve dolayısıyla sertifikadaki genel anahtarın, sertifikada adı geçen kuruluşa ait olduğunu bilir.</w:t>
      </w:r>
    </w:p>
    <w:p w:rsidR="00C820B4" w:rsidRDefault="00C820B4" w:rsidP="00C820B4">
      <w:pPr>
        <w:numPr>
          <w:ilvl w:val="0"/>
          <w:numId w:val="4"/>
        </w:numPr>
        <w:jc w:val="both"/>
        <w:rPr>
          <w:sz w:val="28"/>
          <w:szCs w:val="28"/>
        </w:rPr>
      </w:pPr>
      <w:r>
        <w:rPr>
          <w:sz w:val="28"/>
          <w:szCs w:val="28"/>
        </w:rPr>
        <w:t>C, sertifikadaki genel anahtarla şifrelenmiş bir oturum anahtarı oluşturur ve S'ye gönderir.</w:t>
      </w:r>
    </w:p>
    <w:p w:rsidR="00C820B4" w:rsidRDefault="0059754E" w:rsidP="0059754E">
      <w:pPr>
        <w:jc w:val="both"/>
        <w:rPr>
          <w:sz w:val="28"/>
          <w:szCs w:val="28"/>
        </w:rPr>
      </w:pPr>
      <w:r w:rsidRPr="0059754E">
        <w:rPr>
          <w:sz w:val="28"/>
          <w:szCs w:val="28"/>
        </w:rPr>
        <w:t>Oturum anahtarını S'nin değil C'nin oluşturduğuna dikkat edin çünkü protokolün bu noktasında C, sertifikadaki genel anahtarı kullanarak S ile güvenli bir şekilde iletişim kurabilir, ancak S, C ile güvenli bir şekilde iletişim kuramaz.</w:t>
      </w:r>
      <w:r w:rsidR="00C820B4">
        <w:rPr>
          <w:sz w:val="28"/>
          <w:szCs w:val="28"/>
        </w:rPr>
        <w:t xml:space="preserve"> Oturum anahtarı oluşturulduktan sonra, C ve S bunu şifreli mesajları değiş tokuş etmek için kullanabilir.</w:t>
      </w:r>
    </w:p>
    <w:p w:rsidR="00C820B4" w:rsidRDefault="00C820B4" w:rsidP="00C820B4">
      <w:pPr>
        <w:jc w:val="both"/>
        <w:rPr>
          <w:sz w:val="28"/>
          <w:szCs w:val="28"/>
        </w:rPr>
      </w:pPr>
      <w:r>
        <w:rPr>
          <w:sz w:val="28"/>
          <w:szCs w:val="28"/>
        </w:rPr>
        <w:t>Birçok uygulamada S, belirli bir müşteriyle konuştuğundan emin olmak ister. Bu tür bir kimlik doğrulama sağlamanın bir yolu, istemci ve sunucunun, oturum anahtarı oluşturulduktan sonra sunucunun sakladığı ve istemcinin sağladığı b</w:t>
      </w:r>
      <w:r w:rsidR="0059754E">
        <w:rPr>
          <w:sz w:val="28"/>
          <w:szCs w:val="28"/>
        </w:rPr>
        <w:t>ir parola üzerinde anlaşmasıdır</w:t>
      </w:r>
      <w:r>
        <w:rPr>
          <w:sz w:val="28"/>
          <w:szCs w:val="28"/>
        </w:rPr>
        <w:t>.</w:t>
      </w:r>
    </w:p>
    <w:p w:rsidR="00C820B4" w:rsidRDefault="0059754E" w:rsidP="0059754E">
      <w:pPr>
        <w:jc w:val="both"/>
        <w:rPr>
          <w:sz w:val="28"/>
          <w:szCs w:val="28"/>
        </w:rPr>
      </w:pPr>
      <w:r>
        <w:rPr>
          <w:sz w:val="28"/>
          <w:szCs w:val="28"/>
        </w:rPr>
        <w:t xml:space="preserve">Transport Layer Security(TLS, </w:t>
      </w:r>
      <w:r w:rsidRPr="0059754E">
        <w:rPr>
          <w:sz w:val="28"/>
          <w:szCs w:val="28"/>
        </w:rPr>
        <w:t>Aktarım Katmanı Güvenliğ</w:t>
      </w:r>
      <w:r>
        <w:rPr>
          <w:sz w:val="28"/>
          <w:szCs w:val="28"/>
        </w:rPr>
        <w:t>i</w:t>
      </w:r>
      <w:r w:rsidRPr="0059754E">
        <w:rPr>
          <w:sz w:val="28"/>
          <w:szCs w:val="28"/>
        </w:rPr>
        <w:t>) protokolü ayrıca Diffie-Hellman (DH) anahtar değişimi ve Dijital İmza Algoritması (DSA) kullanır.</w:t>
      </w:r>
      <w:r w:rsidR="00C820B4">
        <w:rPr>
          <w:sz w:val="28"/>
          <w:szCs w:val="28"/>
        </w:rPr>
        <w:t>.</w:t>
      </w:r>
    </w:p>
    <w:p w:rsidR="00C820B4" w:rsidRDefault="00C820B4" w:rsidP="00C820B4">
      <w:pPr>
        <w:tabs>
          <w:tab w:val="left" w:pos="2410"/>
        </w:tabs>
        <w:jc w:val="center"/>
        <w:rPr>
          <w:b/>
          <w:sz w:val="28"/>
          <w:szCs w:val="28"/>
        </w:rPr>
      </w:pPr>
      <w:r w:rsidRPr="00C247CB">
        <w:rPr>
          <w:b/>
          <w:sz w:val="28"/>
          <w:szCs w:val="28"/>
        </w:rPr>
        <w:t>DH Anahtar Değişimi</w:t>
      </w:r>
    </w:p>
    <w:p w:rsidR="00C820B4" w:rsidRDefault="00C820B4" w:rsidP="0059754E">
      <w:pPr>
        <w:tabs>
          <w:tab w:val="left" w:pos="2410"/>
        </w:tabs>
        <w:rPr>
          <w:sz w:val="28"/>
          <w:szCs w:val="28"/>
        </w:rPr>
      </w:pPr>
      <m:oMath>
        <m:r>
          <w:rPr>
            <w:rFonts w:ascii="Cambria Math" w:hAnsi="Cambria Math"/>
            <w:sz w:val="28"/>
            <w:szCs w:val="28"/>
          </w:rPr>
          <m:t>α</m:t>
        </m:r>
      </m:oMath>
      <w:r w:rsidRPr="00800277">
        <w:rPr>
          <w:sz w:val="28"/>
          <w:szCs w:val="28"/>
        </w:rPr>
        <w:t xml:space="preserve"> </w:t>
      </w:r>
      <w:r w:rsidR="0059754E" w:rsidRPr="0059754E">
        <w:rPr>
          <w:sz w:val="28"/>
          <w:szCs w:val="28"/>
        </w:rPr>
        <w:t xml:space="preserve">jeneratör </w:t>
      </w:r>
      <w:r w:rsidRPr="00800277">
        <w:rPr>
          <w:sz w:val="28"/>
          <w:szCs w:val="28"/>
        </w:rPr>
        <w:t xml:space="preserve">olarak </w:t>
      </w:r>
      <m:oMath>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q</m:t>
            </m:r>
          </m:sub>
        </m:sSub>
      </m:oMath>
      <w:r w:rsidRPr="00800277">
        <w:rPr>
          <w:sz w:val="28"/>
          <w:szCs w:val="28"/>
        </w:rPr>
        <w:t xml:space="preserve">seçilir </w:t>
      </w:r>
      <w:r>
        <w:rPr>
          <w:sz w:val="28"/>
          <w:szCs w:val="28"/>
        </w:rPr>
        <w:t>.</w:t>
      </w:r>
    </w:p>
    <w:tbl>
      <w:tblPr>
        <w:tblStyle w:val="TableGrid"/>
        <w:tblW w:w="0" w:type="auto"/>
        <w:tblLook w:val="04A0" w:firstRow="1" w:lastRow="0" w:firstColumn="1" w:lastColumn="0" w:noHBand="0" w:noVBand="1"/>
      </w:tblPr>
      <w:tblGrid>
        <w:gridCol w:w="935"/>
        <w:gridCol w:w="864"/>
        <w:gridCol w:w="865"/>
        <w:gridCol w:w="865"/>
        <w:gridCol w:w="865"/>
        <w:gridCol w:w="866"/>
        <w:gridCol w:w="866"/>
        <w:gridCol w:w="866"/>
        <w:gridCol w:w="866"/>
        <w:gridCol w:w="866"/>
        <w:gridCol w:w="847"/>
      </w:tblGrid>
      <w:tr w:rsidR="00C820B4" w:rsidTr="009F118C">
        <w:tc>
          <w:tcPr>
            <w:tcW w:w="935" w:type="dxa"/>
          </w:tcPr>
          <w:p w:rsidR="00C820B4" w:rsidRDefault="00C820B4" w:rsidP="009F118C">
            <w:pPr>
              <w:tabs>
                <w:tab w:val="left" w:pos="2410"/>
              </w:tabs>
              <w:rPr>
                <w:sz w:val="28"/>
                <w:szCs w:val="28"/>
              </w:rPr>
            </w:pPr>
            <m:oMath>
              <m:r>
                <w:rPr>
                  <w:rFonts w:ascii="Cambria Math" w:hAnsi="Cambria Math"/>
                  <w:sz w:val="28"/>
                  <w:szCs w:val="28"/>
                </w:rPr>
                <w:lastRenderedPageBreak/>
                <m:t>α</m:t>
              </m:r>
            </m:oMath>
            <w:r>
              <w:rPr>
                <w:sz w:val="28"/>
                <w:szCs w:val="28"/>
              </w:rPr>
              <w:t>\</w:t>
            </w:r>
            <m:oMath>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α</m:t>
                  </m:r>
                </m:e>
                <m:sup>
                  <m:r>
                    <w:rPr>
                      <w:rFonts w:ascii="Cambria Math" w:hAnsi="Cambria Math"/>
                      <w:sz w:val="28"/>
                      <w:szCs w:val="28"/>
                    </w:rPr>
                    <m:t>x</m:t>
                  </m:r>
                </m:sup>
              </m:sSup>
            </m:oMath>
          </w:p>
        </w:tc>
        <w:tc>
          <w:tcPr>
            <w:tcW w:w="864" w:type="dxa"/>
          </w:tcPr>
          <w:p w:rsidR="00C820B4" w:rsidRDefault="00C820B4" w:rsidP="009F118C">
            <w:pPr>
              <w:tabs>
                <w:tab w:val="left" w:pos="2410"/>
              </w:tabs>
              <w:rPr>
                <w:sz w:val="28"/>
                <w:szCs w:val="28"/>
              </w:rPr>
            </w:pPr>
            <w:r>
              <w:rPr>
                <w:sz w:val="28"/>
                <w:szCs w:val="28"/>
              </w:rPr>
              <w:t>1</w:t>
            </w:r>
          </w:p>
        </w:tc>
        <w:tc>
          <w:tcPr>
            <w:tcW w:w="865" w:type="dxa"/>
          </w:tcPr>
          <w:p w:rsidR="00C820B4" w:rsidRDefault="00C820B4" w:rsidP="009F118C">
            <w:pPr>
              <w:tabs>
                <w:tab w:val="left" w:pos="2410"/>
              </w:tabs>
              <w:rPr>
                <w:sz w:val="28"/>
                <w:szCs w:val="28"/>
              </w:rPr>
            </w:pPr>
            <w:r>
              <w:rPr>
                <w:sz w:val="28"/>
                <w:szCs w:val="28"/>
              </w:rPr>
              <w:t>2</w:t>
            </w:r>
          </w:p>
        </w:tc>
        <w:tc>
          <w:tcPr>
            <w:tcW w:w="865" w:type="dxa"/>
          </w:tcPr>
          <w:p w:rsidR="00C820B4" w:rsidRDefault="00C820B4" w:rsidP="009F118C">
            <w:pPr>
              <w:tabs>
                <w:tab w:val="left" w:pos="2410"/>
              </w:tabs>
              <w:rPr>
                <w:sz w:val="28"/>
                <w:szCs w:val="28"/>
              </w:rPr>
            </w:pPr>
            <w:r>
              <w:rPr>
                <w:sz w:val="28"/>
                <w:szCs w:val="28"/>
              </w:rPr>
              <w:t>3</w:t>
            </w:r>
          </w:p>
        </w:tc>
        <w:tc>
          <w:tcPr>
            <w:tcW w:w="865" w:type="dxa"/>
          </w:tcPr>
          <w:p w:rsidR="00C820B4" w:rsidRDefault="00C820B4" w:rsidP="009F118C">
            <w:pPr>
              <w:tabs>
                <w:tab w:val="left" w:pos="2410"/>
              </w:tabs>
              <w:rPr>
                <w:sz w:val="28"/>
                <w:szCs w:val="28"/>
              </w:rPr>
            </w:pPr>
            <w:r>
              <w:rPr>
                <w:sz w:val="28"/>
                <w:szCs w:val="28"/>
              </w:rPr>
              <w:t>4</w:t>
            </w:r>
          </w:p>
        </w:tc>
        <w:tc>
          <w:tcPr>
            <w:tcW w:w="866" w:type="dxa"/>
          </w:tcPr>
          <w:p w:rsidR="00C820B4" w:rsidRDefault="00C820B4" w:rsidP="009F118C">
            <w:pPr>
              <w:tabs>
                <w:tab w:val="left" w:pos="2410"/>
              </w:tabs>
              <w:rPr>
                <w:sz w:val="28"/>
                <w:szCs w:val="28"/>
              </w:rPr>
            </w:pPr>
            <w:r>
              <w:rPr>
                <w:sz w:val="28"/>
                <w:szCs w:val="28"/>
              </w:rPr>
              <w:t>5</w:t>
            </w:r>
          </w:p>
        </w:tc>
        <w:tc>
          <w:tcPr>
            <w:tcW w:w="866" w:type="dxa"/>
          </w:tcPr>
          <w:p w:rsidR="00C820B4" w:rsidRDefault="00C820B4" w:rsidP="009F118C">
            <w:pPr>
              <w:tabs>
                <w:tab w:val="left" w:pos="2410"/>
              </w:tabs>
              <w:rPr>
                <w:sz w:val="28"/>
                <w:szCs w:val="28"/>
              </w:rPr>
            </w:pPr>
            <w:r>
              <w:rPr>
                <w:sz w:val="28"/>
                <w:szCs w:val="28"/>
              </w:rPr>
              <w:t>6</w:t>
            </w:r>
          </w:p>
        </w:tc>
        <w:tc>
          <w:tcPr>
            <w:tcW w:w="866" w:type="dxa"/>
          </w:tcPr>
          <w:p w:rsidR="00C820B4" w:rsidRDefault="00C820B4" w:rsidP="009F118C">
            <w:pPr>
              <w:tabs>
                <w:tab w:val="left" w:pos="2410"/>
              </w:tabs>
              <w:rPr>
                <w:sz w:val="28"/>
                <w:szCs w:val="28"/>
              </w:rPr>
            </w:pPr>
            <w:r>
              <w:rPr>
                <w:sz w:val="28"/>
                <w:szCs w:val="28"/>
              </w:rPr>
              <w:t>7</w:t>
            </w:r>
          </w:p>
        </w:tc>
        <w:tc>
          <w:tcPr>
            <w:tcW w:w="866" w:type="dxa"/>
          </w:tcPr>
          <w:p w:rsidR="00C820B4" w:rsidRDefault="00C820B4" w:rsidP="009F118C">
            <w:pPr>
              <w:tabs>
                <w:tab w:val="left" w:pos="2410"/>
              </w:tabs>
              <w:rPr>
                <w:sz w:val="28"/>
                <w:szCs w:val="28"/>
              </w:rPr>
            </w:pPr>
            <w:r>
              <w:rPr>
                <w:sz w:val="28"/>
                <w:szCs w:val="28"/>
              </w:rPr>
              <w:t>8</w:t>
            </w:r>
          </w:p>
        </w:tc>
        <w:tc>
          <w:tcPr>
            <w:tcW w:w="866" w:type="dxa"/>
          </w:tcPr>
          <w:p w:rsidR="00C820B4" w:rsidRDefault="00C820B4" w:rsidP="009F118C">
            <w:pPr>
              <w:tabs>
                <w:tab w:val="left" w:pos="2410"/>
              </w:tabs>
              <w:rPr>
                <w:sz w:val="28"/>
                <w:szCs w:val="28"/>
              </w:rPr>
            </w:pPr>
            <w:r>
              <w:rPr>
                <w:sz w:val="28"/>
                <w:szCs w:val="28"/>
              </w:rPr>
              <w:t>9</w:t>
            </w:r>
          </w:p>
        </w:tc>
        <w:tc>
          <w:tcPr>
            <w:tcW w:w="847" w:type="dxa"/>
          </w:tcPr>
          <w:p w:rsidR="00C820B4" w:rsidRDefault="00C820B4" w:rsidP="009F118C">
            <w:pPr>
              <w:tabs>
                <w:tab w:val="left" w:pos="2410"/>
              </w:tabs>
              <w:rPr>
                <w:sz w:val="28"/>
                <w:szCs w:val="28"/>
              </w:rPr>
            </w:pPr>
            <w:r>
              <w:rPr>
                <w:sz w:val="28"/>
                <w:szCs w:val="28"/>
              </w:rPr>
              <w:t>10</w:t>
            </w:r>
          </w:p>
        </w:tc>
      </w:tr>
      <w:tr w:rsidR="00C820B4" w:rsidTr="009F118C">
        <w:tc>
          <w:tcPr>
            <w:tcW w:w="935" w:type="dxa"/>
          </w:tcPr>
          <w:p w:rsidR="00C820B4" w:rsidRDefault="00C820B4" w:rsidP="009F118C">
            <w:pPr>
              <w:tabs>
                <w:tab w:val="left" w:pos="2410"/>
              </w:tabs>
              <w:rPr>
                <w:sz w:val="28"/>
                <w:szCs w:val="28"/>
              </w:rPr>
            </w:pPr>
            <w:r>
              <w:rPr>
                <w:sz w:val="28"/>
                <w:szCs w:val="28"/>
              </w:rPr>
              <w:t>2</w:t>
            </w:r>
          </w:p>
        </w:tc>
        <w:tc>
          <w:tcPr>
            <w:tcW w:w="864" w:type="dxa"/>
          </w:tcPr>
          <w:p w:rsidR="00C820B4" w:rsidRDefault="00C820B4" w:rsidP="009F118C">
            <w:pPr>
              <w:tabs>
                <w:tab w:val="left" w:pos="2410"/>
              </w:tabs>
              <w:rPr>
                <w:sz w:val="28"/>
                <w:szCs w:val="28"/>
              </w:rPr>
            </w:pPr>
            <w:r>
              <w:rPr>
                <w:sz w:val="28"/>
                <w:szCs w:val="28"/>
              </w:rPr>
              <w:t>2</w:t>
            </w:r>
          </w:p>
        </w:tc>
        <w:tc>
          <w:tcPr>
            <w:tcW w:w="865" w:type="dxa"/>
          </w:tcPr>
          <w:p w:rsidR="00C820B4" w:rsidRDefault="00C820B4" w:rsidP="009F118C">
            <w:pPr>
              <w:tabs>
                <w:tab w:val="left" w:pos="2410"/>
              </w:tabs>
              <w:rPr>
                <w:sz w:val="28"/>
                <w:szCs w:val="28"/>
              </w:rPr>
            </w:pPr>
            <w:r>
              <w:rPr>
                <w:sz w:val="28"/>
                <w:szCs w:val="28"/>
              </w:rPr>
              <w:t>4</w:t>
            </w:r>
          </w:p>
        </w:tc>
        <w:tc>
          <w:tcPr>
            <w:tcW w:w="865" w:type="dxa"/>
          </w:tcPr>
          <w:p w:rsidR="00C820B4" w:rsidRDefault="00C820B4" w:rsidP="009F118C">
            <w:pPr>
              <w:tabs>
                <w:tab w:val="left" w:pos="2410"/>
              </w:tabs>
              <w:rPr>
                <w:sz w:val="28"/>
                <w:szCs w:val="28"/>
              </w:rPr>
            </w:pPr>
            <w:r>
              <w:rPr>
                <w:sz w:val="28"/>
                <w:szCs w:val="28"/>
              </w:rPr>
              <w:t>8</w:t>
            </w:r>
          </w:p>
        </w:tc>
        <w:tc>
          <w:tcPr>
            <w:tcW w:w="865" w:type="dxa"/>
          </w:tcPr>
          <w:p w:rsidR="00C820B4" w:rsidRDefault="00C820B4" w:rsidP="009F118C">
            <w:pPr>
              <w:tabs>
                <w:tab w:val="left" w:pos="2410"/>
              </w:tabs>
              <w:rPr>
                <w:sz w:val="28"/>
                <w:szCs w:val="28"/>
              </w:rPr>
            </w:pPr>
            <w:r>
              <w:rPr>
                <w:sz w:val="28"/>
                <w:szCs w:val="28"/>
              </w:rPr>
              <w:t>5</w:t>
            </w:r>
          </w:p>
        </w:tc>
        <w:tc>
          <w:tcPr>
            <w:tcW w:w="866" w:type="dxa"/>
          </w:tcPr>
          <w:p w:rsidR="00C820B4" w:rsidRDefault="00C820B4" w:rsidP="009F118C">
            <w:pPr>
              <w:tabs>
                <w:tab w:val="left" w:pos="2410"/>
              </w:tabs>
              <w:rPr>
                <w:sz w:val="28"/>
                <w:szCs w:val="28"/>
              </w:rPr>
            </w:pPr>
            <w:r>
              <w:rPr>
                <w:sz w:val="28"/>
                <w:szCs w:val="28"/>
              </w:rPr>
              <w:t>10</w:t>
            </w:r>
          </w:p>
        </w:tc>
        <w:tc>
          <w:tcPr>
            <w:tcW w:w="866" w:type="dxa"/>
          </w:tcPr>
          <w:p w:rsidR="00C820B4" w:rsidRDefault="00C820B4" w:rsidP="009F118C">
            <w:pPr>
              <w:tabs>
                <w:tab w:val="left" w:pos="2410"/>
              </w:tabs>
              <w:rPr>
                <w:sz w:val="28"/>
                <w:szCs w:val="28"/>
              </w:rPr>
            </w:pPr>
            <w:r>
              <w:rPr>
                <w:sz w:val="28"/>
                <w:szCs w:val="28"/>
              </w:rPr>
              <w:t>9</w:t>
            </w:r>
          </w:p>
        </w:tc>
        <w:tc>
          <w:tcPr>
            <w:tcW w:w="866" w:type="dxa"/>
          </w:tcPr>
          <w:p w:rsidR="00C820B4" w:rsidRDefault="00C820B4" w:rsidP="009F118C">
            <w:pPr>
              <w:tabs>
                <w:tab w:val="left" w:pos="2410"/>
              </w:tabs>
              <w:rPr>
                <w:sz w:val="28"/>
                <w:szCs w:val="28"/>
              </w:rPr>
            </w:pPr>
            <w:r>
              <w:rPr>
                <w:sz w:val="28"/>
                <w:szCs w:val="28"/>
              </w:rPr>
              <w:t>7</w:t>
            </w:r>
          </w:p>
        </w:tc>
        <w:tc>
          <w:tcPr>
            <w:tcW w:w="866" w:type="dxa"/>
          </w:tcPr>
          <w:p w:rsidR="00C820B4" w:rsidRDefault="00C820B4" w:rsidP="009F118C">
            <w:pPr>
              <w:tabs>
                <w:tab w:val="left" w:pos="2410"/>
              </w:tabs>
              <w:rPr>
                <w:sz w:val="28"/>
                <w:szCs w:val="28"/>
              </w:rPr>
            </w:pPr>
            <w:r>
              <w:rPr>
                <w:sz w:val="28"/>
                <w:szCs w:val="28"/>
              </w:rPr>
              <w:t>3</w:t>
            </w:r>
          </w:p>
        </w:tc>
        <w:tc>
          <w:tcPr>
            <w:tcW w:w="866" w:type="dxa"/>
          </w:tcPr>
          <w:p w:rsidR="00C820B4" w:rsidRDefault="00C820B4" w:rsidP="009F118C">
            <w:pPr>
              <w:tabs>
                <w:tab w:val="left" w:pos="2410"/>
              </w:tabs>
              <w:rPr>
                <w:sz w:val="28"/>
                <w:szCs w:val="28"/>
              </w:rPr>
            </w:pPr>
            <w:r>
              <w:rPr>
                <w:sz w:val="28"/>
                <w:szCs w:val="28"/>
              </w:rPr>
              <w:t>6</w:t>
            </w:r>
          </w:p>
        </w:tc>
        <w:tc>
          <w:tcPr>
            <w:tcW w:w="847" w:type="dxa"/>
          </w:tcPr>
          <w:p w:rsidR="00C820B4" w:rsidRDefault="00C820B4" w:rsidP="009F118C">
            <w:pPr>
              <w:tabs>
                <w:tab w:val="left" w:pos="2410"/>
              </w:tabs>
              <w:rPr>
                <w:sz w:val="28"/>
                <w:szCs w:val="28"/>
              </w:rPr>
            </w:pPr>
            <w:r>
              <w:rPr>
                <w:sz w:val="28"/>
                <w:szCs w:val="28"/>
              </w:rPr>
              <w:t>1</w:t>
            </w:r>
          </w:p>
        </w:tc>
      </w:tr>
      <w:tr w:rsidR="00C820B4" w:rsidTr="009F118C">
        <w:tc>
          <w:tcPr>
            <w:tcW w:w="935" w:type="dxa"/>
          </w:tcPr>
          <w:p w:rsidR="00C820B4" w:rsidRDefault="00C820B4" w:rsidP="009F118C">
            <w:pPr>
              <w:tabs>
                <w:tab w:val="left" w:pos="2410"/>
              </w:tabs>
              <w:rPr>
                <w:sz w:val="28"/>
                <w:szCs w:val="28"/>
              </w:rPr>
            </w:pPr>
            <w:r>
              <w:rPr>
                <w:sz w:val="28"/>
                <w:szCs w:val="28"/>
              </w:rPr>
              <w:t>3</w:t>
            </w:r>
          </w:p>
        </w:tc>
        <w:tc>
          <w:tcPr>
            <w:tcW w:w="864" w:type="dxa"/>
          </w:tcPr>
          <w:p w:rsidR="00C820B4" w:rsidRDefault="00C820B4" w:rsidP="009F118C">
            <w:pPr>
              <w:tabs>
                <w:tab w:val="left" w:pos="2410"/>
              </w:tabs>
              <w:rPr>
                <w:sz w:val="28"/>
                <w:szCs w:val="28"/>
              </w:rPr>
            </w:pPr>
            <w:r>
              <w:rPr>
                <w:sz w:val="28"/>
                <w:szCs w:val="28"/>
              </w:rPr>
              <w:t>3</w:t>
            </w:r>
          </w:p>
        </w:tc>
        <w:tc>
          <w:tcPr>
            <w:tcW w:w="865" w:type="dxa"/>
          </w:tcPr>
          <w:p w:rsidR="00C820B4" w:rsidRDefault="00C820B4" w:rsidP="009F118C">
            <w:pPr>
              <w:tabs>
                <w:tab w:val="left" w:pos="2410"/>
              </w:tabs>
              <w:rPr>
                <w:sz w:val="28"/>
                <w:szCs w:val="28"/>
              </w:rPr>
            </w:pPr>
            <w:r>
              <w:rPr>
                <w:sz w:val="28"/>
                <w:szCs w:val="28"/>
              </w:rPr>
              <w:t>9</w:t>
            </w:r>
          </w:p>
        </w:tc>
        <w:tc>
          <w:tcPr>
            <w:tcW w:w="865" w:type="dxa"/>
          </w:tcPr>
          <w:p w:rsidR="00C820B4" w:rsidRDefault="00C820B4" w:rsidP="009F118C">
            <w:pPr>
              <w:tabs>
                <w:tab w:val="left" w:pos="2410"/>
              </w:tabs>
              <w:rPr>
                <w:sz w:val="28"/>
                <w:szCs w:val="28"/>
              </w:rPr>
            </w:pPr>
            <w:r>
              <w:rPr>
                <w:sz w:val="28"/>
                <w:szCs w:val="28"/>
              </w:rPr>
              <w:t>5</w:t>
            </w:r>
          </w:p>
        </w:tc>
        <w:tc>
          <w:tcPr>
            <w:tcW w:w="865" w:type="dxa"/>
          </w:tcPr>
          <w:p w:rsidR="00C820B4" w:rsidRDefault="00C820B4" w:rsidP="009F118C">
            <w:pPr>
              <w:tabs>
                <w:tab w:val="left" w:pos="2410"/>
              </w:tabs>
              <w:rPr>
                <w:sz w:val="28"/>
                <w:szCs w:val="28"/>
              </w:rPr>
            </w:pPr>
            <w:r>
              <w:rPr>
                <w:sz w:val="28"/>
                <w:szCs w:val="28"/>
              </w:rPr>
              <w:t>4</w:t>
            </w:r>
          </w:p>
        </w:tc>
        <w:tc>
          <w:tcPr>
            <w:tcW w:w="866" w:type="dxa"/>
          </w:tcPr>
          <w:p w:rsidR="00C820B4" w:rsidRDefault="00C820B4" w:rsidP="009F118C">
            <w:pPr>
              <w:tabs>
                <w:tab w:val="left" w:pos="2410"/>
              </w:tabs>
              <w:rPr>
                <w:sz w:val="28"/>
                <w:szCs w:val="28"/>
              </w:rPr>
            </w:pPr>
            <w:r>
              <w:rPr>
                <w:sz w:val="28"/>
                <w:szCs w:val="28"/>
              </w:rPr>
              <w:t>1</w:t>
            </w:r>
          </w:p>
        </w:tc>
        <w:tc>
          <w:tcPr>
            <w:tcW w:w="866" w:type="dxa"/>
          </w:tcPr>
          <w:p w:rsidR="00C820B4" w:rsidRDefault="00C820B4" w:rsidP="009F118C">
            <w:pPr>
              <w:tabs>
                <w:tab w:val="left" w:pos="2410"/>
              </w:tabs>
              <w:rPr>
                <w:sz w:val="28"/>
                <w:szCs w:val="28"/>
              </w:rPr>
            </w:pPr>
            <w:r>
              <w:rPr>
                <w:sz w:val="28"/>
                <w:szCs w:val="28"/>
              </w:rPr>
              <w:t>3</w:t>
            </w:r>
          </w:p>
        </w:tc>
        <w:tc>
          <w:tcPr>
            <w:tcW w:w="866" w:type="dxa"/>
          </w:tcPr>
          <w:p w:rsidR="00C820B4" w:rsidRDefault="00C820B4" w:rsidP="009F118C">
            <w:pPr>
              <w:tabs>
                <w:tab w:val="left" w:pos="2410"/>
              </w:tabs>
              <w:rPr>
                <w:sz w:val="28"/>
                <w:szCs w:val="28"/>
              </w:rPr>
            </w:pPr>
            <w:r>
              <w:rPr>
                <w:sz w:val="28"/>
                <w:szCs w:val="28"/>
              </w:rPr>
              <w:t>9</w:t>
            </w:r>
          </w:p>
        </w:tc>
        <w:tc>
          <w:tcPr>
            <w:tcW w:w="866" w:type="dxa"/>
          </w:tcPr>
          <w:p w:rsidR="00C820B4" w:rsidRDefault="00C820B4" w:rsidP="009F118C">
            <w:pPr>
              <w:tabs>
                <w:tab w:val="left" w:pos="2410"/>
              </w:tabs>
              <w:rPr>
                <w:sz w:val="28"/>
                <w:szCs w:val="28"/>
              </w:rPr>
            </w:pPr>
            <w:r>
              <w:rPr>
                <w:sz w:val="28"/>
                <w:szCs w:val="28"/>
              </w:rPr>
              <w:t>5</w:t>
            </w:r>
          </w:p>
        </w:tc>
        <w:tc>
          <w:tcPr>
            <w:tcW w:w="866" w:type="dxa"/>
          </w:tcPr>
          <w:p w:rsidR="00C820B4" w:rsidRDefault="00C820B4" w:rsidP="009F118C">
            <w:pPr>
              <w:tabs>
                <w:tab w:val="left" w:pos="2410"/>
              </w:tabs>
              <w:rPr>
                <w:sz w:val="28"/>
                <w:szCs w:val="28"/>
              </w:rPr>
            </w:pPr>
            <w:r>
              <w:rPr>
                <w:sz w:val="28"/>
                <w:szCs w:val="28"/>
              </w:rPr>
              <w:t>4</w:t>
            </w:r>
          </w:p>
        </w:tc>
        <w:tc>
          <w:tcPr>
            <w:tcW w:w="847" w:type="dxa"/>
          </w:tcPr>
          <w:p w:rsidR="00C820B4" w:rsidRDefault="00C820B4" w:rsidP="009F118C">
            <w:pPr>
              <w:tabs>
                <w:tab w:val="left" w:pos="2410"/>
              </w:tabs>
              <w:rPr>
                <w:sz w:val="28"/>
                <w:szCs w:val="28"/>
              </w:rPr>
            </w:pPr>
            <w:r>
              <w:rPr>
                <w:sz w:val="28"/>
                <w:szCs w:val="28"/>
              </w:rPr>
              <w:t>1</w:t>
            </w:r>
          </w:p>
        </w:tc>
      </w:tr>
    </w:tbl>
    <w:p w:rsidR="00C820B4" w:rsidRPr="00800277" w:rsidRDefault="00C820B4" w:rsidP="00C820B4">
      <w:pPr>
        <w:tabs>
          <w:tab w:val="left" w:pos="2410"/>
        </w:tabs>
        <w:rPr>
          <w:sz w:val="28"/>
          <w:szCs w:val="28"/>
        </w:rPr>
      </w:pPr>
    </w:p>
    <w:p w:rsidR="00C820B4" w:rsidRDefault="00C820B4" w:rsidP="00C820B4">
      <w:pPr>
        <w:jc w:val="both"/>
        <w:rPr>
          <w:sz w:val="28"/>
          <w:szCs w:val="28"/>
        </w:rPr>
      </w:pPr>
      <w:r>
        <w:rPr>
          <w:noProof/>
          <w:sz w:val="28"/>
          <w:szCs w:val="28"/>
          <w:lang w:val="en-US" w:bidi="he-IL"/>
        </w:rPr>
        <w:drawing>
          <wp:inline distT="0" distB="0" distL="0" distR="0" wp14:anchorId="421B011C" wp14:editId="210656E1">
            <wp:extent cx="5940425" cy="308428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3084287"/>
                    </a:xfrm>
                    <a:prstGeom prst="rect">
                      <a:avLst/>
                    </a:prstGeom>
                    <a:noFill/>
                    <a:ln>
                      <a:noFill/>
                    </a:ln>
                  </pic:spPr>
                </pic:pic>
              </a:graphicData>
            </a:graphic>
          </wp:inline>
        </w:drawing>
      </w:r>
    </w:p>
    <w:p w:rsidR="00C820B4" w:rsidRDefault="00C820B4" w:rsidP="00C820B4">
      <w:pPr>
        <w:jc w:val="both"/>
        <w:rPr>
          <w:sz w:val="28"/>
          <w:szCs w:val="28"/>
        </w:rPr>
      </w:pPr>
      <w:r>
        <w:rPr>
          <w:noProof/>
          <w:sz w:val="28"/>
          <w:szCs w:val="28"/>
          <w:lang w:val="en-US" w:bidi="he-IL"/>
        </w:rPr>
        <w:drawing>
          <wp:inline distT="0" distB="0" distL="0" distR="0" wp14:anchorId="29111DB1" wp14:editId="10ACCF98">
            <wp:extent cx="5940425" cy="3212034"/>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212034"/>
                    </a:xfrm>
                    <a:prstGeom prst="rect">
                      <a:avLst/>
                    </a:prstGeom>
                    <a:noFill/>
                    <a:ln>
                      <a:noFill/>
                    </a:ln>
                  </pic:spPr>
                </pic:pic>
              </a:graphicData>
            </a:graphic>
          </wp:inline>
        </w:drawing>
      </w:r>
    </w:p>
    <w:p w:rsidR="00C820B4" w:rsidRPr="00AF68F9" w:rsidRDefault="00C820B4" w:rsidP="0059754E">
      <w:pPr>
        <w:autoSpaceDE w:val="0"/>
        <w:autoSpaceDN w:val="0"/>
        <w:adjustRightInd w:val="0"/>
      </w:pPr>
      <w:r w:rsidRPr="00AF68F9">
        <w:rPr>
          <w:rFonts w:eastAsiaTheme="minorHAnsi" w:cs="TimesTen-Roman"/>
        </w:rPr>
        <w:t xml:space="preserve">Anahtar </w:t>
      </w:r>
      <w:r w:rsidRPr="00AF68F9">
        <w:rPr>
          <w:rFonts w:eastAsiaTheme="minorHAnsi" w:cs="TimesTen-Roman"/>
          <w:lang w:val="tr-TR"/>
        </w:rPr>
        <w:t xml:space="preserve">değişim protokolü, katılımcıların kimliğini doğrulamadığı için bu tür bir saldırıya karşı savunmasızdır. Bu güvenlik açığı, dijital imzalar ve </w:t>
      </w:r>
      <w:r w:rsidR="0059754E">
        <w:rPr>
          <w:rFonts w:eastAsiaTheme="minorHAnsi" w:cs="TimesTen-Roman"/>
          <w:lang w:val="tr-TR"/>
        </w:rPr>
        <w:t>genel</w:t>
      </w:r>
      <w:r w:rsidRPr="00AF68F9">
        <w:rPr>
          <w:rFonts w:eastAsiaTheme="minorHAnsi" w:cs="TimesTen-Roman"/>
          <w:lang w:val="tr-TR"/>
        </w:rPr>
        <w:t xml:space="preserve"> anahtar sertifikaları kullanılarak aşılabilir.</w:t>
      </w:r>
    </w:p>
    <w:p w:rsidR="00C820B4" w:rsidRPr="00ED24F5" w:rsidRDefault="00C820B4" w:rsidP="00ED24F5">
      <w:pPr>
        <w:jc w:val="center"/>
        <w:rPr>
          <w:b/>
          <w:sz w:val="28"/>
          <w:szCs w:val="28"/>
        </w:rPr>
      </w:pPr>
      <w:r w:rsidRPr="00ED24F5">
        <w:rPr>
          <w:b/>
          <w:sz w:val="28"/>
          <w:szCs w:val="28"/>
        </w:rPr>
        <w:t>D</w:t>
      </w:r>
      <w:r w:rsidR="0059754E" w:rsidRPr="00ED24F5">
        <w:rPr>
          <w:b/>
          <w:sz w:val="28"/>
          <w:szCs w:val="28"/>
        </w:rPr>
        <w:t xml:space="preserve">igital </w:t>
      </w:r>
      <w:r w:rsidRPr="00ED24F5">
        <w:rPr>
          <w:b/>
          <w:sz w:val="28"/>
          <w:szCs w:val="28"/>
        </w:rPr>
        <w:t>S</w:t>
      </w:r>
      <w:r w:rsidR="0059754E" w:rsidRPr="00ED24F5">
        <w:rPr>
          <w:b/>
          <w:sz w:val="28"/>
          <w:szCs w:val="28"/>
        </w:rPr>
        <w:t xml:space="preserve">ignature </w:t>
      </w:r>
      <w:r w:rsidRPr="00ED24F5">
        <w:rPr>
          <w:b/>
          <w:sz w:val="28"/>
          <w:szCs w:val="28"/>
        </w:rPr>
        <w:t>A</w:t>
      </w:r>
      <w:r w:rsidR="0059754E" w:rsidRPr="00ED24F5">
        <w:rPr>
          <w:b/>
          <w:sz w:val="28"/>
          <w:szCs w:val="28"/>
        </w:rPr>
        <w:t xml:space="preserve">lgorithm (DSA, </w:t>
      </w:r>
      <w:r w:rsidR="00ED24F5" w:rsidRPr="00ED24F5">
        <w:rPr>
          <w:rFonts w:eastAsiaTheme="minorHAnsi" w:cs="TimesTen-Roman"/>
          <w:b/>
          <w:lang w:val="tr-TR"/>
        </w:rPr>
        <w:t>Dijital İmza Algoritması)</w:t>
      </w:r>
    </w:p>
    <w:p w:rsidR="00C820B4" w:rsidRDefault="00C820B4" w:rsidP="00C820B4">
      <w:pPr>
        <w:jc w:val="both"/>
        <w:rPr>
          <w:sz w:val="28"/>
          <w:szCs w:val="28"/>
        </w:rPr>
      </w:pPr>
      <w:r>
        <w:rPr>
          <w:noProof/>
          <w:sz w:val="28"/>
          <w:szCs w:val="28"/>
          <w:lang w:val="en-US" w:bidi="he-IL"/>
        </w:rPr>
        <w:lastRenderedPageBreak/>
        <w:drawing>
          <wp:inline distT="0" distB="0" distL="0" distR="0" wp14:anchorId="118D4044" wp14:editId="72E71C3C">
            <wp:extent cx="5940425" cy="402324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4023241"/>
                    </a:xfrm>
                    <a:prstGeom prst="rect">
                      <a:avLst/>
                    </a:prstGeom>
                    <a:noFill/>
                    <a:ln>
                      <a:noFill/>
                    </a:ln>
                  </pic:spPr>
                </pic:pic>
              </a:graphicData>
            </a:graphic>
          </wp:inline>
        </w:drawing>
      </w:r>
    </w:p>
    <w:p w:rsidR="00C820B4" w:rsidRDefault="00C820B4" w:rsidP="00C820B4">
      <w:pPr>
        <w:jc w:val="both"/>
        <w:rPr>
          <w:sz w:val="28"/>
          <w:szCs w:val="28"/>
        </w:rPr>
      </w:pPr>
      <w:r>
        <w:rPr>
          <w:sz w:val="28"/>
          <w:szCs w:val="28"/>
        </w:rPr>
        <w:t xml:space="preserve">DSA'nın doğruluğu ( </w:t>
      </w:r>
      <w:hyperlink r:id="rId20" w:history="1">
        <w:r>
          <w:rPr>
            <w:rStyle w:val="Hyperlink"/>
          </w:rPr>
          <w:t xml:space="preserve">https://en.wikipedia.org/wiki/Digital_Signature_Algorithm'den </w:t>
        </w:r>
      </w:hyperlink>
      <w:r>
        <w:t>):</w:t>
      </w:r>
    </w:p>
    <w:p w:rsidR="00C820B4" w:rsidRPr="00ED098C" w:rsidRDefault="00C820B4" w:rsidP="00C820B4">
      <w:pPr>
        <w:jc w:val="both"/>
        <w:rPr>
          <w:sz w:val="28"/>
          <w:szCs w:val="28"/>
        </w:rPr>
      </w:pPr>
      <m:oMathPara>
        <m:oMath>
          <m:r>
            <w:rPr>
              <w:rFonts w:ascii="Cambria Math" w:hAnsi="Cambria Math"/>
              <w:sz w:val="28"/>
              <w:szCs w:val="28"/>
            </w:rPr>
            <m:t>s=</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-1</m:t>
              </m:r>
            </m:sup>
          </m:sSup>
          <m:d>
            <m:dPr>
              <m:ctrlPr>
                <w:rPr>
                  <w:rFonts w:ascii="Cambria Math" w:hAnsi="Cambria Math"/>
                  <w:i/>
                  <w:sz w:val="28"/>
                  <w:szCs w:val="28"/>
                </w:rPr>
              </m:ctrlPr>
            </m:dPr>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m</m:t>
                  </m:r>
                </m:e>
              </m:d>
              <m:r>
                <w:rPr>
                  <w:rFonts w:ascii="Cambria Math" w:hAnsi="Cambria Math"/>
                  <w:sz w:val="28"/>
                  <w:szCs w:val="28"/>
                </w:rPr>
                <m:t>+xr</m:t>
              </m:r>
            </m:e>
          </m:d>
          <m:r>
            <w:rPr>
              <w:rFonts w:ascii="Cambria Math" w:hAnsi="Cambria Math"/>
              <w:sz w:val="28"/>
              <w:szCs w:val="28"/>
            </w:rPr>
            <m:t xml:space="preserve"> mod q </m:t>
          </m:r>
        </m:oMath>
      </m:oMathPara>
    </w:p>
    <w:p w:rsidR="00C820B4" w:rsidRDefault="00C820B4" w:rsidP="00C820B4">
      <w:pPr>
        <w:jc w:val="both"/>
        <w:rPr>
          <w:sz w:val="28"/>
          <w:szCs w:val="28"/>
        </w:rPr>
      </w:pPr>
      <w:r>
        <w:rPr>
          <w:sz w:val="28"/>
          <w:szCs w:val="28"/>
        </w:rPr>
        <w:t>Daha sonra</w:t>
      </w:r>
    </w:p>
    <w:p w:rsidR="00C820B4" w:rsidRPr="00ED098C" w:rsidRDefault="00C820B4" w:rsidP="00C820B4">
      <w:pPr>
        <w:jc w:val="both"/>
        <w:rPr>
          <w:sz w:val="28"/>
          <w:szCs w:val="28"/>
        </w:rPr>
      </w:pPr>
      <m:oMathPara>
        <m:oMath>
          <m:r>
            <w:rPr>
              <w:rFonts w:ascii="Cambria Math" w:hAnsi="Cambria Math"/>
              <w:sz w:val="28"/>
              <w:szCs w:val="28"/>
            </w:rPr>
            <m:t>k=</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-1</m:t>
              </m:r>
            </m:sup>
          </m:sSup>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m</m:t>
              </m:r>
            </m:e>
          </m:d>
          <m:r>
            <w:rPr>
              <w:rFonts w:ascii="Cambria Math" w:hAnsi="Cambria Math"/>
              <w:sz w:val="28"/>
              <w:szCs w:val="28"/>
            </w:rPr>
            <m:t>+xr</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-1</m:t>
              </m:r>
            </m:sup>
          </m:sSup>
          <m:r>
            <w:rPr>
              <w:rFonts w:ascii="Cambria Math" w:hAnsi="Cambria Math"/>
              <w:sz w:val="28"/>
              <w:szCs w:val="28"/>
            </w:rPr>
            <m:t xml:space="preserve"> mod q= wH</m:t>
          </m:r>
          <m:d>
            <m:dPr>
              <m:ctrlPr>
                <w:rPr>
                  <w:rFonts w:ascii="Cambria Math" w:hAnsi="Cambria Math"/>
                  <w:i/>
                  <w:sz w:val="28"/>
                  <w:szCs w:val="28"/>
                </w:rPr>
              </m:ctrlPr>
            </m:dPr>
            <m:e>
              <m:r>
                <w:rPr>
                  <w:rFonts w:ascii="Cambria Math" w:hAnsi="Cambria Math"/>
                  <w:sz w:val="28"/>
                  <w:szCs w:val="28"/>
                </w:rPr>
                <m:t>m</m:t>
              </m:r>
            </m:e>
          </m:d>
          <m:r>
            <w:rPr>
              <w:rFonts w:ascii="Cambria Math" w:hAnsi="Cambria Math"/>
              <w:sz w:val="28"/>
              <w:szCs w:val="28"/>
            </w:rPr>
            <m:t>+xrw mod q</m:t>
          </m:r>
        </m:oMath>
      </m:oMathPara>
    </w:p>
    <w:p w:rsidR="00C820B4" w:rsidRPr="00ED098C" w:rsidRDefault="00B645F7" w:rsidP="00B645F7">
      <w:pPr>
        <w:jc w:val="both"/>
        <w:rPr>
          <w:sz w:val="28"/>
          <w:szCs w:val="28"/>
        </w:rPr>
      </w:pPr>
      <w:r w:rsidRPr="00B645F7">
        <w:rPr>
          <w:color w:val="222222"/>
          <w:sz w:val="28"/>
          <w:szCs w:val="28"/>
          <w:shd w:val="clear" w:color="auto" w:fill="FFFFFF"/>
        </w:rPr>
        <w:t>Çünkü g'nin q sırası vardır</w:t>
      </w:r>
      <w:r w:rsidR="00C820B4" w:rsidRPr="00ED098C">
        <w:rPr>
          <w:color w:val="222222"/>
          <w:sz w:val="28"/>
          <w:szCs w:val="28"/>
          <w:shd w:val="clear" w:color="auto" w:fill="FFFFFF"/>
        </w:rPr>
        <w:t xml:space="preserve">( </w:t>
      </w:r>
      <m:oMath>
        <m:sSup>
          <m:sSupPr>
            <m:ctrlPr>
              <w:rPr>
                <w:rFonts w:ascii="Cambria Math" w:hAnsi="Cambria Math"/>
                <w:i/>
                <w:color w:val="222222"/>
                <w:sz w:val="28"/>
                <w:szCs w:val="28"/>
                <w:shd w:val="clear" w:color="auto" w:fill="FFFFFF"/>
              </w:rPr>
            </m:ctrlPr>
          </m:sSupPr>
          <m:e>
            <m:r>
              <w:rPr>
                <w:rFonts w:ascii="Cambria Math" w:hAnsi="Cambria Math"/>
                <w:color w:val="222222"/>
                <w:sz w:val="28"/>
                <w:szCs w:val="28"/>
                <w:shd w:val="clear" w:color="auto" w:fill="FFFFFF"/>
              </w:rPr>
              <m:t>g</m:t>
            </m:r>
          </m:e>
          <m:sup>
            <m:r>
              <w:rPr>
                <w:rFonts w:ascii="Cambria Math" w:hAnsi="Cambria Math"/>
                <w:color w:val="222222"/>
                <w:sz w:val="28"/>
                <w:szCs w:val="28"/>
                <w:shd w:val="clear" w:color="auto" w:fill="FFFFFF"/>
              </w:rPr>
              <m:t>q</m:t>
            </m:r>
          </m:sup>
        </m:sSup>
        <m:r>
          <w:rPr>
            <w:rFonts w:ascii="Cambria Math" w:hAnsi="Cambria Math"/>
            <w:color w:val="222222"/>
            <w:sz w:val="28"/>
            <w:szCs w:val="28"/>
            <w:shd w:val="clear" w:color="auto" w:fill="FFFFFF"/>
          </w:rPr>
          <m:t xml:space="preserve"> mod p=1</m:t>
        </m:r>
      </m:oMath>
      <w:r w:rsidR="00C820B4">
        <w:rPr>
          <w:color w:val="222222"/>
          <w:sz w:val="28"/>
          <w:szCs w:val="28"/>
          <w:shd w:val="clear" w:color="auto" w:fill="FFFFFF"/>
        </w:rPr>
        <w:t>),</w:t>
      </w:r>
    </w:p>
    <w:p w:rsidR="00C820B4" w:rsidRPr="00ED098C" w:rsidRDefault="00320E97" w:rsidP="00C820B4">
      <w:pPr>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g</m:t>
              </m:r>
            </m:e>
            <m:sup>
              <m:r>
                <w:rPr>
                  <w:rFonts w:ascii="Cambria Math" w:hAnsi="Cambria Math"/>
                  <w:sz w:val="28"/>
                  <w:szCs w:val="28"/>
                </w:rPr>
                <m:t>k</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g</m:t>
              </m:r>
            </m:e>
            <m:sup>
              <m:r>
                <w:rPr>
                  <w:rFonts w:ascii="Cambria Math" w:hAnsi="Cambria Math"/>
                  <w:sz w:val="28"/>
                  <w:szCs w:val="28"/>
                </w:rPr>
                <m:t xml:space="preserve"> wH</m:t>
              </m:r>
              <m:d>
                <m:dPr>
                  <m:ctrlPr>
                    <w:rPr>
                      <w:rFonts w:ascii="Cambria Math" w:hAnsi="Cambria Math"/>
                      <w:i/>
                      <w:sz w:val="28"/>
                      <w:szCs w:val="28"/>
                    </w:rPr>
                  </m:ctrlPr>
                </m:dPr>
                <m:e>
                  <m:r>
                    <w:rPr>
                      <w:rFonts w:ascii="Cambria Math" w:hAnsi="Cambria Math"/>
                      <w:sz w:val="28"/>
                      <w:szCs w:val="28"/>
                    </w:rPr>
                    <m:t>m</m:t>
                  </m:r>
                </m:e>
              </m:d>
              <m:r>
                <w:rPr>
                  <w:rFonts w:ascii="Cambria Math" w:hAnsi="Cambria Math"/>
                  <w:sz w:val="28"/>
                  <w:szCs w:val="28"/>
                </w:rPr>
                <m:t>+xrw</m:t>
              </m:r>
            </m:sup>
          </m:sSup>
          <m:r>
            <w:rPr>
              <w:rFonts w:ascii="Cambria Math" w:hAnsi="Cambria Math"/>
              <w:sz w:val="28"/>
              <w:szCs w:val="28"/>
            </w:rPr>
            <m:t xml:space="preserve"> mod p=</m:t>
          </m:r>
          <m:sSup>
            <m:sSupPr>
              <m:ctrlPr>
                <w:rPr>
                  <w:rFonts w:ascii="Cambria Math" w:hAnsi="Cambria Math"/>
                  <w:i/>
                  <w:sz w:val="28"/>
                  <w:szCs w:val="28"/>
                </w:rPr>
              </m:ctrlPr>
            </m:sSupPr>
            <m:e>
              <m:r>
                <w:rPr>
                  <w:rFonts w:ascii="Cambria Math" w:hAnsi="Cambria Math"/>
                  <w:sz w:val="28"/>
                  <w:szCs w:val="28"/>
                </w:rPr>
                <m:t>g</m:t>
              </m:r>
            </m:e>
            <m:sup>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sup>
          </m:sSup>
          <m:sSup>
            <m:sSupPr>
              <m:ctrlPr>
                <w:rPr>
                  <w:rFonts w:ascii="Cambria Math" w:hAnsi="Cambria Math"/>
                  <w:i/>
                  <w:sz w:val="28"/>
                  <w:szCs w:val="28"/>
                </w:rPr>
              </m:ctrlPr>
            </m:sSupPr>
            <m:e>
              <m:r>
                <w:rPr>
                  <w:rFonts w:ascii="Cambria Math" w:hAnsi="Cambria Math"/>
                  <w:sz w:val="28"/>
                  <w:szCs w:val="28"/>
                </w:rPr>
                <m:t>y</m:t>
              </m:r>
            </m:e>
            <m:sup>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sup>
          </m:sSup>
          <m:r>
            <w:rPr>
              <w:rFonts w:ascii="Cambria Math" w:hAnsi="Cambria Math"/>
              <w:sz w:val="28"/>
              <w:szCs w:val="28"/>
            </w:rPr>
            <m:t xml:space="preserve"> mod p</m:t>
          </m:r>
        </m:oMath>
      </m:oMathPara>
    </w:p>
    <w:p w:rsidR="00C820B4" w:rsidRDefault="00B645F7" w:rsidP="00C820B4">
      <w:pPr>
        <w:jc w:val="both"/>
        <w:rPr>
          <w:sz w:val="28"/>
          <w:szCs w:val="28"/>
        </w:rPr>
      </w:pPr>
      <w:r w:rsidRPr="00B645F7">
        <w:rPr>
          <w:sz w:val="28"/>
          <w:szCs w:val="28"/>
        </w:rPr>
        <w:t>Sonunda</w:t>
      </w:r>
      <w:r w:rsidR="00C820B4">
        <w:rPr>
          <w:sz w:val="28"/>
          <w:szCs w:val="28"/>
        </w:rPr>
        <w:t>,</w:t>
      </w:r>
    </w:p>
    <w:p w:rsidR="00C820B4" w:rsidRPr="00ED098C" w:rsidRDefault="00C820B4" w:rsidP="00C820B4">
      <w:pPr>
        <w:jc w:val="both"/>
        <w:rPr>
          <w:sz w:val="28"/>
          <w:szCs w:val="28"/>
        </w:rPr>
      </w:pPr>
    </w:p>
    <w:p w:rsidR="00C820B4" w:rsidRPr="00ED098C" w:rsidRDefault="00320E97" w:rsidP="00C820B4">
      <w:pPr>
        <w:jc w:val="center"/>
        <w:rPr>
          <w:sz w:val="28"/>
          <w:szCs w:val="28"/>
        </w:rPr>
      </w:pPr>
      <m:oMath>
        <m:sSup>
          <m:sSupPr>
            <m:ctrlPr>
              <w:rPr>
                <w:rFonts w:ascii="Cambria Math" w:hAnsi="Cambria Math"/>
                <w:i/>
                <w:sz w:val="28"/>
                <w:szCs w:val="28"/>
              </w:rPr>
            </m:ctrlPr>
          </m:sSupPr>
          <m:e>
            <m:r>
              <w:rPr>
                <w:rFonts w:ascii="Cambria Math" w:hAnsi="Cambria Math"/>
                <w:sz w:val="28"/>
                <w:szCs w:val="28"/>
              </w:rPr>
              <m:t>r=g</m:t>
            </m:r>
          </m:e>
          <m:sup>
            <m:r>
              <w:rPr>
                <w:rFonts w:ascii="Cambria Math" w:hAnsi="Cambria Math"/>
                <w:sz w:val="28"/>
                <w:szCs w:val="28"/>
              </w:rPr>
              <m:t>k</m:t>
            </m:r>
          </m:sup>
        </m:sSup>
        <m:r>
          <w:rPr>
            <w:rFonts w:ascii="Cambria Math" w:hAnsi="Cambria Math"/>
            <w:sz w:val="28"/>
            <w:szCs w:val="28"/>
          </w:rPr>
          <m:t>mod q=</m:t>
        </m:r>
        <m:sSup>
          <m:sSupPr>
            <m:ctrlPr>
              <w:rPr>
                <w:rFonts w:ascii="Cambria Math" w:hAnsi="Cambria Math"/>
                <w:i/>
                <w:sz w:val="28"/>
                <w:szCs w:val="28"/>
              </w:rPr>
            </m:ctrlPr>
          </m:sSupPr>
          <m:e>
            <m:r>
              <w:rPr>
                <w:rFonts w:ascii="Cambria Math" w:hAnsi="Cambria Math"/>
                <w:sz w:val="28"/>
                <w:szCs w:val="28"/>
              </w:rPr>
              <m:t>g</m:t>
            </m:r>
          </m:e>
          <m:sup>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sup>
        </m:sSup>
        <m:sSup>
          <m:sSupPr>
            <m:ctrlPr>
              <w:rPr>
                <w:rFonts w:ascii="Cambria Math" w:hAnsi="Cambria Math"/>
                <w:i/>
                <w:sz w:val="28"/>
                <w:szCs w:val="28"/>
              </w:rPr>
            </m:ctrlPr>
          </m:sSupPr>
          <m:e>
            <m:r>
              <w:rPr>
                <w:rFonts w:ascii="Cambria Math" w:hAnsi="Cambria Math"/>
                <w:sz w:val="28"/>
                <w:szCs w:val="28"/>
              </w:rPr>
              <m:t>y</m:t>
            </m:r>
          </m:e>
          <m:sup>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sup>
        </m:sSup>
        <m:r>
          <w:rPr>
            <w:rFonts w:ascii="Cambria Math" w:hAnsi="Cambria Math"/>
            <w:sz w:val="28"/>
            <w:szCs w:val="28"/>
          </w:rPr>
          <m:t xml:space="preserve"> mod p mod q</m:t>
        </m:r>
      </m:oMath>
      <w:r w:rsidR="00C820B4">
        <w:rPr>
          <w:sz w:val="28"/>
          <w:szCs w:val="28"/>
        </w:rPr>
        <w:t>.</w:t>
      </w:r>
    </w:p>
    <w:p w:rsidR="00C820B4" w:rsidRDefault="00C820B4" w:rsidP="00C820B4">
      <w:pPr>
        <w:jc w:val="both"/>
        <w:rPr>
          <w:sz w:val="28"/>
          <w:szCs w:val="28"/>
        </w:rPr>
      </w:pPr>
    </w:p>
    <w:p w:rsidR="00C820B4" w:rsidRPr="000452C2" w:rsidRDefault="00320E97" w:rsidP="00C820B4">
      <w:pPr>
        <w:jc w:val="both"/>
      </w:pPr>
      <w:hyperlink r:id="rId21" w:history="1">
        <w:r w:rsidR="00C820B4">
          <w:rPr>
            <w:rStyle w:val="Hyperlink"/>
          </w:rPr>
          <w:t xml:space="preserve">http://www.herongyang.com/Cryptography/DSA-Introduction-Algorithm-Illustration-p7-q3.html </w:t>
        </w:r>
      </w:hyperlink>
      <w:r w:rsidR="00C820B4">
        <w:rPr>
          <w:sz w:val="28"/>
          <w:szCs w:val="28"/>
        </w:rPr>
        <w:t>adresinde mevcuttur.</w:t>
      </w:r>
      <w:r w:rsidR="00C820B4">
        <w:t xml:space="preserve"> </w:t>
      </w:r>
    </w:p>
    <w:p w:rsidR="00C820B4" w:rsidRPr="000452C2" w:rsidRDefault="00C820B4" w:rsidP="00C820B4">
      <w:pPr>
        <w:jc w:val="both"/>
        <w:rPr>
          <w:sz w:val="28"/>
          <w:szCs w:val="28"/>
        </w:rPr>
      </w:pPr>
    </w:p>
    <w:p w:rsidR="00C820B4" w:rsidRDefault="00C820B4" w:rsidP="00C820B4">
      <w:pPr>
        <w:pStyle w:val="Heading1"/>
        <w:rPr>
          <w:b w:val="0"/>
        </w:rPr>
      </w:pPr>
      <w:r>
        <w:rPr>
          <w:b w:val="0"/>
        </w:rPr>
        <w:t>DSA Örneği</w:t>
      </w:r>
    </w:p>
    <w:p w:rsidR="00C820B4" w:rsidRDefault="00C820B4" w:rsidP="00C820B4">
      <w:r>
        <w:t xml:space="preserve">P=11, q=5, q |( p-1), h=3, </w:t>
      </w:r>
      <m:oMath>
        <m:r>
          <w:rPr>
            <w:rFonts w:ascii="Cambria Math" w:hAnsi="Cambria Math"/>
          </w:rPr>
          <m:t>g=</m:t>
        </m:r>
        <m:sSup>
          <m:sSupPr>
            <m:ctrlPr>
              <w:rPr>
                <w:rFonts w:ascii="Cambria Math" w:hAnsi="Cambria Math"/>
                <w:i/>
              </w:rPr>
            </m:ctrlPr>
          </m:sSupPr>
          <m:e>
            <m:r>
              <w:rPr>
                <w:rFonts w:ascii="Cambria Math" w:hAnsi="Cambria Math"/>
              </w:rPr>
              <m:t>h</m:t>
            </m:r>
          </m:e>
          <m:sup>
            <m:r>
              <w:rPr>
                <w:rFonts w:ascii="Cambria Math" w:hAnsi="Cambria Math"/>
              </w:rPr>
              <m:t>(p-1)/q</m:t>
            </m:r>
          </m:sup>
        </m:sSup>
        <m:r>
          <w:rPr>
            <w:rFonts w:ascii="Cambria Math" w:hAnsi="Cambria Math"/>
          </w:rPr>
          <m:t>mod p=</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mod11=9</m:t>
        </m:r>
      </m:oMath>
      <w:r>
        <w:t xml:space="preserve">, </w:t>
      </w:r>
      <m:oMath>
        <m:r>
          <w:rPr>
            <w:rFonts w:ascii="Cambria Math" w:hAnsi="Cambria Math"/>
          </w:rPr>
          <m:t>x=3∈</m:t>
        </m:r>
        <m:d>
          <m:dPr>
            <m:begChr m:val="["/>
            <m:endChr m:val="]"/>
            <m:ctrlPr>
              <w:rPr>
                <w:rFonts w:ascii="Cambria Math" w:hAnsi="Cambria Math"/>
                <w:i/>
              </w:rPr>
            </m:ctrlPr>
          </m:dPr>
          <m:e>
            <m:r>
              <w:rPr>
                <w:rFonts w:ascii="Cambria Math" w:hAnsi="Cambria Math"/>
              </w:rPr>
              <m:t>1, q-1</m:t>
            </m:r>
          </m:e>
        </m:d>
        <m:r>
          <w:rPr>
            <w:rFonts w:ascii="Cambria Math" w:hAnsi="Cambria Math"/>
          </w:rPr>
          <m:t>=[1,4]</m:t>
        </m:r>
      </m:oMath>
      <w:r>
        <w:t xml:space="preserve">, </w:t>
      </w:r>
      <m:oMath>
        <m:r>
          <w:rPr>
            <w:rFonts w:ascii="Cambria Math" w:hAnsi="Cambria Math"/>
          </w:rPr>
          <m:t>y=</m:t>
        </m:r>
        <m:sSup>
          <m:sSupPr>
            <m:ctrlPr>
              <w:rPr>
                <w:rFonts w:ascii="Cambria Math" w:hAnsi="Cambria Math"/>
                <w:i/>
              </w:rPr>
            </m:ctrlPr>
          </m:sSupPr>
          <m:e>
            <m:r>
              <w:rPr>
                <w:rFonts w:ascii="Cambria Math" w:hAnsi="Cambria Math"/>
              </w:rPr>
              <m:t>g</m:t>
            </m:r>
          </m:e>
          <m:sup>
            <m:r>
              <w:rPr>
                <w:rFonts w:ascii="Cambria Math" w:hAnsi="Cambria Math"/>
              </w:rPr>
              <m:t>x</m:t>
            </m:r>
          </m:sup>
        </m:sSup>
        <m:r>
          <w:rPr>
            <w:rFonts w:ascii="Cambria Math" w:hAnsi="Cambria Math"/>
          </w:rPr>
          <m:t>modp=</m:t>
        </m:r>
        <m:sSup>
          <m:sSupPr>
            <m:ctrlPr>
              <w:rPr>
                <w:rFonts w:ascii="Cambria Math" w:hAnsi="Cambria Math"/>
                <w:i/>
              </w:rPr>
            </m:ctrlPr>
          </m:sSupPr>
          <m:e>
            <m:r>
              <w:rPr>
                <w:rFonts w:ascii="Cambria Math" w:hAnsi="Cambria Math"/>
              </w:rPr>
              <m:t>9</m:t>
            </m:r>
          </m:e>
          <m:sup>
            <m:r>
              <w:rPr>
                <w:rFonts w:ascii="Cambria Math" w:hAnsi="Cambria Math"/>
              </w:rPr>
              <m:t>3</m:t>
            </m:r>
          </m:sup>
        </m:sSup>
        <m:r>
          <w:rPr>
            <w:rFonts w:ascii="Cambria Math" w:hAnsi="Cambria Math"/>
          </w:rPr>
          <m:t>mod11=3</m:t>
        </m:r>
      </m:oMath>
      <w:r>
        <w:t xml:space="preserve">, </w:t>
      </w:r>
      <m:oMath>
        <m:r>
          <w:rPr>
            <w:rFonts w:ascii="Cambria Math" w:hAnsi="Cambria Math"/>
          </w:rPr>
          <m:t>k=2∈</m:t>
        </m:r>
        <m:d>
          <m:dPr>
            <m:begChr m:val="["/>
            <m:endChr m:val="]"/>
            <m:ctrlPr>
              <w:rPr>
                <w:rFonts w:ascii="Cambria Math" w:hAnsi="Cambria Math"/>
                <w:i/>
              </w:rPr>
            </m:ctrlPr>
          </m:dPr>
          <m:e>
            <m:r>
              <w:rPr>
                <w:rFonts w:ascii="Cambria Math" w:hAnsi="Cambria Math"/>
              </w:rPr>
              <m:t>1,q-1</m:t>
            </m:r>
          </m:e>
        </m:d>
        <m:r>
          <w:rPr>
            <w:rFonts w:ascii="Cambria Math" w:hAnsi="Cambria Math"/>
          </w:rPr>
          <m:t>=[1,4]</m:t>
        </m:r>
      </m:oMath>
      <w:r>
        <w:t>,</w:t>
      </w:r>
    </w:p>
    <w:p w:rsidR="00C820B4" w:rsidRDefault="00C820B4" w:rsidP="00C820B4">
      <w:r>
        <w:t xml:space="preserve">İmzalama </w:t>
      </w:r>
      <m:oMath>
        <m:r>
          <w:rPr>
            <w:rFonts w:ascii="Cambria Math" w:hAnsi="Cambria Math"/>
          </w:rPr>
          <m:t>r=</m:t>
        </m:r>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k</m:t>
                </m:r>
              </m:sup>
            </m:sSup>
            <m:r>
              <w:rPr>
                <w:rFonts w:ascii="Cambria Math" w:hAnsi="Cambria Math"/>
              </w:rPr>
              <m:t>mod p</m:t>
            </m:r>
          </m:e>
        </m:d>
        <m:r>
          <w:rPr>
            <w:rFonts w:ascii="Cambria Math" w:hAnsi="Cambria Math"/>
          </w:rPr>
          <m:t>mod q=</m:t>
        </m:r>
        <m:d>
          <m:dPr>
            <m:ctrlPr>
              <w:rPr>
                <w:rFonts w:ascii="Cambria Math" w:hAnsi="Cambria Math"/>
                <w:i/>
              </w:rPr>
            </m:ctrlPr>
          </m:dPr>
          <m:e>
            <m:sSup>
              <m:sSupPr>
                <m:ctrlPr>
                  <w:rPr>
                    <w:rFonts w:ascii="Cambria Math" w:hAnsi="Cambria Math"/>
                    <w:i/>
                  </w:rPr>
                </m:ctrlPr>
              </m:sSupPr>
              <m:e>
                <m:r>
                  <w:rPr>
                    <w:rFonts w:ascii="Cambria Math" w:hAnsi="Cambria Math"/>
                  </w:rPr>
                  <m:t>9</m:t>
                </m:r>
              </m:e>
              <m:sup>
                <m:r>
                  <w:rPr>
                    <w:rFonts w:ascii="Cambria Math" w:hAnsi="Cambria Math"/>
                  </w:rPr>
                  <m:t>2</m:t>
                </m:r>
              </m:sup>
            </m:sSup>
            <m:r>
              <w:rPr>
                <w:rFonts w:ascii="Cambria Math" w:hAnsi="Cambria Math"/>
              </w:rPr>
              <m:t>mod 11</m:t>
            </m:r>
          </m:e>
        </m:d>
        <m:r>
          <w:rPr>
            <w:rFonts w:ascii="Cambria Math" w:hAnsi="Cambria Math"/>
          </w:rPr>
          <m:t>mod 5=</m:t>
        </m:r>
        <m:d>
          <m:dPr>
            <m:ctrlPr>
              <w:rPr>
                <w:rFonts w:ascii="Cambria Math" w:hAnsi="Cambria Math"/>
                <w:i/>
              </w:rPr>
            </m:ctrlPr>
          </m:dPr>
          <m:e>
            <m:r>
              <w:rPr>
                <w:rFonts w:ascii="Cambria Math" w:hAnsi="Cambria Math"/>
              </w:rPr>
              <m:t>4 mod 11</m:t>
            </m:r>
          </m:e>
        </m:d>
        <m:r>
          <w:rPr>
            <w:rFonts w:ascii="Cambria Math" w:hAnsi="Cambria Math"/>
          </w:rPr>
          <m:t>mod 5=4</m:t>
        </m:r>
      </m:oMath>
      <w:r>
        <w:t xml:space="preserve">, H(M)=4, </w:t>
      </w:r>
      <m:oMath>
        <m:r>
          <w:rPr>
            <w:rFonts w:ascii="Cambria Math" w:hAnsi="Cambria Math"/>
          </w:rPr>
          <m:t>s=</m:t>
        </m:r>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-1</m:t>
                </m:r>
              </m:sup>
            </m:sSup>
            <m:d>
              <m:dPr>
                <m:ctrlPr>
                  <w:rPr>
                    <w:rFonts w:ascii="Cambria Math" w:hAnsi="Cambria Math"/>
                    <w:i/>
                  </w:rPr>
                </m:ctrlPr>
              </m:dPr>
              <m:e>
                <m:r>
                  <w:rPr>
                    <w:rFonts w:ascii="Cambria Math" w:hAnsi="Cambria Math"/>
                  </w:rPr>
                  <m:t>H</m:t>
                </m:r>
                <m:d>
                  <m:dPr>
                    <m:ctrlPr>
                      <w:rPr>
                        <w:rFonts w:ascii="Cambria Math" w:hAnsi="Cambria Math"/>
                        <w:i/>
                      </w:rPr>
                    </m:ctrlPr>
                  </m:dPr>
                  <m:e>
                    <m:r>
                      <w:rPr>
                        <w:rFonts w:ascii="Cambria Math" w:hAnsi="Cambria Math"/>
                      </w:rPr>
                      <m:t>M</m:t>
                    </m:r>
                  </m:e>
                </m:d>
                <m:r>
                  <w:rPr>
                    <w:rFonts w:ascii="Cambria Math" w:hAnsi="Cambria Math"/>
                  </w:rPr>
                  <m:t>+x∙r</m:t>
                </m:r>
              </m:e>
            </m:d>
          </m:e>
        </m:d>
        <m:r>
          <w:rPr>
            <w:rFonts w:ascii="Cambria Math" w:hAnsi="Cambria Math"/>
          </w:rPr>
          <m:t xml:space="preserve"> mod q=</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-1</m:t>
                </m:r>
              </m:sup>
            </m:sSup>
            <m:d>
              <m:dPr>
                <m:ctrlPr>
                  <w:rPr>
                    <w:rFonts w:ascii="Cambria Math" w:hAnsi="Cambria Math"/>
                    <w:i/>
                  </w:rPr>
                </m:ctrlPr>
              </m:dPr>
              <m:e>
                <m:r>
                  <w:rPr>
                    <w:rFonts w:ascii="Cambria Math" w:hAnsi="Cambria Math"/>
                  </w:rPr>
                  <m:t>4+3∙4</m:t>
                </m:r>
              </m:e>
            </m:d>
          </m:e>
        </m:d>
        <m:r>
          <w:rPr>
            <w:rFonts w:ascii="Cambria Math" w:hAnsi="Cambria Math"/>
          </w:rPr>
          <m:t xml:space="preserve"> mod 5=</m:t>
        </m:r>
        <m:d>
          <m:dPr>
            <m:ctrlPr>
              <w:rPr>
                <w:rFonts w:ascii="Cambria Math" w:hAnsi="Cambria Math"/>
                <w:i/>
              </w:rPr>
            </m:ctrlPr>
          </m:dPr>
          <m:e>
            <m:r>
              <w:rPr>
                <w:rFonts w:ascii="Cambria Math" w:hAnsi="Cambria Math"/>
              </w:rPr>
              <m:t>3</m:t>
            </m:r>
            <m:d>
              <m:dPr>
                <m:ctrlPr>
                  <w:rPr>
                    <w:rFonts w:ascii="Cambria Math" w:hAnsi="Cambria Math"/>
                    <w:i/>
                  </w:rPr>
                </m:ctrlPr>
              </m:dPr>
              <m:e>
                <m:r>
                  <w:rPr>
                    <w:rFonts w:ascii="Cambria Math" w:hAnsi="Cambria Math"/>
                  </w:rPr>
                  <m:t>4+3∙4</m:t>
                </m:r>
              </m:e>
            </m:d>
          </m:e>
        </m:d>
        <m:r>
          <w:rPr>
            <w:rFonts w:ascii="Cambria Math" w:hAnsi="Cambria Math"/>
          </w:rPr>
          <m:t xml:space="preserve"> mod 5=3</m:t>
        </m:r>
      </m:oMath>
      <w:r>
        <w:t>, imza</w:t>
      </w:r>
      <m:oMath>
        <m:d>
          <m:dPr>
            <m:ctrlPr>
              <w:rPr>
                <w:rFonts w:ascii="Cambria Math" w:hAnsi="Cambria Math"/>
                <w:i/>
              </w:rPr>
            </m:ctrlPr>
          </m:dPr>
          <m:e>
            <m:r>
              <w:rPr>
                <w:rFonts w:ascii="Cambria Math" w:hAnsi="Cambria Math"/>
              </w:rPr>
              <m:t>r,s</m:t>
            </m:r>
          </m:e>
        </m:d>
        <m:r>
          <w:rPr>
            <w:rFonts w:ascii="Cambria Math" w:hAnsi="Cambria Math"/>
          </w:rPr>
          <m:t>=(4,3)</m:t>
        </m:r>
      </m:oMath>
    </w:p>
    <w:p w:rsidR="00C820B4" w:rsidRDefault="00C820B4" w:rsidP="00C820B4">
      <w:r>
        <w:t>Doğrulama</w:t>
      </w:r>
    </w:p>
    <w:p w:rsidR="00C820B4" w:rsidRDefault="00C820B4" w:rsidP="00C820B4">
      <m:oMath>
        <m:r>
          <w:rPr>
            <w:rFonts w:ascii="Cambria Math" w:hAnsi="Cambria Math"/>
          </w:rPr>
          <m:t>w=</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mod q=</m:t>
        </m:r>
        <m:sSup>
          <m:sSupPr>
            <m:ctrlPr>
              <w:rPr>
                <w:rFonts w:ascii="Cambria Math" w:hAnsi="Cambria Math"/>
                <w:i/>
              </w:rPr>
            </m:ctrlPr>
          </m:sSupPr>
          <m:e>
            <m:r>
              <w:rPr>
                <w:rFonts w:ascii="Cambria Math" w:hAnsi="Cambria Math"/>
              </w:rPr>
              <m:t>(3)</m:t>
            </m:r>
          </m:e>
          <m:sup>
            <m:r>
              <w:rPr>
                <w:rFonts w:ascii="Cambria Math" w:hAnsi="Cambria Math"/>
              </w:rPr>
              <m:t>-1</m:t>
            </m:r>
          </m:sup>
        </m:sSup>
        <m:r>
          <w:rPr>
            <w:rFonts w:ascii="Cambria Math" w:hAnsi="Cambria Math"/>
          </w:rPr>
          <m:t>mod 5=2</m:t>
        </m:r>
      </m:oMath>
      <w:r>
        <w:t xml:space="preserve">, </w:t>
      </w:r>
      <m:oMath>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d>
          <m:dPr>
            <m:ctrlPr>
              <w:rPr>
                <w:rFonts w:ascii="Cambria Math" w:hAnsi="Cambria Math"/>
                <w:i/>
              </w:rPr>
            </m:ctrlPr>
          </m:dPr>
          <m:e>
            <m:r>
              <w:rPr>
                <w:rFonts w:ascii="Cambria Math" w:hAnsi="Cambria Math"/>
              </w:rPr>
              <m:t>H</m:t>
            </m:r>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m:t>
                    </m:r>
                  </m:sup>
                </m:sSup>
              </m:e>
            </m:d>
            <m:r>
              <w:rPr>
                <w:rFonts w:ascii="Cambria Math" w:hAnsi="Cambria Math"/>
              </w:rPr>
              <m:t>w</m:t>
            </m:r>
          </m:e>
        </m:d>
        <m:r>
          <w:rPr>
            <w:rFonts w:ascii="Cambria Math" w:hAnsi="Cambria Math"/>
          </w:rPr>
          <m:t xml:space="preserve">mod q= </m:t>
        </m:r>
        <m:d>
          <m:dPr>
            <m:ctrlPr>
              <w:rPr>
                <w:rFonts w:ascii="Cambria Math" w:hAnsi="Cambria Math"/>
                <w:i/>
              </w:rPr>
            </m:ctrlPr>
          </m:dPr>
          <m:e>
            <m:r>
              <w:rPr>
                <w:rFonts w:ascii="Cambria Math" w:hAnsi="Cambria Math"/>
              </w:rPr>
              <m:t>4∙2</m:t>
            </m:r>
          </m:e>
        </m:d>
        <m:r>
          <w:rPr>
            <w:rFonts w:ascii="Cambria Math" w:hAnsi="Cambria Math"/>
          </w:rPr>
          <m:t>mod 5=3</m:t>
        </m:r>
      </m:oMath>
      <w:r>
        <w:t xml:space="preserve">, </w:t>
      </w:r>
      <m:oMath>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m:t>
                </m:r>
              </m:sup>
            </m:sSup>
          </m:e>
        </m:d>
        <m:r>
          <w:rPr>
            <w:rFonts w:ascii="Cambria Math" w:hAnsi="Cambria Math"/>
          </w:rPr>
          <m:t>w mod q=4∙2 mod 5=3</m:t>
        </m:r>
      </m:oMath>
      <w:r>
        <w:t>,</w:t>
      </w:r>
      <m:oMath>
        <m:r>
          <w:rPr>
            <w:rFonts w:ascii="Cambria Math" w:hAnsi="Cambria Math"/>
          </w:rPr>
          <m:t>v=</m:t>
        </m:r>
        <m:d>
          <m:dPr>
            <m:ctrlPr>
              <w:rPr>
                <w:rFonts w:ascii="Cambria Math" w:hAnsi="Cambria Math"/>
                <w:i/>
              </w:rPr>
            </m:ctrlPr>
          </m:dPr>
          <m:e>
            <m:sSup>
              <m:sSupPr>
                <m:ctrlPr>
                  <w:rPr>
                    <w:rFonts w:ascii="Cambria Math" w:hAnsi="Cambria Math"/>
                    <w:i/>
                  </w:rPr>
                </m:ctrlPr>
              </m:sSupPr>
              <m:e>
                <m:r>
                  <w:rPr>
                    <w:rFonts w:ascii="Cambria Math" w:hAnsi="Cambria Math"/>
                  </w:rPr>
                  <m:t>g</m:t>
                </m:r>
              </m:e>
              <m:sup>
                <m:sSub>
                  <m:sSubPr>
                    <m:ctrlPr>
                      <w:rPr>
                        <w:rFonts w:ascii="Cambria Math" w:hAnsi="Cambria Math"/>
                        <w:i/>
                      </w:rPr>
                    </m:ctrlPr>
                  </m:sSubPr>
                  <m:e>
                    <m:r>
                      <w:rPr>
                        <w:rFonts w:ascii="Cambria Math" w:hAnsi="Cambria Math"/>
                      </w:rPr>
                      <m:t>u</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y</m:t>
                </m:r>
              </m:e>
              <m:sup>
                <m:sSub>
                  <m:sSubPr>
                    <m:ctrlPr>
                      <w:rPr>
                        <w:rFonts w:ascii="Cambria Math" w:hAnsi="Cambria Math"/>
                        <w:i/>
                      </w:rPr>
                    </m:ctrlPr>
                  </m:sSubPr>
                  <m:e>
                    <m:r>
                      <w:rPr>
                        <w:rFonts w:ascii="Cambria Math" w:hAnsi="Cambria Math"/>
                      </w:rPr>
                      <m:t>u</m:t>
                    </m:r>
                  </m:e>
                  <m:sub>
                    <m:r>
                      <w:rPr>
                        <w:rFonts w:ascii="Cambria Math" w:hAnsi="Cambria Math"/>
                      </w:rPr>
                      <m:t>2</m:t>
                    </m:r>
                  </m:sub>
                </m:sSub>
              </m:sup>
            </m:sSup>
          </m:e>
        </m:d>
        <m:r>
          <w:rPr>
            <w:rFonts w:ascii="Cambria Math" w:hAnsi="Cambria Math"/>
          </w:rPr>
          <m:t xml:space="preserve">mod p mod q= </m:t>
        </m:r>
        <m:d>
          <m:dPr>
            <m:ctrlPr>
              <w:rPr>
                <w:rFonts w:ascii="Cambria Math" w:hAnsi="Cambria Math"/>
                <w:i/>
              </w:rPr>
            </m:ctrlPr>
          </m:dPr>
          <m:e>
            <m:sSup>
              <m:sSupPr>
                <m:ctrlPr>
                  <w:rPr>
                    <w:rFonts w:ascii="Cambria Math" w:hAnsi="Cambria Math"/>
                    <w:i/>
                  </w:rPr>
                </m:ctrlPr>
              </m:sSupPr>
              <m:e>
                <m:r>
                  <w:rPr>
                    <w:rFonts w:ascii="Cambria Math" w:hAnsi="Cambria Math"/>
                  </w:rPr>
                  <m:t>9</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3</m:t>
                </m:r>
              </m:sup>
            </m:sSup>
          </m:e>
        </m:d>
        <m:r>
          <w:rPr>
            <w:rFonts w:ascii="Cambria Math" w:hAnsi="Cambria Math"/>
          </w:rPr>
          <m:t>mod 11 mod 5=</m:t>
        </m:r>
        <m:d>
          <m:dPr>
            <m:ctrlPr>
              <w:rPr>
                <w:rFonts w:ascii="Cambria Math" w:hAnsi="Cambria Math"/>
                <w:i/>
              </w:rPr>
            </m:ctrlPr>
          </m:dPr>
          <m:e>
            <m:r>
              <w:rPr>
                <w:rFonts w:ascii="Cambria Math" w:hAnsi="Cambria Math"/>
              </w:rPr>
              <m:t>3∙27</m:t>
            </m:r>
          </m:e>
        </m:d>
        <m:r>
          <w:rPr>
            <w:rFonts w:ascii="Cambria Math" w:hAnsi="Cambria Math"/>
          </w:rPr>
          <m:t>mod 11 mod 5=4</m:t>
        </m:r>
      </m:oMath>
    </w:p>
    <w:p w:rsidR="00C820B4" w:rsidRPr="00982356" w:rsidRDefault="00C820B4" w:rsidP="00C820B4">
      <w:r>
        <w:t>biz alırız</w:t>
      </w:r>
      <w:r w:rsidR="001F0431">
        <w:t xml:space="preserve"> </w:t>
      </w:r>
      <w:bookmarkStart w:id="0" w:name="_GoBack"/>
      <w:bookmarkEnd w:id="0"/>
      <m:oMath>
        <m:r>
          <w:rPr>
            <w:rFonts w:ascii="Cambria Math" w:hAnsi="Cambria Math"/>
          </w:rPr>
          <m:t>4=r=v=4</m:t>
        </m:r>
      </m:oMath>
    </w:p>
    <w:p w:rsidR="00FF254E" w:rsidRDefault="00FF254E"/>
    <w:sectPr w:rsidR="00FF254E">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97" w:rsidRDefault="00320E97">
      <w:r>
        <w:separator/>
      </w:r>
    </w:p>
  </w:endnote>
  <w:endnote w:type="continuationSeparator" w:id="0">
    <w:p w:rsidR="00320E97" w:rsidRDefault="0032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TimesTen-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90120"/>
      <w:docPartObj>
        <w:docPartGallery w:val="Page Numbers (Bottom of Page)"/>
        <w:docPartUnique/>
      </w:docPartObj>
    </w:sdtPr>
    <w:sdtEndPr>
      <w:rPr>
        <w:noProof/>
      </w:rPr>
    </w:sdtEndPr>
    <w:sdtContent>
      <w:p w:rsidR="00062210" w:rsidRDefault="00C820B4">
        <w:pPr>
          <w:pStyle w:val="Footer"/>
          <w:jc w:val="right"/>
        </w:pPr>
        <w:r>
          <w:fldChar w:fldCharType="begin"/>
        </w:r>
        <w:r>
          <w:instrText xml:space="preserve"> PAGE   \* MERGEFORMAT </w:instrText>
        </w:r>
        <w:r>
          <w:fldChar w:fldCharType="separate"/>
        </w:r>
        <w:r w:rsidR="001F0431">
          <w:rPr>
            <w:noProof/>
          </w:rPr>
          <w:t>6</w:t>
        </w:r>
        <w:r>
          <w:rPr>
            <w:noProof/>
          </w:rPr>
          <w:fldChar w:fldCharType="end"/>
        </w:r>
      </w:p>
    </w:sdtContent>
  </w:sdt>
  <w:p w:rsidR="00062210" w:rsidRDefault="00320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97" w:rsidRDefault="00320E97">
      <w:r>
        <w:separator/>
      </w:r>
    </w:p>
  </w:footnote>
  <w:footnote w:type="continuationSeparator" w:id="0">
    <w:p w:rsidR="00320E97" w:rsidRDefault="0032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36E8"/>
    <w:multiLevelType w:val="hybridMultilevel"/>
    <w:tmpl w:val="D9427B96"/>
    <w:lvl w:ilvl="0" w:tplc="161C9E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681039"/>
    <w:multiLevelType w:val="hybridMultilevel"/>
    <w:tmpl w:val="EAE053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E1731C"/>
    <w:multiLevelType w:val="hybridMultilevel"/>
    <w:tmpl w:val="AE545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6C5273"/>
    <w:multiLevelType w:val="hybridMultilevel"/>
    <w:tmpl w:val="BE64BB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B4"/>
    <w:rsid w:val="00097F1B"/>
    <w:rsid w:val="000B1805"/>
    <w:rsid w:val="000C56F5"/>
    <w:rsid w:val="000D6ACA"/>
    <w:rsid w:val="001241F1"/>
    <w:rsid w:val="001268DD"/>
    <w:rsid w:val="001440BD"/>
    <w:rsid w:val="00166A78"/>
    <w:rsid w:val="00193218"/>
    <w:rsid w:val="001A5CAE"/>
    <w:rsid w:val="001F0431"/>
    <w:rsid w:val="00227457"/>
    <w:rsid w:val="002A419A"/>
    <w:rsid w:val="00320E97"/>
    <w:rsid w:val="00390650"/>
    <w:rsid w:val="003D4081"/>
    <w:rsid w:val="003F1B46"/>
    <w:rsid w:val="003F33A8"/>
    <w:rsid w:val="0041617B"/>
    <w:rsid w:val="004473EB"/>
    <w:rsid w:val="004513BB"/>
    <w:rsid w:val="0047771F"/>
    <w:rsid w:val="004A2DAD"/>
    <w:rsid w:val="0054102C"/>
    <w:rsid w:val="00550B2A"/>
    <w:rsid w:val="00551EA4"/>
    <w:rsid w:val="00553FA2"/>
    <w:rsid w:val="00591C69"/>
    <w:rsid w:val="0059754E"/>
    <w:rsid w:val="005A23DC"/>
    <w:rsid w:val="005C3A23"/>
    <w:rsid w:val="005E19DF"/>
    <w:rsid w:val="00616620"/>
    <w:rsid w:val="00653B0C"/>
    <w:rsid w:val="006B3543"/>
    <w:rsid w:val="006C614C"/>
    <w:rsid w:val="006C63F5"/>
    <w:rsid w:val="006D60C1"/>
    <w:rsid w:val="006F3CF3"/>
    <w:rsid w:val="00704711"/>
    <w:rsid w:val="00717DCE"/>
    <w:rsid w:val="00761041"/>
    <w:rsid w:val="0077017D"/>
    <w:rsid w:val="007808FE"/>
    <w:rsid w:val="007906E6"/>
    <w:rsid w:val="007C26F8"/>
    <w:rsid w:val="007C4016"/>
    <w:rsid w:val="007D3623"/>
    <w:rsid w:val="007E1833"/>
    <w:rsid w:val="007E4A30"/>
    <w:rsid w:val="007F7FA6"/>
    <w:rsid w:val="00805D76"/>
    <w:rsid w:val="00837339"/>
    <w:rsid w:val="008504DF"/>
    <w:rsid w:val="008B47DF"/>
    <w:rsid w:val="008C5581"/>
    <w:rsid w:val="008C685A"/>
    <w:rsid w:val="008D0D3A"/>
    <w:rsid w:val="0090296B"/>
    <w:rsid w:val="00932438"/>
    <w:rsid w:val="00932CF7"/>
    <w:rsid w:val="0095553B"/>
    <w:rsid w:val="0097363F"/>
    <w:rsid w:val="009A4B7C"/>
    <w:rsid w:val="009D5B32"/>
    <w:rsid w:val="00A3179B"/>
    <w:rsid w:val="00B21710"/>
    <w:rsid w:val="00B307E3"/>
    <w:rsid w:val="00B44B13"/>
    <w:rsid w:val="00B46EA7"/>
    <w:rsid w:val="00B645F7"/>
    <w:rsid w:val="00B763A3"/>
    <w:rsid w:val="00B91E55"/>
    <w:rsid w:val="00BC56AB"/>
    <w:rsid w:val="00BF54CB"/>
    <w:rsid w:val="00C33310"/>
    <w:rsid w:val="00C5438F"/>
    <w:rsid w:val="00C5703A"/>
    <w:rsid w:val="00C57F75"/>
    <w:rsid w:val="00C66A61"/>
    <w:rsid w:val="00C820B4"/>
    <w:rsid w:val="00CB18A3"/>
    <w:rsid w:val="00CE0474"/>
    <w:rsid w:val="00D244E7"/>
    <w:rsid w:val="00D43652"/>
    <w:rsid w:val="00D52CFD"/>
    <w:rsid w:val="00D63732"/>
    <w:rsid w:val="00D87291"/>
    <w:rsid w:val="00D87B7E"/>
    <w:rsid w:val="00E06EBD"/>
    <w:rsid w:val="00E11432"/>
    <w:rsid w:val="00E213D9"/>
    <w:rsid w:val="00E24EA4"/>
    <w:rsid w:val="00E86D52"/>
    <w:rsid w:val="00E94F5E"/>
    <w:rsid w:val="00E96737"/>
    <w:rsid w:val="00EB3955"/>
    <w:rsid w:val="00EC0C17"/>
    <w:rsid w:val="00EC7962"/>
    <w:rsid w:val="00ED24F5"/>
    <w:rsid w:val="00EE1862"/>
    <w:rsid w:val="00F10828"/>
    <w:rsid w:val="00F33ECD"/>
    <w:rsid w:val="00F3465F"/>
    <w:rsid w:val="00F629E9"/>
    <w:rsid w:val="00F66F57"/>
    <w:rsid w:val="00FD0F2C"/>
    <w:rsid w:val="00FF254E"/>
    <w:rsid w:val="00FF6B01"/>
    <w:rsid w:val="00FF7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20B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0B4"/>
    <w:rPr>
      <w:rFonts w:ascii="Arial" w:eastAsia="Times New Roman" w:hAnsi="Arial" w:cs="Arial"/>
      <w:b/>
      <w:bCs/>
      <w:kern w:val="32"/>
      <w:sz w:val="32"/>
      <w:szCs w:val="32"/>
    </w:rPr>
  </w:style>
  <w:style w:type="character" w:styleId="Hyperlink">
    <w:name w:val="Hyperlink"/>
    <w:rsid w:val="00C820B4"/>
    <w:rPr>
      <w:color w:val="0000FF"/>
      <w:u w:val="single"/>
    </w:rPr>
  </w:style>
  <w:style w:type="character" w:customStyle="1" w:styleId="mwe-math-mathml-inline">
    <w:name w:val="mwe-math-mathml-inline"/>
    <w:basedOn w:val="DefaultParagraphFont"/>
    <w:rsid w:val="00C820B4"/>
  </w:style>
  <w:style w:type="paragraph" w:styleId="Footer">
    <w:name w:val="footer"/>
    <w:basedOn w:val="Normal"/>
    <w:link w:val="FooterChar"/>
    <w:uiPriority w:val="99"/>
    <w:unhideWhenUsed/>
    <w:rsid w:val="00C820B4"/>
    <w:pPr>
      <w:tabs>
        <w:tab w:val="center" w:pos="4536"/>
        <w:tab w:val="right" w:pos="9072"/>
      </w:tabs>
    </w:pPr>
  </w:style>
  <w:style w:type="character" w:customStyle="1" w:styleId="FooterChar">
    <w:name w:val="Footer Char"/>
    <w:basedOn w:val="DefaultParagraphFont"/>
    <w:link w:val="Footer"/>
    <w:uiPriority w:val="99"/>
    <w:rsid w:val="00C820B4"/>
    <w:rPr>
      <w:rFonts w:ascii="Times New Roman" w:eastAsia="Times New Roman" w:hAnsi="Times New Roman" w:cs="Times New Roman"/>
      <w:sz w:val="24"/>
      <w:szCs w:val="24"/>
    </w:rPr>
  </w:style>
  <w:style w:type="table" w:styleId="TableGrid">
    <w:name w:val="Table Grid"/>
    <w:basedOn w:val="TableNormal"/>
    <w:uiPriority w:val="39"/>
    <w:rsid w:val="00C82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20B4"/>
    <w:rPr>
      <w:rFonts w:ascii="Tahoma" w:hAnsi="Tahoma" w:cs="Tahoma"/>
      <w:sz w:val="16"/>
      <w:szCs w:val="16"/>
    </w:rPr>
  </w:style>
  <w:style w:type="character" w:customStyle="1" w:styleId="BalloonTextChar">
    <w:name w:val="Balloon Text Char"/>
    <w:basedOn w:val="DefaultParagraphFont"/>
    <w:link w:val="BalloonText"/>
    <w:uiPriority w:val="99"/>
    <w:semiHidden/>
    <w:rsid w:val="00C820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20B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0B4"/>
    <w:rPr>
      <w:rFonts w:ascii="Arial" w:eastAsia="Times New Roman" w:hAnsi="Arial" w:cs="Arial"/>
      <w:b/>
      <w:bCs/>
      <w:kern w:val="32"/>
      <w:sz w:val="32"/>
      <w:szCs w:val="32"/>
    </w:rPr>
  </w:style>
  <w:style w:type="character" w:styleId="Hyperlink">
    <w:name w:val="Hyperlink"/>
    <w:rsid w:val="00C820B4"/>
    <w:rPr>
      <w:color w:val="0000FF"/>
      <w:u w:val="single"/>
    </w:rPr>
  </w:style>
  <w:style w:type="character" w:customStyle="1" w:styleId="mwe-math-mathml-inline">
    <w:name w:val="mwe-math-mathml-inline"/>
    <w:basedOn w:val="DefaultParagraphFont"/>
    <w:rsid w:val="00C820B4"/>
  </w:style>
  <w:style w:type="paragraph" w:styleId="Footer">
    <w:name w:val="footer"/>
    <w:basedOn w:val="Normal"/>
    <w:link w:val="FooterChar"/>
    <w:uiPriority w:val="99"/>
    <w:unhideWhenUsed/>
    <w:rsid w:val="00C820B4"/>
    <w:pPr>
      <w:tabs>
        <w:tab w:val="center" w:pos="4536"/>
        <w:tab w:val="right" w:pos="9072"/>
      </w:tabs>
    </w:pPr>
  </w:style>
  <w:style w:type="character" w:customStyle="1" w:styleId="FooterChar">
    <w:name w:val="Footer Char"/>
    <w:basedOn w:val="DefaultParagraphFont"/>
    <w:link w:val="Footer"/>
    <w:uiPriority w:val="99"/>
    <w:rsid w:val="00C820B4"/>
    <w:rPr>
      <w:rFonts w:ascii="Times New Roman" w:eastAsia="Times New Roman" w:hAnsi="Times New Roman" w:cs="Times New Roman"/>
      <w:sz w:val="24"/>
      <w:szCs w:val="24"/>
    </w:rPr>
  </w:style>
  <w:style w:type="table" w:styleId="TableGrid">
    <w:name w:val="Table Grid"/>
    <w:basedOn w:val="TableNormal"/>
    <w:uiPriority w:val="39"/>
    <w:rsid w:val="00C82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20B4"/>
    <w:rPr>
      <w:rFonts w:ascii="Tahoma" w:hAnsi="Tahoma" w:cs="Tahoma"/>
      <w:sz w:val="16"/>
      <w:szCs w:val="16"/>
    </w:rPr>
  </w:style>
  <w:style w:type="character" w:customStyle="1" w:styleId="BalloonTextChar">
    <w:name w:val="Balloon Text Char"/>
    <w:basedOn w:val="DefaultParagraphFont"/>
    <w:link w:val="BalloonText"/>
    <w:uiPriority w:val="99"/>
    <w:semiHidden/>
    <w:rsid w:val="00C820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emf"/><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http://www.herongyang.com/Cryptography/DSA-Introduction-Algorithm-Illustration-p7-q3.html"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e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hyperlink" Target="https://en.wikipedia.org/wiki/Digital_Signature_Algorith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FA8E69-0CB4-4793-BDC3-54836392ACE1}"/>
</file>

<file path=customXml/itemProps2.xml><?xml version="1.0" encoding="utf-8"?>
<ds:datastoreItem xmlns:ds="http://schemas.openxmlformats.org/officeDocument/2006/customXml" ds:itemID="{1E43178D-7234-4E21-8841-F713900249A1}"/>
</file>

<file path=customXml/itemProps3.xml><?xml version="1.0" encoding="utf-8"?>
<ds:datastoreItem xmlns:ds="http://schemas.openxmlformats.org/officeDocument/2006/customXml" ds:itemID="{7C4DBBE5-40D4-4B41-B0DC-1A561F0513C8}"/>
</file>

<file path=docProps/app.xml><?xml version="1.0" encoding="utf-8"?>
<Properties xmlns="http://schemas.openxmlformats.org/officeDocument/2006/extended-properties" xmlns:vt="http://schemas.openxmlformats.org/officeDocument/2006/docPropsVTypes">
  <Template>Normal</Template>
  <TotalTime>250</TotalTime>
  <Pages>6</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cmpe1</dc:creator>
  <cp:lastModifiedBy>cmpe1</cp:lastModifiedBy>
  <cp:revision>16</cp:revision>
  <dcterms:created xsi:type="dcterms:W3CDTF">2023-03-19T08:14:00Z</dcterms:created>
  <dcterms:modified xsi:type="dcterms:W3CDTF">2023-03-19T15:31:00Z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