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75D6" w14:textId="1D2F3AA6" w:rsidR="00044EA0" w:rsidRDefault="00044EA0" w:rsidP="00044EA0">
      <w:pPr>
        <w:pStyle w:val="Heading1"/>
        <w:jc w:val="center"/>
      </w:pPr>
      <w:r>
        <w:t>Problem Session CMSE-456/CMPE</w:t>
      </w:r>
      <w:r w:rsidRPr="00DE7ED6">
        <w:t>-</w:t>
      </w:r>
      <w:r>
        <w:t>455</w:t>
      </w:r>
      <w:r w:rsidRPr="00DE7ED6">
        <w:t xml:space="preserve"> Security</w:t>
      </w:r>
      <w:r>
        <w:t xml:space="preserve"> of Computer Systems and Networks, </w:t>
      </w:r>
      <w:r>
        <w:t>10</w:t>
      </w:r>
      <w:r>
        <w:t>.0</w:t>
      </w:r>
      <w:r>
        <w:t>6</w:t>
      </w:r>
      <w:r>
        <w:t>.202</w:t>
      </w:r>
      <w:r>
        <w:t>6</w:t>
      </w:r>
    </w:p>
    <w:p w14:paraId="4A6433FA" w14:textId="77777777" w:rsidR="002F205D" w:rsidRPr="002F205D" w:rsidRDefault="002F205D" w:rsidP="002F205D">
      <w:pPr>
        <w:jc w:val="center"/>
      </w:pPr>
      <w:r w:rsidRPr="002F205D">
        <w:rPr>
          <w:rFonts w:ascii="Arial" w:hAnsi="Arial" w:cs="Arial"/>
          <w:color w:val="333333"/>
          <w:shd w:val="clear" w:color="auto" w:fill="FFFF00"/>
        </w:rPr>
        <w:t>08.06.2026. CMPE455/CMSE456 Final Exam 27.06.2026, 8.30, will be comprehensive including MT Exam subjects (33 points out of 100): 1) </w:t>
      </w:r>
      <w:hyperlink r:id="rId5" w:tgtFrame="_blank" w:history="1">
        <w:r w:rsidRPr="002F205D">
          <w:rPr>
            <w:rStyle w:val="Hyperlink"/>
            <w:rFonts w:ascii="Arial" w:hAnsi="Arial" w:cs="Arial"/>
            <w:shd w:val="clear" w:color="auto" w:fill="FFFF00"/>
          </w:rPr>
          <w:t>Information security requirements</w:t>
        </w:r>
      </w:hyperlink>
      <w:r w:rsidRPr="002F205D">
        <w:rPr>
          <w:rFonts w:ascii="Arial" w:hAnsi="Arial" w:cs="Arial"/>
          <w:color w:val="333333"/>
          <w:shd w:val="clear" w:color="auto" w:fill="FFFF00"/>
        </w:rPr>
        <w:t>;  2) </w:t>
      </w:r>
      <w:hyperlink r:id="rId6" w:tgtFrame="_blank" w:history="1">
        <w:r w:rsidRPr="002F205D">
          <w:rPr>
            <w:rStyle w:val="Hyperlink"/>
            <w:rFonts w:ascii="Arial" w:hAnsi="Arial" w:cs="Arial"/>
            <w:shd w:val="clear" w:color="auto" w:fill="FFFF00"/>
          </w:rPr>
          <w:t>RSA</w:t>
        </w:r>
      </w:hyperlink>
      <w:r w:rsidRPr="002F205D">
        <w:rPr>
          <w:rFonts w:ascii="Arial" w:hAnsi="Arial" w:cs="Arial"/>
          <w:color w:val="333333"/>
          <w:shd w:val="clear" w:color="auto" w:fill="FFFF00"/>
        </w:rPr>
        <w:t>; and 3) </w:t>
      </w:r>
      <w:hyperlink r:id="rId7" w:tgtFrame="_blank" w:history="1">
        <w:r w:rsidRPr="002F205D">
          <w:rPr>
            <w:rStyle w:val="Hyperlink"/>
            <w:rFonts w:ascii="Arial" w:hAnsi="Arial" w:cs="Arial"/>
            <w:shd w:val="clear" w:color="auto" w:fill="FFFF00"/>
          </w:rPr>
          <w:t>SHA-512</w:t>
        </w:r>
      </w:hyperlink>
      <w:r w:rsidRPr="002F205D">
        <w:rPr>
          <w:rFonts w:ascii="Arial" w:hAnsi="Arial" w:cs="Arial"/>
          <w:color w:val="333333"/>
          <w:shd w:val="clear" w:color="auto" w:fill="FFFF00"/>
        </w:rPr>
        <w:t>, and after MT Exam subjects (67 points out of 100): 4) </w:t>
      </w:r>
      <w:hyperlink r:id="rId8" w:tgtFrame="_blank" w:history="1">
        <w:r w:rsidRPr="002F205D">
          <w:rPr>
            <w:rStyle w:val="Hyperlink"/>
            <w:rFonts w:ascii="Arial" w:hAnsi="Arial" w:cs="Arial"/>
            <w:shd w:val="clear" w:color="auto" w:fill="FFFF00"/>
          </w:rPr>
          <w:t>Access control models</w:t>
        </w:r>
      </w:hyperlink>
      <w:r w:rsidRPr="002F205D">
        <w:rPr>
          <w:rFonts w:ascii="Arial" w:hAnsi="Arial" w:cs="Arial"/>
          <w:color w:val="333333"/>
          <w:shd w:val="clear" w:color="auto" w:fill="FFFF00"/>
        </w:rPr>
        <w:t>; 5) </w:t>
      </w:r>
      <w:hyperlink r:id="rId9" w:tgtFrame="_blank" w:history="1">
        <w:r w:rsidRPr="002F205D">
          <w:rPr>
            <w:rStyle w:val="Hyperlink"/>
            <w:rFonts w:ascii="Arial" w:hAnsi="Arial" w:cs="Arial"/>
            <w:shd w:val="clear" w:color="auto" w:fill="FFFF00"/>
          </w:rPr>
          <w:t>Ch3. DES</w:t>
        </w:r>
      </w:hyperlink>
      <w:r w:rsidRPr="002F205D">
        <w:rPr>
          <w:rFonts w:ascii="Arial" w:hAnsi="Arial" w:cs="Arial"/>
          <w:color w:val="333333"/>
          <w:shd w:val="clear" w:color="auto" w:fill="FFFF00"/>
        </w:rPr>
        <w:t>; 6) </w:t>
      </w:r>
      <w:hyperlink r:id="rId10" w:tgtFrame="_blank" w:history="1">
        <w:r w:rsidRPr="002F205D">
          <w:rPr>
            <w:rStyle w:val="Hyperlink"/>
            <w:rFonts w:ascii="Arial" w:hAnsi="Arial" w:cs="Arial"/>
            <w:shd w:val="clear" w:color="auto" w:fill="FFFF00"/>
          </w:rPr>
          <w:t>Digital signatures </w:t>
        </w:r>
      </w:hyperlink>
      <w:r w:rsidRPr="002F205D">
        <w:rPr>
          <w:rFonts w:ascii="Arial" w:hAnsi="Arial" w:cs="Arial"/>
          <w:color w:val="333333"/>
          <w:shd w:val="clear" w:color="auto" w:fill="FFFF00"/>
        </w:rPr>
        <w:t> (DSA, p. 6,  is not included); 7) </w:t>
      </w:r>
      <w:hyperlink r:id="rId11" w:tgtFrame="_blank" w:history="1">
        <w:r w:rsidRPr="002F205D">
          <w:rPr>
            <w:rStyle w:val="Hyperlink"/>
            <w:rFonts w:ascii="Arial" w:hAnsi="Arial" w:cs="Arial"/>
            <w:shd w:val="clear" w:color="auto" w:fill="FFFF00"/>
          </w:rPr>
          <w:t>Network security</w:t>
        </w:r>
      </w:hyperlink>
      <w:r w:rsidRPr="002F205D">
        <w:rPr>
          <w:rFonts w:ascii="Arial" w:hAnsi="Arial" w:cs="Arial"/>
          <w:color w:val="333333"/>
          <w:shd w:val="clear" w:color="auto" w:fill="FFFF00"/>
        </w:rPr>
        <w:t> (5.3 Network layer is not included, p.  17-23); 8) </w:t>
      </w:r>
      <w:hyperlink r:id="rId12" w:tgtFrame="_blank" w:history="1">
        <w:r w:rsidRPr="002F205D">
          <w:rPr>
            <w:rStyle w:val="Hyperlink"/>
            <w:rFonts w:ascii="Arial" w:hAnsi="Arial" w:cs="Arial"/>
            <w:shd w:val="clear" w:color="auto" w:fill="FFFF00"/>
          </w:rPr>
          <w:t>Ch5 AES</w:t>
        </w:r>
      </w:hyperlink>
      <w:r w:rsidRPr="002F205D">
        <w:rPr>
          <w:rFonts w:ascii="Arial" w:hAnsi="Arial" w:cs="Arial"/>
          <w:color w:val="333333"/>
          <w:shd w:val="clear" w:color="auto" w:fill="FFFF00"/>
        </w:rPr>
        <w:t>; </w:t>
      </w:r>
      <w:hyperlink r:id="rId13" w:tgtFrame="_blank" w:history="1">
        <w:r w:rsidRPr="002F205D">
          <w:rPr>
            <w:rStyle w:val="Hyperlink"/>
            <w:rFonts w:ascii="Arial" w:hAnsi="Arial" w:cs="Arial"/>
            <w:shd w:val="clear" w:color="auto" w:fill="FFFF00"/>
          </w:rPr>
          <w:t>AES Cipher. Part 2</w:t>
        </w:r>
      </w:hyperlink>
      <w:r w:rsidRPr="002F205D">
        <w:rPr>
          <w:rFonts w:ascii="Arial" w:hAnsi="Arial" w:cs="Arial"/>
          <w:color w:val="333333"/>
          <w:shd w:val="clear" w:color="auto" w:fill="FFFF00"/>
        </w:rPr>
        <w:t>; 9) </w:t>
      </w:r>
      <w:hyperlink r:id="rId14" w:tgtFrame="_blank" w:history="1">
        <w:r w:rsidRPr="002F205D">
          <w:rPr>
            <w:rStyle w:val="Hyperlink"/>
            <w:rFonts w:ascii="Arial" w:hAnsi="Arial" w:cs="Arial"/>
            <w:shd w:val="clear" w:color="auto" w:fill="FFFF00"/>
          </w:rPr>
          <w:t>Elliptic curves cryptography</w:t>
        </w:r>
      </w:hyperlink>
      <w:r w:rsidRPr="002F205D">
        <w:rPr>
          <w:rFonts w:ascii="Arial" w:hAnsi="Arial" w:cs="Arial"/>
          <w:color w:val="333333"/>
          <w:shd w:val="clear" w:color="auto" w:fill="FFFF00"/>
        </w:rPr>
        <w:t>; and 10) </w:t>
      </w:r>
      <w:hyperlink r:id="rId15" w:tgtFrame="_blank" w:history="1">
        <w:r w:rsidRPr="002F205D">
          <w:rPr>
            <w:rStyle w:val="Hyperlink"/>
            <w:rFonts w:ascii="Arial" w:hAnsi="Arial" w:cs="Arial"/>
            <w:shd w:val="clear" w:color="auto" w:fill="FFFF00"/>
          </w:rPr>
          <w:t>Physical Security P1</w:t>
        </w:r>
      </w:hyperlink>
      <w:r w:rsidRPr="002F205D">
        <w:rPr>
          <w:rFonts w:ascii="Arial" w:hAnsi="Arial" w:cs="Arial"/>
          <w:color w:val="333333"/>
          <w:shd w:val="clear" w:color="auto" w:fill="FFFF00"/>
        </w:rPr>
        <w:t>; </w:t>
      </w:r>
      <w:hyperlink r:id="rId16" w:tgtFrame="_blank" w:history="1">
        <w:r w:rsidRPr="002F205D">
          <w:rPr>
            <w:rStyle w:val="Hyperlink"/>
            <w:rFonts w:ascii="Arial" w:hAnsi="Arial" w:cs="Arial"/>
            <w:shd w:val="clear" w:color="auto" w:fill="FFFF00"/>
          </w:rPr>
          <w:t>Physical Security P2</w:t>
        </w:r>
      </w:hyperlink>
      <w:r w:rsidRPr="002F205D">
        <w:rPr>
          <w:rFonts w:ascii="Arial" w:hAnsi="Arial" w:cs="Arial"/>
          <w:color w:val="333333"/>
          <w:shd w:val="clear" w:color="auto" w:fill="FFFF00"/>
        </w:rPr>
        <w:t>. Five A4-sized cheat sheets with your own handwritings and standalone calculators can be used for your help. Phones, and other electronic devices are not allowed.</w:t>
      </w:r>
    </w:p>
    <w:p w14:paraId="6F8B6669" w14:textId="4601B406" w:rsidR="00044EA0" w:rsidRPr="00265710" w:rsidRDefault="00044EA0" w:rsidP="002F205D">
      <w:pPr>
        <w:pStyle w:val="ListParagraph"/>
        <w:numPr>
          <w:ilvl w:val="0"/>
          <w:numId w:val="1"/>
        </w:numPr>
      </w:pPr>
      <w:r>
        <w:t>SHA-512 padding, buffer initialization, addition modulo 2^64, elementary function 80-round structure, use of words Wi and constants Ki in the rounds, round structure, functions used in it (Maj, Ch, Sum0, Sum1)</w:t>
      </w:r>
    </w:p>
    <w:p w14:paraId="6B6D0A4C" w14:textId="157C3A22" w:rsidR="00044EA0" w:rsidRDefault="00044EA0" w:rsidP="00044EA0">
      <w:pPr>
        <w:pStyle w:val="ListParagraph"/>
        <w:numPr>
          <w:ilvl w:val="0"/>
          <w:numId w:val="1"/>
        </w:numPr>
      </w:pPr>
      <w:r>
        <w:t>How words Wi are generated in SHA-512?</w:t>
      </w:r>
    </w:p>
    <w:p w14:paraId="513105AA" w14:textId="77777777" w:rsidR="00044EA0" w:rsidRPr="00265710" w:rsidRDefault="00044EA0" w:rsidP="00044EA0">
      <w:pPr>
        <w:pStyle w:val="ListParagraph"/>
        <w:numPr>
          <w:ilvl w:val="0"/>
          <w:numId w:val="1"/>
        </w:numPr>
      </w:pPr>
      <w:r w:rsidRPr="00265710">
        <w:t xml:space="preserve">What </w:t>
      </w:r>
      <w:r>
        <w:t>a certificate is? What for is it</w:t>
      </w:r>
      <w:r w:rsidRPr="00265710">
        <w:t xml:space="preserve"> used? What three conditions are used to verify a certificate? Who issues a certificate? What is CA? How public key of CA is delivered to a verifier?</w:t>
      </w:r>
    </w:p>
    <w:p w14:paraId="60B3257F" w14:textId="77777777" w:rsidR="00044EA0" w:rsidRDefault="00044EA0" w:rsidP="00044EA0">
      <w:pPr>
        <w:pStyle w:val="ListParagraph"/>
        <w:numPr>
          <w:ilvl w:val="0"/>
          <w:numId w:val="1"/>
        </w:numPr>
      </w:pPr>
      <w:r w:rsidRPr="00265710">
        <w:t xml:space="preserve">How TLS extends SSL? What is Diffie-Hellman key exchange? How it works? Give </w:t>
      </w:r>
      <w:r>
        <w:t xml:space="preserve">an </w:t>
      </w:r>
      <w:r w:rsidRPr="00265710">
        <w:t>example</w:t>
      </w:r>
    </w:p>
    <w:p w14:paraId="0DA3C3DA" w14:textId="77777777" w:rsidR="002F205D" w:rsidRDefault="002F205D" w:rsidP="002F205D">
      <w:pPr>
        <w:numPr>
          <w:ilvl w:val="0"/>
          <w:numId w:val="1"/>
        </w:numPr>
      </w:pPr>
      <w:r>
        <w:t>Network security: five layer Internet structure, IP addresses, IPv4, IPv6, hosts, routers, hops, packets, headers, footers, payload</w:t>
      </w:r>
    </w:p>
    <w:p w14:paraId="5E9D3299" w14:textId="77777777" w:rsidR="002F205D" w:rsidRDefault="002F205D" w:rsidP="002F205D">
      <w:pPr>
        <w:numPr>
          <w:ilvl w:val="0"/>
          <w:numId w:val="1"/>
        </w:numPr>
      </w:pPr>
      <w:r>
        <w:t>Network security: Ethernet, common bus, star topology, hubs, switches, MAC addresses, MAC address structure, local MAC addresses administering</w:t>
      </w:r>
    </w:p>
    <w:p w14:paraId="4FAAFE75" w14:textId="6DF0B767" w:rsidR="002F205D" w:rsidRDefault="002F205D" w:rsidP="002F205D">
      <w:pPr>
        <w:numPr>
          <w:ilvl w:val="0"/>
          <w:numId w:val="1"/>
        </w:numPr>
      </w:pPr>
      <w:r>
        <w:t>Network security: Ethernet frame structure, CRC32, ARP Protocol, ARP request, ARP reply, ARP cache, ARP Spoofing, ARP cache poisoning, ARP Spoofing counter-measures.</w:t>
      </w:r>
    </w:p>
    <w:p w14:paraId="7AF534B0" w14:textId="77777777" w:rsidR="00044EA0" w:rsidRDefault="00044EA0" w:rsidP="00044EA0">
      <w:pPr>
        <w:numPr>
          <w:ilvl w:val="0"/>
          <w:numId w:val="1"/>
        </w:numPr>
      </w:pPr>
      <w:r>
        <w:t>AES structure, encryption, decryption, add round key, substitute byte, shift rows, mix columns, polynomials arithmetic, monic polynomial, find (x</w:t>
      </w:r>
      <w:r w:rsidRPr="002523F5">
        <w:rPr>
          <w:vertAlign w:val="superscript"/>
        </w:rPr>
        <w:t>2</w:t>
      </w:r>
      <w:r>
        <w:t>+3x+1)(x</w:t>
      </w:r>
      <w:r w:rsidRPr="002523F5">
        <w:rPr>
          <w:vertAlign w:val="superscript"/>
        </w:rPr>
        <w:t>4</w:t>
      </w:r>
      <w:r>
        <w:t>-2x</w:t>
      </w:r>
      <w:r w:rsidRPr="002523F5">
        <w:rPr>
          <w:vertAlign w:val="superscript"/>
        </w:rPr>
        <w:t>3</w:t>
      </w:r>
      <w:r>
        <w:t>+2) mod (x</w:t>
      </w:r>
      <w:r w:rsidRPr="002523F5">
        <w:rPr>
          <w:vertAlign w:val="superscript"/>
        </w:rPr>
        <w:t>5</w:t>
      </w:r>
      <w:r>
        <w:t>+2x+1) over Z</w:t>
      </w:r>
      <w:r w:rsidRPr="002523F5">
        <w:rPr>
          <w:vertAlign w:val="subscript"/>
        </w:rPr>
        <w:t>6</w:t>
      </w:r>
      <w:r>
        <w:t xml:space="preserve">. </w:t>
      </w:r>
    </w:p>
    <w:p w14:paraId="2BF33D06" w14:textId="77777777" w:rsidR="00044EA0" w:rsidRDefault="00044EA0" w:rsidP="00044EA0">
      <w:pPr>
        <w:numPr>
          <w:ilvl w:val="0"/>
          <w:numId w:val="1"/>
        </w:numPr>
      </w:pPr>
      <w:r>
        <w:t>AES: Expanded key generation.</w:t>
      </w:r>
    </w:p>
    <w:p w14:paraId="4A21A638" w14:textId="6DD21B50" w:rsidR="00044EA0" w:rsidRDefault="00044EA0" w:rsidP="00044EA0">
      <w:pPr>
        <w:numPr>
          <w:ilvl w:val="0"/>
          <w:numId w:val="1"/>
        </w:numPr>
      </w:pPr>
      <w:r>
        <w:t xml:space="preserve">ECC. Elliptic curve definition. Elliptic curve group over real numbers. Elliptic curve </w:t>
      </w:r>
      <w:r w:rsidR="0030794B">
        <w:t xml:space="preserve">additive </w:t>
      </w:r>
      <w:r>
        <w:t>group over GF(p) and GF(2^m</w:t>
      </w:r>
      <w:r w:rsidR="0030794B">
        <w:t>), addition in such elliptic curves.</w:t>
      </w:r>
      <w:r>
        <w:t xml:space="preserve"> ECC Diffie-Hellman key exchange, ECC encryption/decryption</w:t>
      </w:r>
    </w:p>
    <w:p w14:paraId="07F2A117" w14:textId="77777777" w:rsidR="00044EA0" w:rsidRDefault="00044EA0" w:rsidP="00044EA0">
      <w:pPr>
        <w:numPr>
          <w:ilvl w:val="0"/>
          <w:numId w:val="1"/>
        </w:numPr>
      </w:pPr>
      <w:r>
        <w:t>Physical security. Mechanical locks. Attacks on mechanical locks. Electronic locks. Authentication by bar-code, QR-code, SIM cards, RFID, biometric authentication. Physical attacks on computers. Social engineering</w:t>
      </w:r>
    </w:p>
    <w:p w14:paraId="021AB4AB" w14:textId="77777777" w:rsidR="00044EA0" w:rsidRDefault="00044EA0" w:rsidP="00044EA0">
      <w:pPr>
        <w:ind w:left="720"/>
      </w:pPr>
    </w:p>
    <w:p w14:paraId="5591B845" w14:textId="77777777" w:rsidR="00044EA0" w:rsidRDefault="00044EA0" w:rsidP="00044EA0"/>
    <w:p w14:paraId="52571917" w14:textId="77777777" w:rsidR="00044EA0" w:rsidRDefault="00044EA0" w:rsidP="00044EA0"/>
    <w:p w14:paraId="726A7905" w14:textId="77777777" w:rsidR="00044EA0" w:rsidRDefault="00044EA0" w:rsidP="00044EA0"/>
    <w:p w14:paraId="79B1A3B5" w14:textId="77777777" w:rsidR="00044EA0" w:rsidRDefault="00044EA0" w:rsidP="00044EA0"/>
    <w:p w14:paraId="149D25E3" w14:textId="77777777" w:rsidR="004271D3" w:rsidRDefault="004271D3"/>
    <w:sectPr w:rsidR="004271D3" w:rsidSect="0004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2740"/>
    <w:multiLevelType w:val="hybridMultilevel"/>
    <w:tmpl w:val="726633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7B50AA"/>
    <w:multiLevelType w:val="hybridMultilevel"/>
    <w:tmpl w:val="81367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1662096">
    <w:abstractNumId w:val="0"/>
  </w:num>
  <w:num w:numId="2" w16cid:durableId="46898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A0"/>
    <w:rsid w:val="00044EA0"/>
    <w:rsid w:val="00110C80"/>
    <w:rsid w:val="00134ED9"/>
    <w:rsid w:val="002F205D"/>
    <w:rsid w:val="0030794B"/>
    <w:rsid w:val="004271D3"/>
    <w:rsid w:val="00A625CC"/>
    <w:rsid w:val="00B7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0BBD"/>
  <w15:chartTrackingRefBased/>
  <w15:docId w15:val="{2ECF948B-D2C1-4C24-A736-31242182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EA0"/>
    <w:pPr>
      <w:spacing w:after="0" w:line="240" w:lineRule="auto"/>
    </w:pPr>
    <w:rPr>
      <w:rFonts w:ascii="Times New Roman" w:eastAsia="Times New Roman" w:hAnsi="Times New Roman" w:cs="Times New Roman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44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E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E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E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E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4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E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E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4E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emu.edu.tr/_layouts/download.aspx?SourceUrl=/alexanderchefranov/Documents/CMPE455/CMSE456%20CMPE455%20Spring%202025/Access%20control%20models%20%2027022019.docx" TargetMode="External"/><Relationship Id="rId13" Type="http://schemas.openxmlformats.org/officeDocument/2006/relationships/hyperlink" Target="https://staff.emu.edu.tr/_layouts/download.aspx?SourceUrl=/_layouts/download.aspx?SourceUrl=/alexanderchefranov/Documents/CMPE455/AES%20CIPHER.Part2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staff.emu.edu.tr/_layouts/download.aspx?SourceUrl=/alexanderchefranov/Documents/CMPE455/CMPE455%20Spring%202023/SHA512%2028032022.docx" TargetMode="External"/><Relationship Id="rId12" Type="http://schemas.openxmlformats.org/officeDocument/2006/relationships/hyperlink" Target="https://staff.emu.edu.tr/_layouts/download.aspx?SourceUrl=/_layouts/download.aspx?SourceUrl=/alexanderchefranov/Documents/CMPE455/CMSE456%20CMPE455%20Spring%202025/Ch5.AES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taff.emu.edu.tr/alexanderchefranov/Documents/CMPE455/CMSE456%20CMPE455%20Spring%202026/Physical%20Security%2015052025%20P2.pdf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staff.emu.edu.tr/_layouts/download.aspx?SourceUrl=/alexanderchefranov/Documents/CMPE455/CMPE455%20Spring%202023/RSA%20algorithm%2018032023.docx" TargetMode="External"/><Relationship Id="rId11" Type="http://schemas.openxmlformats.org/officeDocument/2006/relationships/hyperlink" Target="https://staff.emu.edu.tr/_layouts/download.aspx?SourceUrl=/alexanderchefranov/Documents/CMPE455/CMSE456%20CMPE455%20Spring%202026/Ch%205%20Network%20Security%2023042019.docx" TargetMode="External"/><Relationship Id="rId5" Type="http://schemas.openxmlformats.org/officeDocument/2006/relationships/hyperlink" Target="https://staff.emu.edu.tr/_layouts/download.aspx?SourceUrl=/alexanderchefranov/Documents/CMPE455/CMSE456%20CMPE455%20Spring%202025/Information%20Security%20Requirements%2028092016.docx" TargetMode="External"/><Relationship Id="rId15" Type="http://schemas.openxmlformats.org/officeDocument/2006/relationships/hyperlink" Target="https://staff.emu.edu.tr/alexanderchefranov/Documents/CMPE455/CMSE456%20CMPE455%20Spring%202026/Physical%20Security%2015052025%20P1.pdf" TargetMode="External"/><Relationship Id="rId10" Type="http://schemas.openxmlformats.org/officeDocument/2006/relationships/hyperlink" Target="https://staff.emu.edu.tr/_layouts/download.aspx?SourceUrl=/alexanderchefranov/Documents/CMPE455/CMSE456%20CMPE455%20Spring%202025/Digital%20Signatures%2019032023.docx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staff.emu.edu.tr/_layouts/download.aspx?SourceUrl=/alexanderchefranov/Documents/CMPE455/CMSE456%20CMPE455%20Spring%202025/Ch3.DES%2005032023.doc" TargetMode="External"/><Relationship Id="rId14" Type="http://schemas.openxmlformats.org/officeDocument/2006/relationships/hyperlink" Target="https://staff.emu.edu.tr/_layouts/download.aspx?SourceUrl=/_layouts/download.aspx?SourceUrl=/alexanderchefranov/Documents/CMPE455/CMSE456%20CMPE455%20Spring%202026/ECC%200905201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2F051A-CC74-4196-93E3-ADF790FE7DCB}"/>
</file>

<file path=customXml/itemProps2.xml><?xml version="1.0" encoding="utf-8"?>
<ds:datastoreItem xmlns:ds="http://schemas.openxmlformats.org/officeDocument/2006/customXml" ds:itemID="{5EC2202A-7A57-43F8-929E-C1214163C50B}"/>
</file>

<file path=customXml/itemProps3.xml><?xml version="1.0" encoding="utf-8"?>
<ds:datastoreItem xmlns:ds="http://schemas.openxmlformats.org/officeDocument/2006/customXml" ds:itemID="{F96B1480-03ED-4FCC-B65A-8BC3E60A8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Chefranov</dc:creator>
  <cp:keywords/>
  <dc:description/>
  <cp:lastModifiedBy>Alexander Chefranov</cp:lastModifiedBy>
  <cp:revision>2</cp:revision>
  <dcterms:created xsi:type="dcterms:W3CDTF">2026-06-09T12:06:00Z</dcterms:created>
  <dcterms:modified xsi:type="dcterms:W3CDTF">2026-06-09T12:25:00Z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