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EC44" w14:textId="5B384086" w:rsidR="001F35C3" w:rsidRDefault="006243D6" w:rsidP="006243D6">
      <w:pPr>
        <w:pStyle w:val="Heading1"/>
        <w:jc w:val="center"/>
      </w:pPr>
      <w:r>
        <w:t>CMPE-523 Problem session 24.12.2025</w:t>
      </w:r>
    </w:p>
    <w:p w14:paraId="4B090F4E" w14:textId="6E1C3878" w:rsidR="006243D6" w:rsidRDefault="006243D6" w:rsidP="006243D6">
      <w:r w:rsidRPr="006243D6">
        <w:t> CMPE523 Final Exam 18.01.2025, 16.30, will be comprehensive including MT Exam subjects (33 points out of 100):  1) </w:t>
      </w:r>
      <w:hyperlink r:id="rId5" w:tgtFrame="_blank" w:history="1">
        <w:r w:rsidRPr="006243D6">
          <w:rPr>
            <w:rStyle w:val="Hyperlink"/>
          </w:rPr>
          <w:t>Introduction</w:t>
        </w:r>
      </w:hyperlink>
      <w:r w:rsidRPr="006243D6">
        <w:t>; 2) </w:t>
      </w:r>
      <w:hyperlink r:id="rId6" w:tgtFrame="_blank" w:history="1">
        <w:r w:rsidRPr="006243D6">
          <w:rPr>
            <w:rStyle w:val="Hyperlink"/>
          </w:rPr>
          <w:t>Introduction (</w:t>
        </w:r>
        <w:proofErr w:type="spellStart"/>
        <w:r w:rsidRPr="006243D6">
          <w:rPr>
            <w:rStyle w:val="Hyperlink"/>
          </w:rPr>
          <w:t>cont</w:t>
        </w:r>
        <w:proofErr w:type="spellEnd"/>
        <w:r w:rsidRPr="006243D6">
          <w:rPr>
            <w:rStyle w:val="Hyperlink"/>
          </w:rPr>
          <w:t>)</w:t>
        </w:r>
      </w:hyperlink>
      <w:r w:rsidRPr="006243D6">
        <w:t>; 3) </w:t>
      </w:r>
      <w:hyperlink r:id="rId7" w:tgtFrame="_blank" w:history="1">
        <w:r w:rsidRPr="006243D6">
          <w:rPr>
            <w:rStyle w:val="Hyperlink"/>
          </w:rPr>
          <w:t>Ch 2 Potential for parallel computations</w:t>
        </w:r>
      </w:hyperlink>
      <w:r w:rsidRPr="006243D6">
        <w:t>; and 4)  </w:t>
      </w:r>
      <w:hyperlink r:id="rId8" w:tgtFrame="_blank" w:history="1">
        <w:r w:rsidRPr="006243D6">
          <w:rPr>
            <w:rStyle w:val="Hyperlink"/>
          </w:rPr>
          <w:t>Ch3 Vector algorithms</w:t>
        </w:r>
      </w:hyperlink>
      <w:r w:rsidRPr="006243D6">
        <w:t> (p. 1-5, linear recurrence problem not included), and after MT Exam subjects: 5) </w:t>
      </w:r>
      <w:hyperlink r:id="rId9" w:tgtFrame="_blank" w:history="1">
        <w:r w:rsidRPr="006243D6">
          <w:rPr>
            <w:rStyle w:val="Hyperlink"/>
          </w:rPr>
          <w:t>Ch3 Vector algorithms</w:t>
        </w:r>
      </w:hyperlink>
      <w:r w:rsidRPr="006243D6">
        <w:t> (p. 5-5), 6) </w:t>
      </w:r>
      <w:hyperlink r:id="rId10" w:tgtFrame="_blank" w:history="1">
        <w:r w:rsidRPr="006243D6">
          <w:rPr>
            <w:rStyle w:val="Hyperlink"/>
          </w:rPr>
          <w:t>Ch3 Vector architecture (</w:t>
        </w:r>
        <w:proofErr w:type="spellStart"/>
        <w:r w:rsidRPr="006243D6">
          <w:rPr>
            <w:rStyle w:val="Hyperlink"/>
          </w:rPr>
          <w:t>Cont</w:t>
        </w:r>
        <w:proofErr w:type="spellEnd"/>
        <w:r w:rsidRPr="006243D6">
          <w:rPr>
            <w:rStyle w:val="Hyperlink"/>
          </w:rPr>
          <w:t xml:space="preserve"> 1)</w:t>
        </w:r>
      </w:hyperlink>
      <w:r w:rsidRPr="006243D6">
        <w:t>, 7) </w:t>
      </w:r>
      <w:hyperlink r:id="rId11" w:tgtFrame="_blank" w:history="1">
        <w:r w:rsidRPr="006243D6">
          <w:rPr>
            <w:rStyle w:val="Hyperlink"/>
          </w:rPr>
          <w:t>Ch3 Vector architectures (Cont. 2)</w:t>
        </w:r>
      </w:hyperlink>
      <w:r w:rsidRPr="006243D6">
        <w:t xml:space="preserve"> (p. 1-6; "Routing data" </w:t>
      </w:r>
      <w:proofErr w:type="spellStart"/>
      <w:r w:rsidRPr="006243D6">
        <w:t>amd</w:t>
      </w:r>
      <w:proofErr w:type="spellEnd"/>
      <w:r w:rsidRPr="006243D6">
        <w:t xml:space="preserve"> next is not included).</w:t>
      </w:r>
    </w:p>
    <w:p w14:paraId="6D2EEF23" w14:textId="19C7C833" w:rsidR="006243D6" w:rsidRDefault="006243D6" w:rsidP="006243D6">
      <w:pPr>
        <w:pStyle w:val="ListParagraph"/>
        <w:numPr>
          <w:ilvl w:val="0"/>
          <w:numId w:val="1"/>
        </w:numPr>
      </w:pPr>
      <w:r>
        <w:t>Linear recurrence, column sweep, speed-up, efficiency</w:t>
      </w:r>
    </w:p>
    <w:p w14:paraId="2C39058E" w14:textId="05CDC6E3" w:rsidR="006243D6" w:rsidRDefault="006243D6" w:rsidP="006243D6">
      <w:pPr>
        <w:pStyle w:val="ListParagraph"/>
        <w:numPr>
          <w:ilvl w:val="0"/>
          <w:numId w:val="1"/>
        </w:numPr>
      </w:pPr>
      <w:r>
        <w:t>PMS notation</w:t>
      </w:r>
    </w:p>
    <w:p w14:paraId="7D753979" w14:textId="0EB60450" w:rsidR="006243D6" w:rsidRDefault="006243D6" w:rsidP="006243D6">
      <w:pPr>
        <w:pStyle w:val="ListParagraph"/>
        <w:numPr>
          <w:ilvl w:val="0"/>
          <w:numId w:val="1"/>
        </w:numPr>
      </w:pPr>
      <w:r>
        <w:t>Memory distribution (by row, by column, skewed)</w:t>
      </w:r>
    </w:p>
    <w:p w14:paraId="099A76D7" w14:textId="45D88189" w:rsidR="006243D6" w:rsidRDefault="006243D6" w:rsidP="006243D6">
      <w:pPr>
        <w:pStyle w:val="ListParagraph"/>
        <w:numPr>
          <w:ilvl w:val="0"/>
          <w:numId w:val="1"/>
        </w:numPr>
      </w:pPr>
      <w:r>
        <w:t>ISP notation</w:t>
      </w:r>
    </w:p>
    <w:p w14:paraId="573DFFD8" w14:textId="0EA071E2" w:rsidR="006243D6" w:rsidRDefault="006243D6" w:rsidP="006243D6">
      <w:pPr>
        <w:pStyle w:val="ListParagraph"/>
        <w:numPr>
          <w:ilvl w:val="0"/>
          <w:numId w:val="1"/>
        </w:numPr>
      </w:pPr>
      <w:r>
        <w:t>SIMD computer architecture, control unit (CU) architecture, processing element (PE) architecture</w:t>
      </w:r>
    </w:p>
    <w:p w14:paraId="35D639D8" w14:textId="43B73E6E" w:rsidR="006243D6" w:rsidRDefault="006243D6" w:rsidP="006243D6">
      <w:pPr>
        <w:pStyle w:val="ListParagraph"/>
        <w:numPr>
          <w:ilvl w:val="0"/>
          <w:numId w:val="1"/>
        </w:numPr>
      </w:pPr>
      <w:r>
        <w:t>PE instruction format</w:t>
      </w:r>
      <w:r w:rsidR="00FB6A9F">
        <w:t>, PE instruction set</w:t>
      </w:r>
    </w:p>
    <w:p w14:paraId="03AFC950" w14:textId="2A3993C6" w:rsidR="00FB6A9F" w:rsidRDefault="00FB6A9F" w:rsidP="006243D6">
      <w:pPr>
        <w:pStyle w:val="ListParagraph"/>
        <w:numPr>
          <w:ilvl w:val="0"/>
          <w:numId w:val="1"/>
        </w:numPr>
      </w:pPr>
      <w:r>
        <w:t>CU instruction format, CU instruction set</w:t>
      </w:r>
    </w:p>
    <w:p w14:paraId="1A89E79E" w14:textId="3E3185E5" w:rsidR="00FB6A9F" w:rsidRDefault="00FB6A9F" w:rsidP="006243D6">
      <w:pPr>
        <w:pStyle w:val="ListParagraph"/>
        <w:numPr>
          <w:ilvl w:val="0"/>
          <w:numId w:val="1"/>
        </w:numPr>
      </w:pPr>
      <w:r>
        <w:t>Assembly code for Matrix-matrix multiplication</w:t>
      </w:r>
    </w:p>
    <w:p w14:paraId="1C4E7D71" w14:textId="4A166234" w:rsidR="00FB6A9F" w:rsidRDefault="00FB6A9F" w:rsidP="006243D6">
      <w:pPr>
        <w:pStyle w:val="ListParagraph"/>
        <w:numPr>
          <w:ilvl w:val="0"/>
          <w:numId w:val="1"/>
        </w:numPr>
      </w:pPr>
      <w:r>
        <w:t>Data-dependent conditional operations</w:t>
      </w:r>
    </w:p>
    <w:p w14:paraId="50552FF8" w14:textId="7A19F790" w:rsidR="00FB6A9F" w:rsidRDefault="00FB6A9F" w:rsidP="006243D6">
      <w:pPr>
        <w:pStyle w:val="ListParagraph"/>
        <w:numPr>
          <w:ilvl w:val="0"/>
          <w:numId w:val="1"/>
        </w:numPr>
      </w:pPr>
      <w:r>
        <w:t>Comparison SIMD instructions, masking</w:t>
      </w:r>
    </w:p>
    <w:p w14:paraId="6B43CE40" w14:textId="653EC449" w:rsidR="00FB6A9F" w:rsidRDefault="00FB6A9F" w:rsidP="006243D6">
      <w:pPr>
        <w:pStyle w:val="ListParagraph"/>
        <w:numPr>
          <w:ilvl w:val="0"/>
          <w:numId w:val="1"/>
        </w:numPr>
      </w:pPr>
      <w:r>
        <w:t>Vector logic instructions</w:t>
      </w:r>
    </w:p>
    <w:p w14:paraId="0E1845AE" w14:textId="19F79D0E" w:rsidR="00FB6A9F" w:rsidRDefault="00FB6A9F" w:rsidP="006243D6">
      <w:pPr>
        <w:pStyle w:val="ListParagraph"/>
        <w:numPr>
          <w:ilvl w:val="0"/>
          <w:numId w:val="1"/>
        </w:numPr>
      </w:pPr>
      <w:r>
        <w:t>Selection instructions</w:t>
      </w:r>
    </w:p>
    <w:p w14:paraId="7A25E410" w14:textId="3B04D251" w:rsidR="00FB6A9F" w:rsidRDefault="00FB6A9F" w:rsidP="006243D6">
      <w:pPr>
        <w:pStyle w:val="ListParagraph"/>
        <w:numPr>
          <w:ilvl w:val="0"/>
          <w:numId w:val="1"/>
        </w:numPr>
      </w:pPr>
      <w:r>
        <w:t>Branching instructions</w:t>
      </w:r>
    </w:p>
    <w:p w14:paraId="3C804DE5" w14:textId="7092AD3A" w:rsidR="00FB6A9F" w:rsidRDefault="00FB6A9F" w:rsidP="006243D6">
      <w:pPr>
        <w:pStyle w:val="ListParagraph"/>
        <w:numPr>
          <w:ilvl w:val="0"/>
          <w:numId w:val="1"/>
        </w:numPr>
      </w:pPr>
      <w:r>
        <w:t>Assembly code for matrix scaling</w:t>
      </w:r>
    </w:p>
    <w:p w14:paraId="6AEAA81F" w14:textId="6A7F03CD" w:rsidR="00FB6A9F" w:rsidRDefault="009351FA" w:rsidP="006243D6">
      <w:pPr>
        <w:pStyle w:val="ListParagraph"/>
        <w:numPr>
          <w:ilvl w:val="0"/>
          <w:numId w:val="1"/>
        </w:numPr>
      </w:pPr>
      <w:r>
        <w:t>Strip mining</w:t>
      </w:r>
    </w:p>
    <w:p w14:paraId="4C038660" w14:textId="77777777" w:rsidR="006243D6" w:rsidRPr="006243D6" w:rsidRDefault="006243D6" w:rsidP="009351FA">
      <w:pPr>
        <w:pStyle w:val="ListParagraph"/>
      </w:pPr>
    </w:p>
    <w:sectPr w:rsidR="006243D6" w:rsidRPr="00624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B79AF"/>
    <w:multiLevelType w:val="hybridMultilevel"/>
    <w:tmpl w:val="918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D6"/>
    <w:rsid w:val="001F35C3"/>
    <w:rsid w:val="001F6E34"/>
    <w:rsid w:val="006243D6"/>
    <w:rsid w:val="008044C9"/>
    <w:rsid w:val="009351FA"/>
    <w:rsid w:val="00FB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C9BC"/>
  <w15:chartTrackingRefBased/>
  <w15:docId w15:val="{4C6CDFE1-48E1-426D-A5C1-EBA633E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3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mu.edu.tr/_layouts/download.aspx?SourceUrl=/alexanderchefranov/Documents/CMPE523/CMPE523%20Fall%202025/CMPE523Fall09-Ch3-0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ff.emu.edu.tr/_layouts/download.aspx?SourceUrl=/alexanderchefranov/Documents/CMPE523/CMPE523%20Spring2020/CMPE523Fall09-Ch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staff.emu.edu.tr/_layouts/download.aspx?SourceUrl=/alexanderchefranov/Documents/CMPE523/CMPE523%20Spring2020/CMPE523Fall09-Intro2.doc" TargetMode="External"/><Relationship Id="rId11" Type="http://schemas.openxmlformats.org/officeDocument/2006/relationships/hyperlink" Target="https://staff.emu.edu.tr/_layouts/download.aspx?SourceUrl=/_layouts/download.aspx?SourceUrl=/alexanderchefranov/Documents/CMPE523/CMPE523%20Fall%202025/CMPE523Fall09-Ch3-2.doc" TargetMode="External"/><Relationship Id="rId5" Type="http://schemas.openxmlformats.org/officeDocument/2006/relationships/hyperlink" Target="https://staff.emu.edu.tr/_layouts/download.aspx?SourceUrl=/alexanderchefranov/Documents/CMPE523/CMPE523%20Spring2020/CMPE523Fall11-Intro1.doc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staff.emu.edu.tr/_layouts/download.aspx?SourceUrl=/_layouts/download.aspx?SourceUrl=/alexanderchefranov/Documents/CMPE523/CMPE523%20Fall%202025/CMPE523Fall09-Ch3-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ff.emu.edu.tr/_layouts/download.aspx?SourceUrl=/alexanderchefranov/Documents/CMPE523/CMPE523%20Fall%202025/CMPE523Fall09-Ch3-0.doc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7BC9FA-3EF4-4C7E-B50F-C754BE02753B}"/>
</file>

<file path=customXml/itemProps2.xml><?xml version="1.0" encoding="utf-8"?>
<ds:datastoreItem xmlns:ds="http://schemas.openxmlformats.org/officeDocument/2006/customXml" ds:itemID="{586CEEA9-B71B-42AA-A0D7-D232E84A5FC3}"/>
</file>

<file path=customXml/itemProps3.xml><?xml version="1.0" encoding="utf-8"?>
<ds:datastoreItem xmlns:ds="http://schemas.openxmlformats.org/officeDocument/2006/customXml" ds:itemID="{89192C6B-F02D-4AA7-9072-F0876DBAE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1</cp:revision>
  <dcterms:created xsi:type="dcterms:W3CDTF">2025-12-23T18:33:00Z</dcterms:created>
  <dcterms:modified xsi:type="dcterms:W3CDTF">2025-12-23T18:56:00Z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