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DD48A" w14:textId="52184B0F" w:rsidR="00E853BB" w:rsidRPr="00152988" w:rsidRDefault="00E853BB" w:rsidP="00E853BB">
      <w:pPr>
        <w:jc w:val="center"/>
        <w:rPr>
          <w:b/>
        </w:rPr>
      </w:pPr>
      <w:r>
        <w:rPr>
          <w:b/>
        </w:rPr>
        <w:t>Final Exam CM</w:t>
      </w:r>
      <w:r>
        <w:rPr>
          <w:b/>
          <w:lang w:val="en-GB" w:bidi="he-IL"/>
        </w:rPr>
        <w:t>S</w:t>
      </w:r>
      <w:r>
        <w:rPr>
          <w:b/>
        </w:rPr>
        <w:t>E-</w:t>
      </w:r>
      <w:r w:rsidRPr="00B9173A">
        <w:rPr>
          <w:b/>
        </w:rPr>
        <w:t>5</w:t>
      </w:r>
      <w:r w:rsidRPr="00C2006C">
        <w:rPr>
          <w:b/>
          <w:lang w:val="en-GB"/>
        </w:rPr>
        <w:t>20</w:t>
      </w:r>
      <w:r>
        <w:rPr>
          <w:b/>
        </w:rPr>
        <w:t xml:space="preserve"> </w:t>
      </w:r>
      <w:r>
        <w:rPr>
          <w:b/>
          <w:lang w:val="en-GB"/>
        </w:rPr>
        <w:t>19</w:t>
      </w:r>
      <w:r w:rsidRPr="00152988">
        <w:rPr>
          <w:b/>
        </w:rPr>
        <w:t>.</w:t>
      </w:r>
      <w:r>
        <w:rPr>
          <w:b/>
        </w:rPr>
        <w:t>0</w:t>
      </w:r>
      <w:r>
        <w:rPr>
          <w:b/>
          <w:lang w:val="en-GB"/>
        </w:rPr>
        <w:t>6</w:t>
      </w:r>
      <w:r w:rsidRPr="00152988">
        <w:rPr>
          <w:b/>
        </w:rPr>
        <w:t>.20</w:t>
      </w:r>
      <w:r>
        <w:rPr>
          <w:b/>
        </w:rPr>
        <w:t>2</w:t>
      </w:r>
      <w:r>
        <w:rPr>
          <w:b/>
          <w:lang w:val="en-GB"/>
        </w:rPr>
        <w:t>6</w:t>
      </w:r>
      <w:r>
        <w:rPr>
          <w:b/>
        </w:rPr>
        <w:t xml:space="preserve"> (90 min, 100 points)</w:t>
      </w:r>
    </w:p>
    <w:p w14:paraId="594F7B1D" w14:textId="77777777" w:rsidR="00E853BB" w:rsidRDefault="00E853BB" w:rsidP="00E853BB">
      <w:r>
        <w:t xml:space="preserve">St. Name, Surname______________________________________ </w:t>
      </w:r>
      <w:proofErr w:type="spellStart"/>
      <w:proofErr w:type="gramStart"/>
      <w:r>
        <w:t>St.Id</w:t>
      </w:r>
      <w:proofErr w:type="spellEnd"/>
      <w:proofErr w:type="gramEnd"/>
      <w:r>
        <w:t>#_____________</w:t>
      </w:r>
    </w:p>
    <w:p w14:paraId="5932DE3A" w14:textId="77777777" w:rsidR="00E853BB" w:rsidRPr="003F7550" w:rsidRDefault="00E853BB" w:rsidP="00E853BB">
      <w:pPr>
        <w:rPr>
          <w:b/>
        </w:rPr>
      </w:pPr>
      <w:r>
        <w:rPr>
          <w:b/>
        </w:rPr>
        <w:t>Mobiles and calculators are not allowed. Five cheat sheets with your own handwritings can be used</w:t>
      </w:r>
    </w:p>
    <w:p w14:paraId="0F8436FB" w14:textId="77777777" w:rsidR="00E853BB" w:rsidRDefault="00E853BB" w:rsidP="00E853BB">
      <w:r>
        <w:t>Instructor Alexander Chefranov</w:t>
      </w:r>
    </w:p>
    <w:p w14:paraId="5E3E01D7" w14:textId="77777777" w:rsidR="00E853BB" w:rsidRDefault="00E853BB" w:rsidP="00E853BB">
      <w:pPr>
        <w:rPr>
          <w:b/>
          <w:bCs/>
        </w:rPr>
      </w:pPr>
      <w:r>
        <w:rPr>
          <w:b/>
          <w:bCs/>
        </w:rPr>
        <w:t>5 questions, 6 pa</w:t>
      </w:r>
      <w:r w:rsidRPr="0049379F">
        <w:rPr>
          <w:b/>
          <w:bCs/>
        </w:rPr>
        <w:t>ges</w:t>
      </w:r>
    </w:p>
    <w:tbl>
      <w:tblPr>
        <w:tblStyle w:val="TableGrid"/>
        <w:tblW w:w="0" w:type="auto"/>
        <w:tblLook w:val="04A0" w:firstRow="1" w:lastRow="0" w:firstColumn="1" w:lastColumn="0" w:noHBand="0" w:noVBand="1"/>
      </w:tblPr>
      <w:tblGrid>
        <w:gridCol w:w="1127"/>
        <w:gridCol w:w="623"/>
        <w:gridCol w:w="580"/>
        <w:gridCol w:w="649"/>
        <w:gridCol w:w="647"/>
        <w:gridCol w:w="716"/>
        <w:gridCol w:w="889"/>
      </w:tblGrid>
      <w:tr w:rsidR="00E554CE" w14:paraId="444F913B" w14:textId="77777777" w:rsidTr="00E554CE">
        <w:tc>
          <w:tcPr>
            <w:tcW w:w="1127" w:type="dxa"/>
          </w:tcPr>
          <w:p w14:paraId="0BD979F6" w14:textId="31F09EA0" w:rsidR="00E554CE" w:rsidRDefault="00E554CE" w:rsidP="00E25AD4">
            <w:pPr>
              <w:jc w:val="center"/>
              <w:rPr>
                <w:b/>
                <w:bCs/>
              </w:rPr>
            </w:pPr>
            <w:r>
              <w:rPr>
                <w:b/>
                <w:bCs/>
              </w:rPr>
              <w:t>Task</w:t>
            </w:r>
          </w:p>
        </w:tc>
        <w:tc>
          <w:tcPr>
            <w:tcW w:w="623" w:type="dxa"/>
          </w:tcPr>
          <w:p w14:paraId="31289894" w14:textId="77777777" w:rsidR="00E554CE" w:rsidRDefault="00E554CE" w:rsidP="00E25AD4">
            <w:pPr>
              <w:jc w:val="center"/>
              <w:rPr>
                <w:b/>
                <w:bCs/>
              </w:rPr>
            </w:pPr>
            <w:r>
              <w:rPr>
                <w:b/>
                <w:bCs/>
              </w:rPr>
              <w:t>1</w:t>
            </w:r>
          </w:p>
        </w:tc>
        <w:tc>
          <w:tcPr>
            <w:tcW w:w="580" w:type="dxa"/>
          </w:tcPr>
          <w:p w14:paraId="7D7220CE" w14:textId="77777777" w:rsidR="00E554CE" w:rsidRDefault="00E554CE" w:rsidP="00E25AD4">
            <w:pPr>
              <w:jc w:val="center"/>
              <w:rPr>
                <w:b/>
                <w:bCs/>
              </w:rPr>
            </w:pPr>
            <w:r>
              <w:rPr>
                <w:b/>
                <w:bCs/>
              </w:rPr>
              <w:t>2</w:t>
            </w:r>
          </w:p>
        </w:tc>
        <w:tc>
          <w:tcPr>
            <w:tcW w:w="649" w:type="dxa"/>
          </w:tcPr>
          <w:p w14:paraId="1E618423" w14:textId="77777777" w:rsidR="00E554CE" w:rsidRDefault="00E554CE" w:rsidP="00E25AD4">
            <w:pPr>
              <w:jc w:val="center"/>
              <w:rPr>
                <w:b/>
                <w:bCs/>
              </w:rPr>
            </w:pPr>
            <w:r>
              <w:rPr>
                <w:b/>
                <w:bCs/>
              </w:rPr>
              <w:t>3</w:t>
            </w:r>
          </w:p>
        </w:tc>
        <w:tc>
          <w:tcPr>
            <w:tcW w:w="647" w:type="dxa"/>
          </w:tcPr>
          <w:p w14:paraId="1E16EB96" w14:textId="77777777" w:rsidR="00E554CE" w:rsidRDefault="00E554CE" w:rsidP="00E25AD4">
            <w:pPr>
              <w:jc w:val="center"/>
              <w:rPr>
                <w:b/>
                <w:bCs/>
              </w:rPr>
            </w:pPr>
            <w:r>
              <w:rPr>
                <w:b/>
                <w:bCs/>
              </w:rPr>
              <w:t>4</w:t>
            </w:r>
          </w:p>
        </w:tc>
        <w:tc>
          <w:tcPr>
            <w:tcW w:w="716" w:type="dxa"/>
          </w:tcPr>
          <w:p w14:paraId="7058AE29" w14:textId="77777777" w:rsidR="00E554CE" w:rsidRDefault="00E554CE" w:rsidP="00E25AD4">
            <w:pPr>
              <w:jc w:val="center"/>
              <w:rPr>
                <w:b/>
                <w:bCs/>
              </w:rPr>
            </w:pPr>
            <w:r>
              <w:rPr>
                <w:b/>
                <w:bCs/>
              </w:rPr>
              <w:t>5</w:t>
            </w:r>
          </w:p>
        </w:tc>
        <w:tc>
          <w:tcPr>
            <w:tcW w:w="889" w:type="dxa"/>
          </w:tcPr>
          <w:p w14:paraId="151E3E7A" w14:textId="77777777" w:rsidR="00E554CE" w:rsidRDefault="00E554CE" w:rsidP="00E25AD4">
            <w:pPr>
              <w:jc w:val="center"/>
              <w:rPr>
                <w:b/>
                <w:bCs/>
              </w:rPr>
            </w:pPr>
            <w:r>
              <w:rPr>
                <w:b/>
                <w:bCs/>
              </w:rPr>
              <w:t>Total</w:t>
            </w:r>
          </w:p>
        </w:tc>
      </w:tr>
      <w:tr w:rsidR="00E554CE" w14:paraId="59CF2A2B" w14:textId="77777777" w:rsidTr="00E554CE">
        <w:tc>
          <w:tcPr>
            <w:tcW w:w="1127" w:type="dxa"/>
          </w:tcPr>
          <w:p w14:paraId="3B836624" w14:textId="2B9EC898" w:rsidR="00E554CE" w:rsidRDefault="00E554CE" w:rsidP="00E25AD4">
            <w:pPr>
              <w:jc w:val="center"/>
              <w:rPr>
                <w:b/>
                <w:bCs/>
              </w:rPr>
            </w:pPr>
            <w:r>
              <w:rPr>
                <w:b/>
                <w:bCs/>
              </w:rPr>
              <w:t>Point</w:t>
            </w:r>
          </w:p>
        </w:tc>
        <w:tc>
          <w:tcPr>
            <w:tcW w:w="623" w:type="dxa"/>
          </w:tcPr>
          <w:p w14:paraId="3AF24786" w14:textId="739E7D69" w:rsidR="00E554CE" w:rsidRDefault="00E554CE" w:rsidP="00E25AD4">
            <w:pPr>
              <w:jc w:val="center"/>
              <w:rPr>
                <w:b/>
                <w:bCs/>
              </w:rPr>
            </w:pPr>
            <w:r>
              <w:rPr>
                <w:b/>
                <w:bCs/>
              </w:rPr>
              <w:t>6</w:t>
            </w:r>
          </w:p>
        </w:tc>
        <w:tc>
          <w:tcPr>
            <w:tcW w:w="580" w:type="dxa"/>
          </w:tcPr>
          <w:p w14:paraId="7BAEAE5A" w14:textId="6DB61C2F" w:rsidR="00E554CE" w:rsidRDefault="00E554CE" w:rsidP="00E25AD4">
            <w:pPr>
              <w:jc w:val="center"/>
              <w:rPr>
                <w:b/>
                <w:bCs/>
              </w:rPr>
            </w:pPr>
            <w:r>
              <w:rPr>
                <w:b/>
                <w:bCs/>
              </w:rPr>
              <w:t>6</w:t>
            </w:r>
          </w:p>
        </w:tc>
        <w:tc>
          <w:tcPr>
            <w:tcW w:w="649" w:type="dxa"/>
          </w:tcPr>
          <w:p w14:paraId="7763A841" w14:textId="5CF5E2A5" w:rsidR="00E554CE" w:rsidRDefault="00E554CE" w:rsidP="00E25AD4">
            <w:pPr>
              <w:jc w:val="center"/>
              <w:rPr>
                <w:b/>
                <w:bCs/>
              </w:rPr>
            </w:pPr>
            <w:r>
              <w:rPr>
                <w:b/>
                <w:bCs/>
              </w:rPr>
              <w:t>21</w:t>
            </w:r>
          </w:p>
        </w:tc>
        <w:tc>
          <w:tcPr>
            <w:tcW w:w="647" w:type="dxa"/>
          </w:tcPr>
          <w:p w14:paraId="453AC5AA" w14:textId="09403354" w:rsidR="00E554CE" w:rsidRDefault="00E554CE" w:rsidP="00E25AD4">
            <w:pPr>
              <w:jc w:val="center"/>
              <w:rPr>
                <w:b/>
                <w:bCs/>
              </w:rPr>
            </w:pPr>
            <w:r>
              <w:rPr>
                <w:b/>
                <w:bCs/>
              </w:rPr>
              <w:t>33</w:t>
            </w:r>
          </w:p>
        </w:tc>
        <w:tc>
          <w:tcPr>
            <w:tcW w:w="716" w:type="dxa"/>
          </w:tcPr>
          <w:p w14:paraId="7ABDF4EE" w14:textId="703393B1" w:rsidR="00E554CE" w:rsidRDefault="00E554CE" w:rsidP="00E25AD4">
            <w:pPr>
              <w:jc w:val="center"/>
              <w:rPr>
                <w:b/>
                <w:bCs/>
              </w:rPr>
            </w:pPr>
            <w:r>
              <w:rPr>
                <w:b/>
                <w:bCs/>
              </w:rPr>
              <w:t>34</w:t>
            </w:r>
          </w:p>
        </w:tc>
        <w:tc>
          <w:tcPr>
            <w:tcW w:w="889" w:type="dxa"/>
          </w:tcPr>
          <w:p w14:paraId="646A370F" w14:textId="42DB08DD" w:rsidR="00E554CE" w:rsidRDefault="00E554CE" w:rsidP="00E25AD4">
            <w:pPr>
              <w:jc w:val="center"/>
              <w:rPr>
                <w:b/>
                <w:bCs/>
              </w:rPr>
            </w:pPr>
            <w:r>
              <w:rPr>
                <w:b/>
                <w:bCs/>
              </w:rPr>
              <w:t>100</w:t>
            </w:r>
          </w:p>
        </w:tc>
      </w:tr>
      <w:tr w:rsidR="00E554CE" w14:paraId="26C1C0BA" w14:textId="77777777" w:rsidTr="00E554CE">
        <w:tc>
          <w:tcPr>
            <w:tcW w:w="1127" w:type="dxa"/>
          </w:tcPr>
          <w:p w14:paraId="7B9186CA" w14:textId="6F42B843" w:rsidR="00E554CE" w:rsidRDefault="00E554CE" w:rsidP="00E25AD4">
            <w:pPr>
              <w:jc w:val="center"/>
              <w:rPr>
                <w:b/>
                <w:bCs/>
              </w:rPr>
            </w:pPr>
            <w:r>
              <w:rPr>
                <w:b/>
                <w:bCs/>
              </w:rPr>
              <w:t>Grade</w:t>
            </w:r>
          </w:p>
        </w:tc>
        <w:tc>
          <w:tcPr>
            <w:tcW w:w="623" w:type="dxa"/>
          </w:tcPr>
          <w:p w14:paraId="18ECE50D" w14:textId="77777777" w:rsidR="00E554CE" w:rsidRDefault="00E554CE" w:rsidP="00E25AD4">
            <w:pPr>
              <w:jc w:val="center"/>
              <w:rPr>
                <w:b/>
                <w:bCs/>
              </w:rPr>
            </w:pPr>
          </w:p>
        </w:tc>
        <w:tc>
          <w:tcPr>
            <w:tcW w:w="580" w:type="dxa"/>
          </w:tcPr>
          <w:p w14:paraId="531BEC54" w14:textId="77777777" w:rsidR="00E554CE" w:rsidRDefault="00E554CE" w:rsidP="00E25AD4">
            <w:pPr>
              <w:jc w:val="center"/>
              <w:rPr>
                <w:b/>
                <w:bCs/>
              </w:rPr>
            </w:pPr>
          </w:p>
        </w:tc>
        <w:tc>
          <w:tcPr>
            <w:tcW w:w="649" w:type="dxa"/>
          </w:tcPr>
          <w:p w14:paraId="71462CBA" w14:textId="77777777" w:rsidR="00E554CE" w:rsidRDefault="00E554CE" w:rsidP="00E25AD4">
            <w:pPr>
              <w:jc w:val="center"/>
              <w:rPr>
                <w:b/>
                <w:bCs/>
              </w:rPr>
            </w:pPr>
          </w:p>
        </w:tc>
        <w:tc>
          <w:tcPr>
            <w:tcW w:w="647" w:type="dxa"/>
          </w:tcPr>
          <w:p w14:paraId="2C2ED016" w14:textId="77777777" w:rsidR="00E554CE" w:rsidRDefault="00E554CE" w:rsidP="00E25AD4">
            <w:pPr>
              <w:jc w:val="center"/>
              <w:rPr>
                <w:b/>
                <w:bCs/>
              </w:rPr>
            </w:pPr>
          </w:p>
        </w:tc>
        <w:tc>
          <w:tcPr>
            <w:tcW w:w="716" w:type="dxa"/>
          </w:tcPr>
          <w:p w14:paraId="1AF1A0DB" w14:textId="77777777" w:rsidR="00E554CE" w:rsidRDefault="00E554CE" w:rsidP="00E25AD4">
            <w:pPr>
              <w:jc w:val="center"/>
              <w:rPr>
                <w:b/>
                <w:bCs/>
              </w:rPr>
            </w:pPr>
          </w:p>
        </w:tc>
        <w:tc>
          <w:tcPr>
            <w:tcW w:w="889" w:type="dxa"/>
          </w:tcPr>
          <w:p w14:paraId="42B4A243" w14:textId="77777777" w:rsidR="00E554CE" w:rsidRDefault="00E554CE" w:rsidP="00E25AD4">
            <w:pPr>
              <w:jc w:val="center"/>
              <w:rPr>
                <w:b/>
                <w:bCs/>
              </w:rPr>
            </w:pPr>
          </w:p>
        </w:tc>
      </w:tr>
    </w:tbl>
    <w:p w14:paraId="720B77FC" w14:textId="77777777" w:rsidR="00E853BB" w:rsidRDefault="00E853BB" w:rsidP="00E853BB">
      <w:pPr>
        <w:rPr>
          <w:b/>
          <w:bCs/>
        </w:rPr>
      </w:pPr>
    </w:p>
    <w:p w14:paraId="3D06E546" w14:textId="77777777" w:rsidR="00E853BB" w:rsidRPr="0049379F" w:rsidRDefault="00E853BB" w:rsidP="00E853BB">
      <w:pPr>
        <w:rPr>
          <w:b/>
          <w:bCs/>
        </w:rPr>
      </w:pPr>
    </w:p>
    <w:p w14:paraId="4C968978" w14:textId="47DBD86E" w:rsidR="00E853BB" w:rsidRDefault="00E853BB" w:rsidP="00E853BB">
      <w:pPr>
        <w:spacing w:after="160" w:line="259" w:lineRule="auto"/>
      </w:pPr>
      <w:r w:rsidRPr="00F9735C">
        <w:rPr>
          <w:b/>
          <w:u w:val="single"/>
        </w:rPr>
        <w:t>Task 1</w:t>
      </w:r>
      <w:r>
        <w:rPr>
          <w:b/>
          <w:u w:val="single"/>
        </w:rPr>
        <w:t>. (11</w:t>
      </w:r>
      <w:r w:rsidRPr="00F9735C">
        <w:rPr>
          <w:b/>
          <w:u w:val="single"/>
        </w:rPr>
        <w:t xml:space="preserve"> points)</w:t>
      </w:r>
      <w:r>
        <w:t xml:space="preserve"> What are the three software enhancement activities? Describe briefly each of them</w:t>
      </w:r>
    </w:p>
    <w:p w14:paraId="4B3260E6" w14:textId="61CD33CC" w:rsidR="001F6D9C" w:rsidRDefault="001F6D9C" w:rsidP="001F6D9C">
      <w:pPr>
        <w:pStyle w:val="ListParagraph"/>
        <w:numPr>
          <w:ilvl w:val="0"/>
          <w:numId w:val="7"/>
        </w:numPr>
        <w:spacing w:after="160" w:line="259" w:lineRule="auto"/>
        <w:rPr>
          <w:bCs/>
        </w:rPr>
      </w:pPr>
      <w:r>
        <w:rPr>
          <w:bCs/>
        </w:rPr>
        <w:t>Enhancement changing requirements and code (evolution)</w:t>
      </w:r>
    </w:p>
    <w:p w14:paraId="032807AE" w14:textId="180F79B8" w:rsidR="001F6D9C" w:rsidRDefault="001F6D9C" w:rsidP="001F6D9C">
      <w:pPr>
        <w:pStyle w:val="ListParagraph"/>
        <w:numPr>
          <w:ilvl w:val="0"/>
          <w:numId w:val="7"/>
        </w:numPr>
        <w:spacing w:after="160" w:line="259" w:lineRule="auto"/>
        <w:rPr>
          <w:bCs/>
        </w:rPr>
      </w:pPr>
      <w:r>
        <w:rPr>
          <w:bCs/>
        </w:rPr>
        <w:t>Enhancement changing code without requirements change (refactoring)</w:t>
      </w:r>
    </w:p>
    <w:p w14:paraId="3C7CE66E" w14:textId="42FEA553" w:rsidR="001F6D9C" w:rsidRPr="001F6D9C" w:rsidRDefault="001F6D9C" w:rsidP="001F6D9C">
      <w:pPr>
        <w:pStyle w:val="ListParagraph"/>
        <w:numPr>
          <w:ilvl w:val="0"/>
          <w:numId w:val="7"/>
        </w:numPr>
        <w:spacing w:after="160" w:line="259" w:lineRule="auto"/>
        <w:rPr>
          <w:bCs/>
        </w:rPr>
      </w:pPr>
      <w:r>
        <w:rPr>
          <w:bCs/>
        </w:rPr>
        <w:t xml:space="preserve">Enhancement </w:t>
      </w:r>
      <w:r w:rsidR="006416A9">
        <w:rPr>
          <w:bCs/>
        </w:rPr>
        <w:t xml:space="preserve">creating new requirements </w:t>
      </w:r>
      <w:r>
        <w:rPr>
          <w:bCs/>
        </w:rPr>
        <w:t>(</w:t>
      </w:r>
      <w:r w:rsidR="006416A9">
        <w:rPr>
          <w:bCs/>
        </w:rPr>
        <w:t>code changed, evolution</w:t>
      </w:r>
      <w:r>
        <w:rPr>
          <w:bCs/>
        </w:rPr>
        <w:t>)</w:t>
      </w:r>
    </w:p>
    <w:p w14:paraId="03821A4E" w14:textId="09B00213" w:rsidR="00E853BB" w:rsidRDefault="00E853BB" w:rsidP="00E853BB">
      <w:pPr>
        <w:jc w:val="both"/>
        <w:rPr>
          <w:bCs/>
        </w:rPr>
      </w:pPr>
      <w:r>
        <w:rPr>
          <w:bCs/>
        </w:rPr>
        <w:t xml:space="preserve"> </w:t>
      </w:r>
    </w:p>
    <w:p w14:paraId="3137D031" w14:textId="77777777" w:rsidR="00E853BB" w:rsidRDefault="00E853BB" w:rsidP="00E853BB">
      <w:pPr>
        <w:jc w:val="both"/>
        <w:rPr>
          <w:b/>
          <w:u w:val="single"/>
        </w:rPr>
      </w:pPr>
    </w:p>
    <w:p w14:paraId="453AC7EF" w14:textId="7FB463E5" w:rsidR="00E853BB" w:rsidRDefault="00E853BB" w:rsidP="00E853BB">
      <w:pPr>
        <w:jc w:val="both"/>
      </w:pPr>
      <w:r w:rsidRPr="00F9735C">
        <w:rPr>
          <w:b/>
          <w:u w:val="single"/>
        </w:rPr>
        <w:t xml:space="preserve">Task </w:t>
      </w:r>
      <w:r>
        <w:rPr>
          <w:b/>
          <w:u w:val="single"/>
        </w:rPr>
        <w:t>2. (</w:t>
      </w:r>
      <w:r w:rsidR="00095B2A">
        <w:rPr>
          <w:b/>
          <w:u w:val="single"/>
        </w:rPr>
        <w:t>11</w:t>
      </w:r>
      <w:r w:rsidRPr="00F9735C">
        <w:rPr>
          <w:b/>
          <w:u w:val="single"/>
        </w:rPr>
        <w:t xml:space="preserve"> points)</w:t>
      </w:r>
      <w:r>
        <w:t xml:space="preserve"> What are the three software types does Lehman’s SPE classification have? Briefly explain each of them.</w:t>
      </w:r>
    </w:p>
    <w:p w14:paraId="4A7DD833" w14:textId="361AEBE7" w:rsidR="00E853BB" w:rsidRDefault="006416A9" w:rsidP="00E853BB">
      <w:pPr>
        <w:jc w:val="both"/>
        <w:rPr>
          <w:bCs/>
        </w:rPr>
      </w:pPr>
      <w:r w:rsidRPr="006416A9">
        <w:rPr>
          <w:bCs/>
        </w:rPr>
        <w:t>S</w:t>
      </w:r>
      <w:r>
        <w:rPr>
          <w:bCs/>
        </w:rPr>
        <w:t>-programs (correctness of the program is defined by matching its specification)</w:t>
      </w:r>
    </w:p>
    <w:p w14:paraId="33104C0D" w14:textId="179F973C" w:rsidR="006416A9" w:rsidRDefault="006416A9" w:rsidP="00E853BB">
      <w:pPr>
        <w:jc w:val="both"/>
        <w:rPr>
          <w:bCs/>
        </w:rPr>
      </w:pPr>
      <w:r>
        <w:rPr>
          <w:bCs/>
        </w:rPr>
        <w:t xml:space="preserve">P-programs (programs solving problems approximately with </w:t>
      </w:r>
      <w:r w:rsidR="00562351">
        <w:rPr>
          <w:bCs/>
        </w:rPr>
        <w:t>acceptable accuracy)</w:t>
      </w:r>
    </w:p>
    <w:p w14:paraId="35F25DF8" w14:textId="038DD25D" w:rsidR="00562351" w:rsidRPr="006416A9" w:rsidRDefault="00562351" w:rsidP="00E853BB">
      <w:pPr>
        <w:jc w:val="both"/>
        <w:rPr>
          <w:bCs/>
        </w:rPr>
      </w:pPr>
      <w:r>
        <w:rPr>
          <w:bCs/>
        </w:rPr>
        <w:t>E-progr</w:t>
      </w:r>
      <w:r w:rsidR="00366643">
        <w:rPr>
          <w:bCs/>
        </w:rPr>
        <w:t>ams (programs embedded in the real-world environment and evolving together with it)</w:t>
      </w:r>
    </w:p>
    <w:p w14:paraId="078D86D2" w14:textId="77777777" w:rsidR="00316167" w:rsidRDefault="00316167" w:rsidP="00E853BB">
      <w:pPr>
        <w:jc w:val="both"/>
        <w:rPr>
          <w:b/>
          <w:u w:val="single"/>
        </w:rPr>
      </w:pPr>
    </w:p>
    <w:p w14:paraId="26701858" w14:textId="0F0E961C" w:rsidR="00095B2A" w:rsidRDefault="00E853BB" w:rsidP="00E853BB">
      <w:pPr>
        <w:jc w:val="both"/>
      </w:pPr>
      <w:r w:rsidRPr="00F9735C">
        <w:rPr>
          <w:b/>
          <w:u w:val="single"/>
        </w:rPr>
        <w:t xml:space="preserve">Task </w:t>
      </w:r>
      <w:r>
        <w:rPr>
          <w:b/>
          <w:u w:val="single"/>
        </w:rPr>
        <w:t>3. (</w:t>
      </w:r>
      <w:r w:rsidR="00095B2A">
        <w:rPr>
          <w:b/>
          <w:u w:val="single"/>
        </w:rPr>
        <w:t>11</w:t>
      </w:r>
      <w:r w:rsidRPr="00F9735C">
        <w:rPr>
          <w:b/>
          <w:u w:val="single"/>
        </w:rPr>
        <w:t xml:space="preserve"> points)</w:t>
      </w:r>
      <w:r>
        <w:t xml:space="preserve"> </w:t>
      </w:r>
      <w:r w:rsidR="00095B2A">
        <w:t>Consider the code below from the Lecture Notes</w:t>
      </w:r>
    </w:p>
    <w:p w14:paraId="2ACFB681" w14:textId="77777777" w:rsidR="00095B2A" w:rsidRPr="00940CD3" w:rsidRDefault="00095B2A" w:rsidP="00095B2A">
      <w:pPr>
        <w:autoSpaceDE w:val="0"/>
        <w:autoSpaceDN w:val="0"/>
        <w:adjustRightInd w:val="0"/>
        <w:rPr>
          <w:rFonts w:ascii="CourierStd" w:eastAsia="TimesLTStd-Roman" w:hAnsi="CourierStd" w:cs="CourierStd"/>
          <w:color w:val="000000"/>
        </w:rPr>
      </w:pPr>
      <w:r w:rsidRPr="00940CD3">
        <w:rPr>
          <w:rFonts w:ascii="CourierStd" w:eastAsia="TimesLTStd-Roman" w:hAnsi="CourierStd" w:cs="CourierStd"/>
          <w:color w:val="000000"/>
        </w:rPr>
        <w:t xml:space="preserve">[1] </w:t>
      </w:r>
      <w:r w:rsidRPr="00940CD3">
        <w:rPr>
          <w:rFonts w:ascii="CourierStd" w:eastAsia="TimesLTStd-Roman" w:hAnsi="CourierStd" w:cs="CourierStd"/>
          <w:color w:val="000000"/>
        </w:rPr>
        <w:tab/>
        <w:t xml:space="preserve">int </w:t>
      </w:r>
      <w:proofErr w:type="spellStart"/>
      <w:r w:rsidRPr="00940CD3">
        <w:rPr>
          <w:rFonts w:ascii="CourierStd" w:eastAsia="TimesLTStd-Roman" w:hAnsi="CourierStd" w:cs="CourierStd"/>
          <w:color w:val="000000"/>
        </w:rPr>
        <w:t>i</w:t>
      </w:r>
      <w:proofErr w:type="spellEnd"/>
      <w:r w:rsidRPr="00940CD3">
        <w:rPr>
          <w:rFonts w:ascii="CourierStd" w:eastAsia="TimesLTStd-Roman" w:hAnsi="CourierStd" w:cs="CourierStd"/>
          <w:color w:val="000000"/>
        </w:rPr>
        <w:t>;</w:t>
      </w:r>
    </w:p>
    <w:p w14:paraId="7D994581" w14:textId="77777777" w:rsidR="00095B2A" w:rsidRPr="00940CD3" w:rsidRDefault="00095B2A" w:rsidP="00095B2A">
      <w:pPr>
        <w:autoSpaceDE w:val="0"/>
        <w:autoSpaceDN w:val="0"/>
        <w:adjustRightInd w:val="0"/>
        <w:rPr>
          <w:rFonts w:ascii="CourierStd" w:eastAsia="TimesLTStd-Roman" w:hAnsi="CourierStd" w:cs="CourierStd"/>
          <w:color w:val="000000"/>
        </w:rPr>
      </w:pPr>
      <w:r w:rsidRPr="00940CD3">
        <w:rPr>
          <w:rFonts w:ascii="CourierStd" w:eastAsia="TimesLTStd-Roman" w:hAnsi="CourierStd" w:cs="CourierStd"/>
          <w:color w:val="000000"/>
        </w:rPr>
        <w:t xml:space="preserve">[2] </w:t>
      </w:r>
      <w:r w:rsidRPr="00940CD3">
        <w:rPr>
          <w:rFonts w:ascii="CourierStd" w:eastAsia="TimesLTStd-Roman" w:hAnsi="CourierStd" w:cs="CourierStd"/>
          <w:color w:val="000000"/>
        </w:rPr>
        <w:tab/>
        <w:t xml:space="preserve">int sum </w:t>
      </w:r>
      <w:r w:rsidRPr="00940CD3">
        <w:rPr>
          <w:rFonts w:ascii="STIXMath-Regular" w:eastAsia="STIXMath-Regular" w:cs="STIXMath-Regular"/>
          <w:color w:val="000000"/>
        </w:rPr>
        <w:t xml:space="preserve">= </w:t>
      </w:r>
      <w:r w:rsidRPr="00940CD3">
        <w:rPr>
          <w:rFonts w:ascii="CourierStd" w:eastAsia="TimesLTStd-Roman" w:hAnsi="CourierStd" w:cs="CourierStd"/>
          <w:color w:val="000000"/>
        </w:rPr>
        <w:t>0;</w:t>
      </w:r>
    </w:p>
    <w:p w14:paraId="7C0C7379" w14:textId="77777777" w:rsidR="00095B2A" w:rsidRPr="00940CD3" w:rsidRDefault="00095B2A" w:rsidP="00095B2A">
      <w:pPr>
        <w:autoSpaceDE w:val="0"/>
        <w:autoSpaceDN w:val="0"/>
        <w:adjustRightInd w:val="0"/>
        <w:rPr>
          <w:rFonts w:ascii="CourierStd" w:eastAsia="TimesLTStd-Roman" w:hAnsi="CourierStd" w:cs="CourierStd"/>
          <w:color w:val="000000"/>
        </w:rPr>
      </w:pPr>
      <w:r w:rsidRPr="00940CD3">
        <w:rPr>
          <w:rFonts w:ascii="CourierStd" w:eastAsia="TimesLTStd-Roman" w:hAnsi="CourierStd" w:cs="CourierStd"/>
          <w:color w:val="000000"/>
        </w:rPr>
        <w:t xml:space="preserve">[3] </w:t>
      </w:r>
      <w:r w:rsidRPr="00940CD3">
        <w:rPr>
          <w:rFonts w:ascii="CourierStd" w:eastAsia="TimesLTStd-Roman" w:hAnsi="CourierStd" w:cs="CourierStd"/>
          <w:color w:val="000000"/>
        </w:rPr>
        <w:tab/>
        <w:t xml:space="preserve">int product </w:t>
      </w:r>
      <w:r w:rsidRPr="00940CD3">
        <w:rPr>
          <w:rFonts w:ascii="STIXMath-Regular" w:eastAsia="STIXMath-Regular" w:cs="STIXMath-Regular"/>
          <w:color w:val="000000"/>
        </w:rPr>
        <w:t xml:space="preserve">= </w:t>
      </w:r>
      <w:r w:rsidRPr="00940CD3">
        <w:rPr>
          <w:rFonts w:ascii="CourierStd" w:eastAsia="TimesLTStd-Roman" w:hAnsi="CourierStd" w:cs="CourierStd"/>
          <w:color w:val="000000"/>
        </w:rPr>
        <w:t>1;</w:t>
      </w:r>
    </w:p>
    <w:p w14:paraId="04B6F4DA" w14:textId="77777777" w:rsidR="00095B2A" w:rsidRPr="00940CD3" w:rsidRDefault="00095B2A" w:rsidP="00095B2A">
      <w:pPr>
        <w:autoSpaceDE w:val="0"/>
        <w:autoSpaceDN w:val="0"/>
        <w:adjustRightInd w:val="0"/>
        <w:rPr>
          <w:rFonts w:ascii="CourierStd" w:eastAsia="TimesLTStd-Roman" w:hAnsi="CourierStd" w:cs="CourierStd"/>
          <w:color w:val="000000"/>
        </w:rPr>
      </w:pPr>
      <w:r w:rsidRPr="00940CD3">
        <w:rPr>
          <w:rFonts w:ascii="CourierStd" w:eastAsia="TimesLTStd-Roman" w:hAnsi="CourierStd" w:cs="CourierStd"/>
          <w:color w:val="000000"/>
        </w:rPr>
        <w:t xml:space="preserve">[4] </w:t>
      </w:r>
      <w:r w:rsidRPr="00940CD3">
        <w:rPr>
          <w:rFonts w:ascii="CourierStd" w:eastAsia="TimesLTStd-Roman" w:hAnsi="CourierStd" w:cs="CourierStd"/>
          <w:color w:val="000000"/>
        </w:rPr>
        <w:tab/>
      </w:r>
      <w:proofErr w:type="gramStart"/>
      <w:r w:rsidRPr="00940CD3">
        <w:rPr>
          <w:rFonts w:ascii="CourierStd" w:eastAsia="TimesLTStd-Roman" w:hAnsi="CourierStd" w:cs="CourierStd"/>
          <w:color w:val="000000"/>
        </w:rPr>
        <w:t>for(</w:t>
      </w:r>
      <w:proofErr w:type="spellStart"/>
      <w:proofErr w:type="gramEnd"/>
      <w:r w:rsidRPr="00940CD3">
        <w:rPr>
          <w:rFonts w:ascii="CourierStd" w:eastAsia="TimesLTStd-Roman" w:hAnsi="CourierStd" w:cs="CourierStd"/>
          <w:color w:val="000000"/>
        </w:rPr>
        <w:t>i</w:t>
      </w:r>
      <w:proofErr w:type="spellEnd"/>
      <w:r w:rsidRPr="00940CD3">
        <w:rPr>
          <w:rFonts w:ascii="CourierStd" w:eastAsia="TimesLTStd-Roman" w:hAnsi="CourierStd" w:cs="CourierStd"/>
          <w:color w:val="000000"/>
        </w:rPr>
        <w:t xml:space="preserve"> </w:t>
      </w:r>
      <w:r w:rsidRPr="00940CD3">
        <w:rPr>
          <w:rFonts w:ascii="STIXMath-Regular" w:eastAsia="STIXMath-Regular" w:cs="STIXMath-Regular"/>
          <w:color w:val="000000"/>
        </w:rPr>
        <w:t xml:space="preserve">= </w:t>
      </w:r>
      <w:r w:rsidRPr="00940CD3">
        <w:rPr>
          <w:rFonts w:ascii="CourierStd" w:eastAsia="TimesLTStd-Roman" w:hAnsi="CourierStd" w:cs="CourierStd"/>
          <w:color w:val="000000"/>
        </w:rPr>
        <w:t>0; ((</w:t>
      </w:r>
      <w:proofErr w:type="spellStart"/>
      <w:r w:rsidRPr="00940CD3">
        <w:rPr>
          <w:rFonts w:ascii="CourierStd" w:eastAsia="TimesLTStd-Roman" w:hAnsi="CourierStd" w:cs="CourierStd"/>
          <w:color w:val="000000"/>
        </w:rPr>
        <w:t>i</w:t>
      </w:r>
      <w:proofErr w:type="spellEnd"/>
      <w:r w:rsidRPr="00940CD3">
        <w:rPr>
          <w:rFonts w:ascii="CourierStd" w:eastAsia="TimesLTStd-Roman" w:hAnsi="CourierStd" w:cs="CourierStd"/>
          <w:color w:val="000000"/>
        </w:rPr>
        <w:t xml:space="preserve"> &lt; N) &amp;&amp; (</w:t>
      </w:r>
      <w:proofErr w:type="spellStart"/>
      <w:r w:rsidRPr="00940CD3">
        <w:rPr>
          <w:rFonts w:ascii="CourierStd" w:eastAsia="TimesLTStd-Roman" w:hAnsi="CourierStd" w:cs="CourierStd"/>
          <w:color w:val="000000"/>
        </w:rPr>
        <w:t>i</w:t>
      </w:r>
      <w:proofErr w:type="spellEnd"/>
      <w:r w:rsidRPr="00940CD3">
        <w:rPr>
          <w:rFonts w:ascii="CourierStd" w:eastAsia="TimesLTStd-Roman" w:hAnsi="CourierStd" w:cs="CourierStd"/>
          <w:color w:val="000000"/>
        </w:rPr>
        <w:t xml:space="preserve"> % 2 </w:t>
      </w:r>
      <w:r w:rsidRPr="00940CD3">
        <w:rPr>
          <w:rFonts w:ascii="STIXMath-Regular" w:eastAsia="STIXMath-Regular" w:cs="STIXMath-Regular"/>
          <w:color w:val="000000"/>
        </w:rPr>
        <w:t>=</w:t>
      </w:r>
      <w:r>
        <w:rPr>
          <w:rFonts w:ascii="STIXMath-Regular" w:eastAsia="STIXMath-Regular" w:cs="STIXMath-Regular"/>
          <w:color w:val="000000"/>
        </w:rPr>
        <w:t>=</w:t>
      </w:r>
      <w:r w:rsidRPr="00940CD3">
        <w:rPr>
          <w:rFonts w:ascii="STIXMath-Regular" w:eastAsia="STIXMath-Regular" w:cs="STIXMath-Regular"/>
          <w:color w:val="000000"/>
        </w:rPr>
        <w:t xml:space="preserve"> </w:t>
      </w:r>
      <w:r w:rsidRPr="00940CD3">
        <w:rPr>
          <w:rFonts w:ascii="CourierStd" w:eastAsia="TimesLTStd-Roman" w:hAnsi="CourierStd" w:cs="CourierStd"/>
          <w:color w:val="000000"/>
        </w:rPr>
        <w:t xml:space="preserve">0)); </w:t>
      </w:r>
      <w:proofErr w:type="spellStart"/>
      <w:r w:rsidRPr="00940CD3">
        <w:rPr>
          <w:rFonts w:ascii="CourierStd" w:eastAsia="TimesLTStd-Roman" w:hAnsi="CourierStd" w:cs="CourierStd"/>
          <w:color w:val="000000"/>
        </w:rPr>
        <w:t>i</w:t>
      </w:r>
      <w:proofErr w:type="spellEnd"/>
      <w:r w:rsidRPr="00940CD3">
        <w:rPr>
          <w:rFonts w:ascii="CourierStd" w:eastAsia="TimesLTStd-Roman" w:hAnsi="CourierStd" w:cs="CourierStd"/>
          <w:color w:val="000000"/>
        </w:rPr>
        <w:t>++) {</w:t>
      </w:r>
    </w:p>
    <w:p w14:paraId="79DC0777" w14:textId="77777777" w:rsidR="00095B2A" w:rsidRPr="00940CD3" w:rsidRDefault="00095B2A" w:rsidP="00095B2A">
      <w:pPr>
        <w:autoSpaceDE w:val="0"/>
        <w:autoSpaceDN w:val="0"/>
        <w:adjustRightInd w:val="0"/>
        <w:rPr>
          <w:rFonts w:ascii="CourierStd" w:eastAsia="TimesLTStd-Roman" w:hAnsi="CourierStd" w:cs="CourierStd"/>
          <w:color w:val="000000"/>
        </w:rPr>
      </w:pPr>
      <w:r w:rsidRPr="00940CD3">
        <w:rPr>
          <w:rFonts w:ascii="CourierStd" w:eastAsia="TimesLTStd-Roman" w:hAnsi="CourierStd" w:cs="CourierStd"/>
          <w:color w:val="000000"/>
        </w:rPr>
        <w:t xml:space="preserve">[5] </w:t>
      </w:r>
      <w:r w:rsidRPr="00940CD3">
        <w:rPr>
          <w:rFonts w:ascii="CourierStd" w:eastAsia="TimesLTStd-Roman" w:hAnsi="CourierStd" w:cs="CourierStd"/>
          <w:color w:val="000000"/>
        </w:rPr>
        <w:tab/>
      </w:r>
      <w:r w:rsidRPr="00940CD3">
        <w:rPr>
          <w:rFonts w:ascii="CourierStd" w:eastAsia="TimesLTStd-Roman" w:hAnsi="CourierStd" w:cs="CourierStd"/>
          <w:color w:val="000000"/>
        </w:rPr>
        <w:tab/>
        <w:t xml:space="preserve">sum </w:t>
      </w:r>
      <w:r w:rsidRPr="00940CD3">
        <w:rPr>
          <w:rFonts w:ascii="STIXMath-Regular" w:eastAsia="STIXMath-Regular" w:cs="STIXMath-Regular"/>
          <w:color w:val="000000"/>
        </w:rPr>
        <w:t xml:space="preserve">= </w:t>
      </w:r>
      <w:r w:rsidRPr="00940CD3">
        <w:rPr>
          <w:rFonts w:ascii="CourierStd" w:eastAsia="TimesLTStd-Roman" w:hAnsi="CourierStd" w:cs="CourierStd"/>
          <w:color w:val="000000"/>
        </w:rPr>
        <w:t xml:space="preserve">sum + </w:t>
      </w:r>
      <w:proofErr w:type="spellStart"/>
      <w:r w:rsidRPr="00940CD3">
        <w:rPr>
          <w:rFonts w:ascii="CourierStd" w:eastAsia="TimesLTStd-Roman" w:hAnsi="CourierStd" w:cs="CourierStd"/>
          <w:color w:val="000000"/>
        </w:rPr>
        <w:t>i</w:t>
      </w:r>
      <w:proofErr w:type="spellEnd"/>
      <w:r w:rsidRPr="00940CD3">
        <w:rPr>
          <w:rFonts w:ascii="CourierStd" w:eastAsia="TimesLTStd-Roman" w:hAnsi="CourierStd" w:cs="CourierStd"/>
          <w:color w:val="000000"/>
        </w:rPr>
        <w:t>;</w:t>
      </w:r>
    </w:p>
    <w:p w14:paraId="091749E2" w14:textId="77777777" w:rsidR="00095B2A" w:rsidRPr="00940CD3" w:rsidRDefault="00095B2A" w:rsidP="00095B2A">
      <w:pPr>
        <w:autoSpaceDE w:val="0"/>
        <w:autoSpaceDN w:val="0"/>
        <w:adjustRightInd w:val="0"/>
        <w:rPr>
          <w:rFonts w:ascii="CourierStd" w:eastAsia="TimesLTStd-Roman" w:hAnsi="CourierStd" w:cs="CourierStd"/>
          <w:color w:val="000000"/>
        </w:rPr>
      </w:pPr>
      <w:r w:rsidRPr="00940CD3">
        <w:rPr>
          <w:rFonts w:ascii="CourierStd" w:eastAsia="TimesLTStd-Roman" w:hAnsi="CourierStd" w:cs="CourierStd"/>
          <w:color w:val="000000"/>
        </w:rPr>
        <w:t xml:space="preserve">[6] </w:t>
      </w:r>
      <w:r w:rsidRPr="00940CD3">
        <w:rPr>
          <w:rFonts w:ascii="CourierStd" w:eastAsia="TimesLTStd-Roman" w:hAnsi="CourierStd" w:cs="CourierStd"/>
          <w:color w:val="000000"/>
        </w:rPr>
        <w:tab/>
      </w:r>
      <w:r w:rsidRPr="00940CD3">
        <w:rPr>
          <w:rFonts w:ascii="CourierStd" w:eastAsia="TimesLTStd-Roman" w:hAnsi="CourierStd" w:cs="CourierStd"/>
          <w:color w:val="000000"/>
        </w:rPr>
        <w:tab/>
        <w:t xml:space="preserve">product </w:t>
      </w:r>
      <w:r w:rsidRPr="00940CD3">
        <w:rPr>
          <w:rFonts w:ascii="STIXMath-Regular" w:eastAsia="STIXMath-Regular" w:cs="STIXMath-Regular"/>
          <w:color w:val="000000"/>
        </w:rPr>
        <w:t xml:space="preserve">= </w:t>
      </w:r>
      <w:r w:rsidRPr="00940CD3">
        <w:rPr>
          <w:rFonts w:ascii="CourierStd" w:eastAsia="TimesLTStd-Roman" w:hAnsi="CourierStd" w:cs="CourierStd"/>
          <w:color w:val="000000"/>
        </w:rPr>
        <w:t xml:space="preserve">product * </w:t>
      </w:r>
      <w:proofErr w:type="spellStart"/>
      <w:r w:rsidRPr="00940CD3">
        <w:rPr>
          <w:rFonts w:ascii="CourierStd" w:eastAsia="TimesLTStd-Roman" w:hAnsi="CourierStd" w:cs="CourierStd"/>
          <w:color w:val="000000"/>
        </w:rPr>
        <w:t>i</w:t>
      </w:r>
      <w:proofErr w:type="spellEnd"/>
      <w:r w:rsidRPr="00940CD3">
        <w:rPr>
          <w:rFonts w:ascii="CourierStd" w:eastAsia="TimesLTStd-Roman" w:hAnsi="CourierStd" w:cs="CourierStd"/>
          <w:color w:val="000000"/>
        </w:rPr>
        <w:t>;</w:t>
      </w:r>
    </w:p>
    <w:p w14:paraId="5D7A1B12" w14:textId="77777777" w:rsidR="00095B2A" w:rsidRPr="00940CD3" w:rsidRDefault="00095B2A" w:rsidP="00095B2A">
      <w:pPr>
        <w:autoSpaceDE w:val="0"/>
        <w:autoSpaceDN w:val="0"/>
        <w:adjustRightInd w:val="0"/>
        <w:ind w:firstLine="720"/>
        <w:rPr>
          <w:rFonts w:ascii="CourierStd" w:eastAsia="TimesLTStd-Roman" w:hAnsi="CourierStd" w:cs="CourierStd"/>
          <w:color w:val="000000"/>
        </w:rPr>
      </w:pPr>
      <w:r w:rsidRPr="00940CD3">
        <w:rPr>
          <w:rFonts w:ascii="CourierStd" w:eastAsia="TimesLTStd-Roman" w:hAnsi="CourierStd" w:cs="CourierStd"/>
          <w:color w:val="000000"/>
        </w:rPr>
        <w:t>}</w:t>
      </w:r>
    </w:p>
    <w:p w14:paraId="306D75AE" w14:textId="77777777" w:rsidR="00095B2A" w:rsidRPr="00940CD3" w:rsidRDefault="00095B2A" w:rsidP="00095B2A">
      <w:pPr>
        <w:autoSpaceDE w:val="0"/>
        <w:autoSpaceDN w:val="0"/>
        <w:adjustRightInd w:val="0"/>
        <w:rPr>
          <w:rFonts w:ascii="CourierStd" w:eastAsia="TimesLTStd-Roman" w:hAnsi="CourierStd" w:cs="CourierStd"/>
          <w:color w:val="000000"/>
        </w:rPr>
      </w:pPr>
      <w:r w:rsidRPr="00940CD3">
        <w:rPr>
          <w:rFonts w:ascii="CourierStd" w:eastAsia="TimesLTStd-Roman" w:hAnsi="CourierStd" w:cs="CourierStd"/>
          <w:color w:val="000000"/>
        </w:rPr>
        <w:t>[7]</w:t>
      </w:r>
      <w:r w:rsidRPr="00940CD3">
        <w:rPr>
          <w:rFonts w:ascii="CourierStd" w:eastAsia="TimesLTStd-Roman" w:hAnsi="CourierStd" w:cs="CourierStd"/>
          <w:color w:val="000000"/>
        </w:rPr>
        <w:tab/>
        <w:t xml:space="preserve"> </w:t>
      </w:r>
      <w:proofErr w:type="spellStart"/>
      <w:proofErr w:type="gramStart"/>
      <w:r w:rsidRPr="00940CD3">
        <w:rPr>
          <w:rFonts w:ascii="CourierStd" w:eastAsia="TimesLTStd-Roman" w:hAnsi="CourierStd" w:cs="CourierStd"/>
          <w:color w:val="000000"/>
        </w:rPr>
        <w:t>printf</w:t>
      </w:r>
      <w:proofErr w:type="spellEnd"/>
      <w:r w:rsidRPr="00940CD3">
        <w:rPr>
          <w:rFonts w:ascii="CourierStd" w:eastAsia="TimesLTStd-Roman" w:hAnsi="CourierStd" w:cs="CourierStd"/>
          <w:color w:val="000000"/>
        </w:rPr>
        <w:t>(</w:t>
      </w:r>
      <w:proofErr w:type="gramEnd"/>
      <w:r w:rsidRPr="00940CD3">
        <w:rPr>
          <w:rFonts w:ascii="CourierStd" w:eastAsia="TimesLTStd-Roman" w:hAnsi="CourierStd" w:cs="CourierStd"/>
          <w:color w:val="000000"/>
        </w:rPr>
        <w:t xml:space="preserve">"Sum </w:t>
      </w:r>
      <w:r w:rsidRPr="00940CD3">
        <w:rPr>
          <w:rFonts w:ascii="STIXMath-Regular" w:eastAsia="STIXMath-Regular" w:cs="STIXMath-Regular"/>
          <w:color w:val="000000"/>
        </w:rPr>
        <w:t xml:space="preserve">= </w:t>
      </w:r>
      <w:r w:rsidRPr="00940CD3">
        <w:rPr>
          <w:rFonts w:ascii="CourierStd" w:eastAsia="TimesLTStd-Roman" w:hAnsi="CourierStd" w:cs="CourierStd"/>
          <w:color w:val="000000"/>
        </w:rPr>
        <w:t>", sum);</w:t>
      </w:r>
    </w:p>
    <w:p w14:paraId="72485C84" w14:textId="77777777" w:rsidR="00095B2A" w:rsidRPr="00940CD3" w:rsidRDefault="00095B2A" w:rsidP="00095B2A">
      <w:pPr>
        <w:autoSpaceDE w:val="0"/>
        <w:autoSpaceDN w:val="0"/>
        <w:adjustRightInd w:val="0"/>
        <w:rPr>
          <w:rFonts w:ascii="CourierStd" w:eastAsia="TimesLTStd-Roman" w:hAnsi="CourierStd" w:cs="CourierStd"/>
          <w:color w:val="000000"/>
        </w:rPr>
      </w:pPr>
      <w:r w:rsidRPr="00940CD3">
        <w:rPr>
          <w:rFonts w:ascii="CourierStd" w:eastAsia="TimesLTStd-Roman" w:hAnsi="CourierStd" w:cs="CourierStd"/>
          <w:color w:val="000000"/>
        </w:rPr>
        <w:t xml:space="preserve">[8] </w:t>
      </w:r>
      <w:r w:rsidRPr="00940CD3">
        <w:rPr>
          <w:rFonts w:ascii="CourierStd" w:eastAsia="TimesLTStd-Roman" w:hAnsi="CourierStd" w:cs="CourierStd"/>
          <w:color w:val="000000"/>
        </w:rPr>
        <w:tab/>
      </w:r>
      <w:proofErr w:type="spellStart"/>
      <w:proofErr w:type="gramStart"/>
      <w:r w:rsidRPr="00940CD3">
        <w:rPr>
          <w:rFonts w:ascii="CourierStd" w:eastAsia="TimesLTStd-Roman" w:hAnsi="CourierStd" w:cs="CourierStd"/>
          <w:color w:val="000000"/>
        </w:rPr>
        <w:t>printf</w:t>
      </w:r>
      <w:proofErr w:type="spellEnd"/>
      <w:r w:rsidRPr="00940CD3">
        <w:rPr>
          <w:rFonts w:ascii="CourierStd" w:eastAsia="TimesLTStd-Roman" w:hAnsi="CourierStd" w:cs="CourierStd"/>
          <w:color w:val="000000"/>
        </w:rPr>
        <w:t>(</w:t>
      </w:r>
      <w:proofErr w:type="gramEnd"/>
      <w:r w:rsidRPr="00940CD3">
        <w:rPr>
          <w:rFonts w:ascii="CourierStd" w:eastAsia="TimesLTStd-Roman" w:hAnsi="CourierStd" w:cs="CourierStd"/>
          <w:color w:val="000000"/>
        </w:rPr>
        <w:t xml:space="preserve">"Product </w:t>
      </w:r>
      <w:r w:rsidRPr="00940CD3">
        <w:rPr>
          <w:rFonts w:ascii="STIXMath-Regular" w:eastAsia="STIXMath-Regular" w:cs="STIXMath-Regular"/>
          <w:color w:val="000000"/>
        </w:rPr>
        <w:t xml:space="preserve">= </w:t>
      </w:r>
      <w:r w:rsidRPr="00940CD3">
        <w:rPr>
          <w:rFonts w:ascii="CourierStd" w:eastAsia="TimesLTStd-Roman" w:hAnsi="CourierStd" w:cs="CourierStd"/>
          <w:color w:val="000000"/>
        </w:rPr>
        <w:t>", product);</w:t>
      </w:r>
    </w:p>
    <w:p w14:paraId="5D1218A8" w14:textId="77777777" w:rsidR="00095B2A" w:rsidRDefault="00095B2A" w:rsidP="00095B2A">
      <w:pPr>
        <w:autoSpaceDE w:val="0"/>
        <w:autoSpaceDN w:val="0"/>
        <w:adjustRightInd w:val="0"/>
        <w:ind w:firstLine="1276"/>
        <w:jc w:val="center"/>
        <w:rPr>
          <w:rFonts w:ascii="TimesLTStd-Roman" w:eastAsia="TimesLTStd-Roman" w:cs="TimesLTStd-Roman"/>
          <w:color w:val="000000"/>
          <w:sz w:val="18"/>
          <w:szCs w:val="18"/>
        </w:rPr>
      </w:pPr>
      <w:r>
        <w:rPr>
          <w:rFonts w:ascii="TimesLTStd-Bold" w:eastAsia="TimesLTStd-Roman" w:hAnsi="TimesLTStd-Bold" w:cs="TimesLTStd-Bold"/>
          <w:b/>
          <w:bCs/>
          <w:color w:val="000000"/>
          <w:sz w:val="18"/>
          <w:szCs w:val="18"/>
        </w:rPr>
        <w:t xml:space="preserve">FIGURE 4.11 </w:t>
      </w:r>
      <w:r>
        <w:rPr>
          <w:rFonts w:ascii="TimesLTStd-Roman" w:eastAsia="TimesLTStd-Roman" w:cs="TimesLTStd-Roman"/>
          <w:color w:val="000000"/>
          <w:sz w:val="18"/>
          <w:szCs w:val="18"/>
        </w:rPr>
        <w:t xml:space="preserve">A block of code to compute the sum and product of all the even integers in the range [0, </w:t>
      </w:r>
      <w:r>
        <w:rPr>
          <w:rFonts w:ascii="TimesLTStd-Italic" w:eastAsia="TimesLTStd-Roman" w:hAnsi="TimesLTStd-Italic" w:cs="TimesLTStd-Italic"/>
          <w:i/>
          <w:iCs/>
          <w:color w:val="000000"/>
          <w:sz w:val="18"/>
          <w:szCs w:val="18"/>
        </w:rPr>
        <w:t>N</w:t>
      </w:r>
      <w:r>
        <w:rPr>
          <w:rFonts w:ascii="TimesLTStd-Roman" w:eastAsia="TimesLTStd-Roman" w:cs="TimesLTStd-Roman"/>
          <w:color w:val="000000"/>
          <w:sz w:val="18"/>
          <w:szCs w:val="18"/>
        </w:rPr>
        <w:t xml:space="preserve">) for </w:t>
      </w:r>
      <w:r>
        <w:rPr>
          <w:rFonts w:ascii="TimesLTStd-Italic" w:eastAsia="TimesLTStd-Roman" w:hAnsi="TimesLTStd-Italic" w:cs="TimesLTStd-Italic"/>
          <w:i/>
          <w:iCs/>
          <w:color w:val="000000"/>
          <w:sz w:val="18"/>
          <w:szCs w:val="18"/>
        </w:rPr>
        <w:t xml:space="preserve">N </w:t>
      </w:r>
      <w:r>
        <w:rPr>
          <w:rFonts w:ascii="STIXMathCalligraphy-Regular" w:eastAsia="STIXMathCalligraphy-Regular" w:cs="STIXMathCalligraphy-Regular" w:hint="eastAsia"/>
          <w:color w:val="000000"/>
          <w:sz w:val="18"/>
          <w:szCs w:val="18"/>
        </w:rPr>
        <w:t>≥</w:t>
      </w:r>
      <w:r>
        <w:rPr>
          <w:rFonts w:ascii="STIXMathCalligraphy-Regular" w:eastAsia="STIXMathCalligraphy-Regular" w:cs="STIXMathCalligraphy-Regular"/>
          <w:color w:val="000000"/>
          <w:sz w:val="18"/>
          <w:szCs w:val="18"/>
        </w:rPr>
        <w:t xml:space="preserve"> </w:t>
      </w:r>
      <w:r>
        <w:rPr>
          <w:rFonts w:ascii="TimesLTStd-Roman" w:eastAsia="TimesLTStd-Roman" w:cs="TimesLTStd-Roman"/>
          <w:color w:val="000000"/>
          <w:sz w:val="18"/>
          <w:szCs w:val="18"/>
        </w:rPr>
        <w:t>3</w:t>
      </w:r>
    </w:p>
    <w:p w14:paraId="67F36F45" w14:textId="2060D6C5" w:rsidR="00095B2A" w:rsidRPr="00095B2A" w:rsidRDefault="00095B2A" w:rsidP="00095B2A">
      <w:pPr>
        <w:autoSpaceDE w:val="0"/>
        <w:autoSpaceDN w:val="0"/>
        <w:adjustRightInd w:val="0"/>
        <w:rPr>
          <w:rFonts w:asciiTheme="majorBidi" w:eastAsia="TimesLTStd-Roman" w:hAnsiTheme="majorBidi" w:cstheme="majorBidi"/>
          <w:color w:val="000000"/>
        </w:rPr>
      </w:pPr>
      <w:r>
        <w:rPr>
          <w:rFonts w:asciiTheme="majorBidi" w:eastAsia="TimesLTStd-Roman" w:hAnsiTheme="majorBidi" w:cstheme="majorBidi"/>
          <w:color w:val="000000"/>
        </w:rPr>
        <w:t>For the code above:</w:t>
      </w:r>
    </w:p>
    <w:p w14:paraId="766CA6F6" w14:textId="1132B16C" w:rsidR="00095B2A" w:rsidRDefault="00FF327D" w:rsidP="00095B2A">
      <w:pPr>
        <w:pStyle w:val="ListParagraph"/>
        <w:numPr>
          <w:ilvl w:val="0"/>
          <w:numId w:val="4"/>
        </w:numPr>
        <w:autoSpaceDE w:val="0"/>
        <w:autoSpaceDN w:val="0"/>
        <w:adjustRightInd w:val="0"/>
        <w:rPr>
          <w:rFonts w:asciiTheme="majorBidi" w:eastAsia="TimesLTStd-Roman" w:hAnsiTheme="majorBidi" w:cstheme="majorBidi"/>
          <w:color w:val="000000"/>
        </w:rPr>
      </w:pPr>
      <w:r w:rsidRPr="00FF327D">
        <w:rPr>
          <w:rFonts w:asciiTheme="majorBidi" w:eastAsia="TimesLTStd-Roman" w:hAnsiTheme="majorBidi" w:cstheme="majorBidi"/>
          <w:b/>
          <w:bCs/>
          <w:color w:val="000000"/>
        </w:rPr>
        <w:t>(8 points)</w:t>
      </w:r>
      <w:r>
        <w:rPr>
          <w:rFonts w:asciiTheme="majorBidi" w:eastAsia="TimesLTStd-Roman" w:hAnsiTheme="majorBidi" w:cstheme="majorBidi"/>
          <w:color w:val="000000"/>
        </w:rPr>
        <w:t xml:space="preserve"> </w:t>
      </w:r>
      <w:r w:rsidR="00095B2A" w:rsidRPr="00095B2A">
        <w:rPr>
          <w:rFonts w:asciiTheme="majorBidi" w:eastAsia="TimesLTStd-Roman" w:hAnsiTheme="majorBidi" w:cstheme="majorBidi"/>
          <w:color w:val="000000"/>
        </w:rPr>
        <w:t xml:space="preserve">Build its control flow </w:t>
      </w:r>
      <w:r w:rsidR="00095B2A">
        <w:rPr>
          <w:rFonts w:asciiTheme="majorBidi" w:eastAsia="TimesLTStd-Roman" w:hAnsiTheme="majorBidi" w:cstheme="majorBidi"/>
          <w:color w:val="000000"/>
        </w:rPr>
        <w:t>graph</w:t>
      </w:r>
    </w:p>
    <w:p w14:paraId="20AA5392" w14:textId="6B963E05" w:rsidR="00624B59" w:rsidRDefault="00624B59" w:rsidP="00624B59">
      <w:pPr>
        <w:pStyle w:val="ListParagraph"/>
        <w:autoSpaceDE w:val="0"/>
        <w:autoSpaceDN w:val="0"/>
        <w:adjustRightInd w:val="0"/>
        <w:rPr>
          <w:rFonts w:asciiTheme="majorBidi" w:eastAsia="TimesLTStd-Roman" w:hAnsiTheme="majorBidi" w:cstheme="majorBidi"/>
          <w:color w:val="000000"/>
        </w:rPr>
      </w:pPr>
      <w:r>
        <w:rPr>
          <w:rFonts w:asciiTheme="majorBidi" w:eastAsia="TimesLTStd-Roman" w:hAnsiTheme="majorBidi" w:cstheme="majorBidi"/>
          <w:noProof/>
          <w:color w:val="000000"/>
          <w14:ligatures w14:val="standardContextual"/>
        </w:rPr>
        <w:lastRenderedPageBreak/>
        <mc:AlternateContent>
          <mc:Choice Requires="wpc">
            <w:drawing>
              <wp:inline distT="0" distB="0" distL="0" distR="0" wp14:anchorId="7DD6268C" wp14:editId="2B7FCE38">
                <wp:extent cx="2964815" cy="3738880"/>
                <wp:effectExtent l="0" t="0" r="6985" b="0"/>
                <wp:docPr id="132303569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132874415" name="Oval 1132874415"/>
                        <wps:cNvSpPr/>
                        <wps:spPr>
                          <a:xfrm>
                            <a:off x="839417" y="852984"/>
                            <a:ext cx="655093" cy="491319"/>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67E4977" w14:textId="16B8A90F" w:rsidR="00624B59" w:rsidRDefault="00624B59" w:rsidP="00624B59">
                              <w:pPr>
                                <w:jc w:val="center"/>
                              </w:pPr>
                              <w:r>
                                <w:t>for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2175156" name="Oval 1872175156"/>
                        <wps:cNvSpPr/>
                        <wps:spPr>
                          <a:xfrm>
                            <a:off x="452627" y="1640309"/>
                            <a:ext cx="1458139" cy="761696"/>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06DD164" w14:textId="719E9C5E" w:rsidR="00624B59" w:rsidRDefault="00624B59" w:rsidP="00624B59">
                              <w:r>
                                <w:t>Sum=+</w:t>
                              </w:r>
                              <w:proofErr w:type="spellStart"/>
                              <w:r>
                                <w:t>i</w:t>
                              </w:r>
                              <w:proofErr w:type="spellEnd"/>
                            </w:p>
                            <w:p w14:paraId="4CDD4383" w14:textId="1F1DACF8" w:rsidR="00624B59" w:rsidRDefault="00624B59" w:rsidP="00624B59">
                              <w:r>
                                <w:t>Product=*</w:t>
                              </w:r>
                              <w:proofErr w:type="spellStart"/>
                              <w:r>
                                <w:t>i</w:t>
                              </w:r>
                              <w:proofErr w:type="spellEnd"/>
                            </w:p>
                            <w:p w14:paraId="460D9397" w14:textId="77777777" w:rsidR="00624B59" w:rsidRDefault="00624B59" w:rsidP="00624B59">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9949145" name="Straight Arrow Connector 969949145"/>
                        <wps:cNvCnPr>
                          <a:stCxn id="1132874415" idx="4"/>
                          <a:endCxn id="1872175156" idx="0"/>
                        </wps:cNvCnPr>
                        <wps:spPr>
                          <a:xfrm>
                            <a:off x="1166964" y="1344303"/>
                            <a:ext cx="14733" cy="29600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02864205" name="Connector: Elbow 102864205"/>
                        <wps:cNvCnPr>
                          <a:endCxn id="1132874415" idx="6"/>
                        </wps:cNvCnPr>
                        <wps:spPr>
                          <a:xfrm rot="16200000" flipV="1">
                            <a:off x="1262459" y="1330696"/>
                            <a:ext cx="893929" cy="429825"/>
                          </a:xfrm>
                          <a:prstGeom prst="bentConnector2">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298683840" name="Oval 1298683840"/>
                        <wps:cNvSpPr/>
                        <wps:spPr>
                          <a:xfrm>
                            <a:off x="780581" y="2677539"/>
                            <a:ext cx="910684" cy="645689"/>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6A722BF" w14:textId="71DC58FB" w:rsidR="00624B59" w:rsidRDefault="00624B59" w:rsidP="00624B59">
                              <w:pPr>
                                <w:jc w:val="center"/>
                              </w:pPr>
                              <w:r>
                                <w:t>Print</w:t>
                              </w:r>
                            </w:p>
                            <w:p w14:paraId="3D3FC384" w14:textId="2AA4FA01" w:rsidR="00624B59" w:rsidRDefault="00624B59" w:rsidP="00624B59">
                              <w:pPr>
                                <w:jc w:val="center"/>
                              </w:pPr>
                              <w:r>
                                <w:t>print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13529942" name="Connector: Elbow 1413529942"/>
                        <wps:cNvCnPr>
                          <a:stCxn id="476363390" idx="7"/>
                          <a:endCxn id="235850449" idx="6"/>
                        </wps:cNvCnPr>
                        <wps:spPr>
                          <a:xfrm rot="16200000" flipV="1">
                            <a:off x="782167" y="1243695"/>
                            <a:ext cx="2872026" cy="1231254"/>
                          </a:xfrm>
                          <a:prstGeom prst="bentConnector2">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235850449" name="Oval 235850449"/>
                        <wps:cNvSpPr/>
                        <wps:spPr>
                          <a:xfrm>
                            <a:off x="761045" y="177881"/>
                            <a:ext cx="841508" cy="49085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D31BBFC" w14:textId="62003402" w:rsidR="00624B59" w:rsidRDefault="00624B59" w:rsidP="00624B59">
                              <w:pPr>
                                <w:jc w:val="center"/>
                              </w:pPr>
                              <w:r>
                                <w:t>star</w:t>
                              </w:r>
                              <w:r w:rsidR="00807C0A">
                                <w:t>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4734914" name="Straight Arrow Connector 184734914"/>
                        <wps:cNvCnPr>
                          <a:endCxn id="1132874415" idx="0"/>
                        </wps:cNvCnPr>
                        <wps:spPr>
                          <a:xfrm>
                            <a:off x="1166964" y="689188"/>
                            <a:ext cx="0" cy="16378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476363390" name="Oval 476363390"/>
                        <wps:cNvSpPr/>
                        <wps:spPr>
                          <a:xfrm>
                            <a:off x="2274998" y="3223451"/>
                            <a:ext cx="654685" cy="49085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1A500CA" w14:textId="1218C8C8" w:rsidR="00807C0A" w:rsidRDefault="003E46A5" w:rsidP="00807C0A">
                              <w:pPr>
                                <w:jc w:val="center"/>
                              </w:pPr>
                              <w:r>
                                <w:t>end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2221390" name="Straight Arrow Connector 1632221390"/>
                        <wps:cNvCnPr>
                          <a:stCxn id="1298683840" idx="6"/>
                          <a:endCxn id="476363390" idx="2"/>
                        </wps:cNvCnPr>
                        <wps:spPr>
                          <a:xfrm>
                            <a:off x="1691265" y="3000384"/>
                            <a:ext cx="583733" cy="46849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28951018" name="Connector: Elbow 28951018"/>
                        <wps:cNvCnPr>
                          <a:stCxn id="1132874415" idx="2"/>
                          <a:endCxn id="1298683840" idx="2"/>
                        </wps:cNvCnPr>
                        <wps:spPr>
                          <a:xfrm rot="10800000" flipV="1">
                            <a:off x="780581" y="1098644"/>
                            <a:ext cx="58836" cy="1901740"/>
                          </a:xfrm>
                          <a:prstGeom prst="bentConnector3">
                            <a:avLst>
                              <a:gd name="adj1" fmla="val 894473"/>
                            </a:avLst>
                          </a:prstGeom>
                          <a:ln>
                            <a:tailEnd type="triangle"/>
                          </a:ln>
                        </wps:spPr>
                        <wps:style>
                          <a:lnRef idx="2">
                            <a:schemeClr val="accent1"/>
                          </a:lnRef>
                          <a:fillRef idx="0">
                            <a:schemeClr val="accent1"/>
                          </a:fillRef>
                          <a:effectRef idx="1">
                            <a:schemeClr val="accent1"/>
                          </a:effectRef>
                          <a:fontRef idx="minor">
                            <a:schemeClr val="tx1"/>
                          </a:fontRef>
                        </wps:style>
                        <wps:bodyPr/>
                      </wps:wsp>
                    </wpc:wpc>
                  </a:graphicData>
                </a:graphic>
              </wp:inline>
            </w:drawing>
          </mc:Choice>
          <mc:Fallback>
            <w:pict>
              <v:group w14:anchorId="7DD6268C" id="Canvas 8" o:spid="_x0000_s1026" editas="canvas" style="width:233.45pt;height:294.4pt;mso-position-horizontal-relative:char;mso-position-vertical-relative:line" coordsize="29648,37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648;height:37388;visibility:visible;mso-wrap-style:square" filled="t">
                  <v:fill o:detectmouseclick="t"/>
                  <v:path o:connecttype="none"/>
                </v:shape>
                <v:oval id="Oval 1132874415" o:spid="_x0000_s1028" style="position:absolute;left:8394;top:8529;width:6551;height:4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" fillcolor="white [3201]" strokecolor="#4ea72e [3209]" strokeweight="1.5pt">
                  <v:stroke joinstyle="miter"/>
                  <v:textbox>
                    <w:txbxContent>
                      <w:p w14:paraId="567E4977" w14:textId="16B8A90F" w:rsidR="00624B59" w:rsidRDefault="00624B59" w:rsidP="00624B59">
                        <w:pPr>
                          <w:jc w:val="center"/>
                        </w:pPr>
                        <w:r>
                          <w:t>for</w:t>
                        </w:r>
                      </w:p>
                    </w:txbxContent>
                  </v:textbox>
                </v:oval>
                <v:oval id="Oval 1872175156" o:spid="_x0000_s1029" style="position:absolute;left:4526;top:16403;width:14581;height:7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" fillcolor="white [3201]" strokecolor="#4ea72e [3209]" strokeweight="1.5pt">
                  <v:stroke joinstyle="miter"/>
                  <v:textbox>
                    <w:txbxContent>
                      <w:p w14:paraId="406DD164" w14:textId="719E9C5E" w:rsidR="00624B59" w:rsidRDefault="00624B59" w:rsidP="00624B59">
                        <w:r>
                          <w:t>Sum=+</w:t>
                        </w:r>
                        <w:proofErr w:type="spellStart"/>
                        <w:r>
                          <w:t>i</w:t>
                        </w:r>
                        <w:proofErr w:type="spellEnd"/>
                      </w:p>
                      <w:p w14:paraId="4CDD4383" w14:textId="1F1DACF8" w:rsidR="00624B59" w:rsidRDefault="00624B59" w:rsidP="00624B59">
                        <w:r>
                          <w:t>Product=*</w:t>
                        </w:r>
                        <w:proofErr w:type="spellStart"/>
                        <w:r>
                          <w:t>i</w:t>
                        </w:r>
                        <w:proofErr w:type="spellEnd"/>
                      </w:p>
                      <w:p w14:paraId="460D9397" w14:textId="77777777" w:rsidR="00624B59" w:rsidRDefault="00624B59" w:rsidP="00624B59">
                        <w:pPr>
                          <w:jc w:val="center"/>
                        </w:pPr>
                      </w:p>
                    </w:txbxContent>
                  </v:textbox>
                </v:oval>
                <v:shapetype id="_x0000_t32" coordsize="21600,21600" o:spt="32" o:oned="t" path="m,l21600,21600e" filled="f">
                  <v:path arrowok="t" fillok="f" o:connecttype="none"/>
                  <o:lock v:ext="edit" shapetype="t"/>
                </v:shapetype>
                <v:shape id="Straight Arrow Connector 969949145" o:spid="_x0000_s1030" type="#_x0000_t32" style="position:absolute;left:11669;top:13443;width:147;height:2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" strokecolor="#156082 [3204]" strokeweight="1.5pt">
                  <v:stroke endarrow="block" joinstyle="miter"/>
                </v:shape>
                <v:shapetype id="_x0000_t33" coordsize="21600,21600" o:spt="33" o:oned="t" path="m,l21600,r,21600e" filled="f">
                  <v:stroke joinstyle="miter"/>
                  <v:path arrowok="t" fillok="f" o:connecttype="none"/>
                  <o:lock v:ext="edit" shapetype="t"/>
                </v:shapetype>
                <v:shape id="Connector: Elbow 102864205" o:spid="_x0000_s1031" type="#_x0000_t33" style="position:absolute;left:12624;top:13307;width:8939;height:4298;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" strokecolor="#156082 [3204]" strokeweight="1.5pt">
                  <v:stroke endarrow="block"/>
                </v:shape>
                <v:oval id="Oval 1298683840" o:spid="_x0000_s1032" style="position:absolute;left:7805;top:26775;width:9107;height:6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" fillcolor="white [3201]" strokecolor="#4ea72e [3209]" strokeweight="1.5pt">
                  <v:stroke joinstyle="miter"/>
                  <v:textbox>
                    <w:txbxContent>
                      <w:p w14:paraId="26A722BF" w14:textId="71DC58FB" w:rsidR="00624B59" w:rsidRDefault="00624B59" w:rsidP="00624B59">
                        <w:pPr>
                          <w:jc w:val="center"/>
                        </w:pPr>
                        <w:r>
                          <w:t>Print</w:t>
                        </w:r>
                      </w:p>
                      <w:p w14:paraId="3D3FC384" w14:textId="2AA4FA01" w:rsidR="00624B59" w:rsidRDefault="00624B59" w:rsidP="00624B59">
                        <w:pPr>
                          <w:jc w:val="center"/>
                        </w:pPr>
                        <w:r>
                          <w:t>print</w:t>
                        </w:r>
                      </w:p>
                    </w:txbxContent>
                  </v:textbox>
                </v:oval>
                <v:shape id="Connector: Elbow 1413529942" o:spid="_x0000_s1033" type="#_x0000_t33" style="position:absolute;left:7822;top:12436;width:28720;height:12313;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" strokecolor="#156082 [3204]" strokeweight="1.5pt">
                  <v:stroke endarrow="block"/>
                </v:shape>
                <v:oval id="Oval 235850449" o:spid="_x0000_s1034" style="position:absolute;left:7610;top:1778;width:8415;height:4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" fillcolor="white [3201]" strokecolor="#4ea72e [3209]" strokeweight="1.5pt">
                  <v:stroke joinstyle="miter"/>
                  <v:textbox>
                    <w:txbxContent>
                      <w:p w14:paraId="3D31BBFC" w14:textId="62003402" w:rsidR="00624B59" w:rsidRDefault="00624B59" w:rsidP="00624B59">
                        <w:pPr>
                          <w:jc w:val="center"/>
                        </w:pPr>
                        <w:r>
                          <w:t>star</w:t>
                        </w:r>
                        <w:r w:rsidR="00807C0A">
                          <w:t>t</w:t>
                        </w:r>
                      </w:p>
                    </w:txbxContent>
                  </v:textbox>
                </v:oval>
                <v:shape id="Straight Arrow Connector 184734914" o:spid="_x0000_s1035" type="#_x0000_t32" style="position:absolute;left:11669;top:6891;width:0;height:16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" strokecolor="#156082 [3204]" strokeweight="1.5pt">
                  <v:stroke endarrow="block" joinstyle="miter"/>
                </v:shape>
                <v:oval id="Oval 476363390" o:spid="_x0000_s1036" style="position:absolute;left:22749;top:32234;width:6547;height:4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" fillcolor="white [3201]" strokecolor="#4ea72e [3209]" strokeweight="1.5pt">
                  <v:stroke joinstyle="miter"/>
                  <v:textbox>
                    <w:txbxContent>
                      <w:p w14:paraId="61A500CA" w14:textId="1218C8C8" w:rsidR="00807C0A" w:rsidRDefault="003E46A5" w:rsidP="00807C0A">
                        <w:pPr>
                          <w:jc w:val="center"/>
                        </w:pPr>
                        <w:r>
                          <w:t>end</w:t>
                        </w:r>
                      </w:p>
                    </w:txbxContent>
                  </v:textbox>
                </v:oval>
                <v:shape id="Straight Arrow Connector 1632221390" o:spid="_x0000_s1037" type="#_x0000_t32" style="position:absolute;left:16912;top:30003;width:5837;height:46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" strokecolor="#156082 [3204]"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8951018" o:spid="_x0000_s1038" type="#_x0000_t34" style="position:absolute;left:7805;top:10986;width:589;height:1901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" adj="193206" strokecolor="#156082 [3204]" strokeweight="1.5pt">
                  <v:stroke endarrow="block"/>
                </v:shape>
                <w10:anchorlock/>
              </v:group>
            </w:pict>
          </mc:Fallback>
        </mc:AlternateContent>
      </w:r>
    </w:p>
    <w:p w14:paraId="518AF68C" w14:textId="77777777" w:rsidR="00095B2A" w:rsidRDefault="00095B2A" w:rsidP="00095B2A">
      <w:pPr>
        <w:autoSpaceDE w:val="0"/>
        <w:autoSpaceDN w:val="0"/>
        <w:adjustRightInd w:val="0"/>
        <w:rPr>
          <w:rFonts w:asciiTheme="majorBidi" w:eastAsia="TimesLTStd-Roman" w:hAnsiTheme="majorBidi" w:cstheme="majorBidi"/>
          <w:color w:val="000000"/>
        </w:rPr>
      </w:pPr>
    </w:p>
    <w:p w14:paraId="653D1C43" w14:textId="77777777" w:rsidR="00095B2A" w:rsidRDefault="00095B2A" w:rsidP="00095B2A">
      <w:pPr>
        <w:autoSpaceDE w:val="0"/>
        <w:autoSpaceDN w:val="0"/>
        <w:adjustRightInd w:val="0"/>
        <w:rPr>
          <w:rFonts w:asciiTheme="majorBidi" w:eastAsia="TimesLTStd-Roman" w:hAnsiTheme="majorBidi" w:cstheme="majorBidi"/>
          <w:color w:val="000000"/>
        </w:rPr>
      </w:pPr>
    </w:p>
    <w:p w14:paraId="33C3187A" w14:textId="40259746" w:rsidR="00095B2A" w:rsidRDefault="00FF327D" w:rsidP="00095B2A">
      <w:pPr>
        <w:pStyle w:val="ListParagraph"/>
        <w:numPr>
          <w:ilvl w:val="0"/>
          <w:numId w:val="4"/>
        </w:numPr>
        <w:autoSpaceDE w:val="0"/>
        <w:autoSpaceDN w:val="0"/>
        <w:adjustRightInd w:val="0"/>
        <w:rPr>
          <w:rFonts w:asciiTheme="majorBidi" w:eastAsia="TimesLTStd-Roman" w:hAnsiTheme="majorBidi" w:cstheme="majorBidi"/>
          <w:color w:val="000000"/>
        </w:rPr>
      </w:pPr>
      <w:r>
        <w:rPr>
          <w:rFonts w:asciiTheme="majorBidi" w:eastAsia="TimesLTStd-Roman" w:hAnsiTheme="majorBidi" w:cstheme="majorBidi"/>
          <w:color w:val="000000"/>
        </w:rPr>
        <w:t>(</w:t>
      </w:r>
      <w:r w:rsidRPr="00FF327D">
        <w:rPr>
          <w:rFonts w:asciiTheme="majorBidi" w:eastAsia="TimesLTStd-Roman" w:hAnsiTheme="majorBidi" w:cstheme="majorBidi"/>
          <w:b/>
          <w:bCs/>
          <w:color w:val="000000"/>
        </w:rPr>
        <w:t>10 points)</w:t>
      </w:r>
      <w:r>
        <w:rPr>
          <w:rFonts w:asciiTheme="majorBidi" w:eastAsia="TimesLTStd-Roman" w:hAnsiTheme="majorBidi" w:cstheme="majorBidi"/>
          <w:color w:val="000000"/>
        </w:rPr>
        <w:t xml:space="preserve"> </w:t>
      </w:r>
      <w:r w:rsidR="00095B2A">
        <w:rPr>
          <w:rFonts w:asciiTheme="majorBidi" w:eastAsia="TimesLTStd-Roman" w:hAnsiTheme="majorBidi" w:cstheme="majorBidi"/>
          <w:color w:val="000000"/>
        </w:rPr>
        <w:t>Define all its independent paths</w:t>
      </w:r>
    </w:p>
    <w:p w14:paraId="1562F745" w14:textId="65B1360D" w:rsidR="00095B2A" w:rsidRDefault="003E46A5" w:rsidP="00095B2A">
      <w:pPr>
        <w:autoSpaceDE w:val="0"/>
        <w:autoSpaceDN w:val="0"/>
        <w:adjustRightInd w:val="0"/>
        <w:rPr>
          <w:rFonts w:asciiTheme="majorBidi" w:eastAsia="TimesLTStd-Roman" w:hAnsiTheme="majorBidi" w:cstheme="majorBidi"/>
          <w:color w:val="000000"/>
        </w:rPr>
      </w:pPr>
      <w:r>
        <w:rPr>
          <w:rFonts w:asciiTheme="majorBidi" w:eastAsia="TimesLTStd-Roman" w:hAnsiTheme="majorBidi" w:cstheme="majorBidi"/>
          <w:color w:val="000000"/>
        </w:rPr>
        <w:t xml:space="preserve">P1) Start, for, </w:t>
      </w:r>
      <w:r w:rsidR="00377677">
        <w:rPr>
          <w:rFonts w:asciiTheme="majorBidi" w:eastAsia="TimesLTStd-Roman" w:hAnsiTheme="majorBidi" w:cstheme="majorBidi"/>
          <w:color w:val="000000"/>
        </w:rPr>
        <w:t xml:space="preserve">(sum, product), </w:t>
      </w:r>
      <w:r w:rsidR="003D5F7F">
        <w:rPr>
          <w:rFonts w:asciiTheme="majorBidi" w:eastAsia="TimesLTStd-Roman" w:hAnsiTheme="majorBidi" w:cstheme="majorBidi"/>
          <w:color w:val="000000"/>
        </w:rPr>
        <w:t xml:space="preserve">for, </w:t>
      </w:r>
      <w:r w:rsidR="00377677">
        <w:rPr>
          <w:rFonts w:asciiTheme="majorBidi" w:eastAsia="TimesLTStd-Roman" w:hAnsiTheme="majorBidi" w:cstheme="majorBidi"/>
          <w:color w:val="000000"/>
        </w:rPr>
        <w:t>(</w:t>
      </w:r>
      <w:r>
        <w:rPr>
          <w:rFonts w:asciiTheme="majorBidi" w:eastAsia="TimesLTStd-Roman" w:hAnsiTheme="majorBidi" w:cstheme="majorBidi"/>
          <w:color w:val="000000"/>
        </w:rPr>
        <w:t>print,</w:t>
      </w:r>
      <w:r w:rsidR="00377677">
        <w:rPr>
          <w:rFonts w:asciiTheme="majorBidi" w:eastAsia="TimesLTStd-Roman" w:hAnsiTheme="majorBidi" w:cstheme="majorBidi"/>
          <w:color w:val="000000"/>
        </w:rPr>
        <w:t xml:space="preserve"> print), </w:t>
      </w:r>
      <w:r>
        <w:rPr>
          <w:rFonts w:asciiTheme="majorBidi" w:eastAsia="TimesLTStd-Roman" w:hAnsiTheme="majorBidi" w:cstheme="majorBidi"/>
          <w:color w:val="000000"/>
        </w:rPr>
        <w:t>end</w:t>
      </w:r>
    </w:p>
    <w:p w14:paraId="25C7EE4D" w14:textId="43E8D6E7" w:rsidR="003E46A5" w:rsidRDefault="003E46A5" w:rsidP="00095B2A">
      <w:pPr>
        <w:autoSpaceDE w:val="0"/>
        <w:autoSpaceDN w:val="0"/>
        <w:adjustRightInd w:val="0"/>
        <w:rPr>
          <w:rFonts w:asciiTheme="majorBidi" w:eastAsia="TimesLTStd-Roman" w:hAnsiTheme="majorBidi" w:cstheme="majorBidi"/>
          <w:color w:val="000000"/>
        </w:rPr>
      </w:pPr>
      <w:r>
        <w:rPr>
          <w:rFonts w:asciiTheme="majorBidi" w:eastAsia="TimesLTStd-Roman" w:hAnsiTheme="majorBidi" w:cstheme="majorBidi"/>
          <w:color w:val="000000"/>
        </w:rPr>
        <w:t xml:space="preserve">P2) start, for, </w:t>
      </w:r>
      <w:r w:rsidR="003D5F7F">
        <w:rPr>
          <w:rFonts w:asciiTheme="majorBidi" w:eastAsia="TimesLTStd-Roman" w:hAnsiTheme="majorBidi" w:cstheme="majorBidi"/>
          <w:color w:val="000000"/>
        </w:rPr>
        <w:t>(print, print),</w:t>
      </w:r>
      <w:r w:rsidR="003D5F7F">
        <w:rPr>
          <w:rFonts w:asciiTheme="majorBidi" w:eastAsia="TimesLTStd-Roman" w:hAnsiTheme="majorBidi" w:cstheme="majorBidi"/>
          <w:color w:val="000000"/>
        </w:rPr>
        <w:t xml:space="preserve"> </w:t>
      </w:r>
      <w:r>
        <w:rPr>
          <w:rFonts w:asciiTheme="majorBidi" w:eastAsia="TimesLTStd-Roman" w:hAnsiTheme="majorBidi" w:cstheme="majorBidi"/>
          <w:color w:val="000000"/>
        </w:rPr>
        <w:t>end</w:t>
      </w:r>
    </w:p>
    <w:p w14:paraId="41BFE7CB" w14:textId="77777777" w:rsidR="00095B2A" w:rsidRDefault="00095B2A" w:rsidP="00095B2A">
      <w:pPr>
        <w:autoSpaceDE w:val="0"/>
        <w:autoSpaceDN w:val="0"/>
        <w:adjustRightInd w:val="0"/>
        <w:rPr>
          <w:rFonts w:asciiTheme="majorBidi" w:eastAsia="TimesLTStd-Roman" w:hAnsiTheme="majorBidi" w:cstheme="majorBidi"/>
          <w:color w:val="000000"/>
        </w:rPr>
      </w:pPr>
    </w:p>
    <w:p w14:paraId="0A09366C" w14:textId="77777777" w:rsidR="00095B2A" w:rsidRDefault="00095B2A" w:rsidP="00095B2A">
      <w:pPr>
        <w:autoSpaceDE w:val="0"/>
        <w:autoSpaceDN w:val="0"/>
        <w:adjustRightInd w:val="0"/>
        <w:rPr>
          <w:rFonts w:asciiTheme="majorBidi" w:eastAsia="TimesLTStd-Roman" w:hAnsiTheme="majorBidi" w:cstheme="majorBidi"/>
          <w:color w:val="000000"/>
        </w:rPr>
      </w:pPr>
    </w:p>
    <w:p w14:paraId="3520A53D" w14:textId="77777777" w:rsidR="00095B2A" w:rsidRDefault="00095B2A" w:rsidP="00095B2A">
      <w:pPr>
        <w:autoSpaceDE w:val="0"/>
        <w:autoSpaceDN w:val="0"/>
        <w:adjustRightInd w:val="0"/>
        <w:rPr>
          <w:rFonts w:asciiTheme="majorBidi" w:eastAsia="TimesLTStd-Roman" w:hAnsiTheme="majorBidi" w:cstheme="majorBidi"/>
          <w:color w:val="000000"/>
        </w:rPr>
      </w:pPr>
    </w:p>
    <w:p w14:paraId="221C5A12" w14:textId="77777777" w:rsidR="00095B2A" w:rsidRDefault="00095B2A" w:rsidP="00095B2A">
      <w:pPr>
        <w:autoSpaceDE w:val="0"/>
        <w:autoSpaceDN w:val="0"/>
        <w:adjustRightInd w:val="0"/>
        <w:rPr>
          <w:rFonts w:asciiTheme="majorBidi" w:eastAsia="TimesLTStd-Roman" w:hAnsiTheme="majorBidi" w:cstheme="majorBidi"/>
          <w:color w:val="000000"/>
        </w:rPr>
      </w:pPr>
    </w:p>
    <w:p w14:paraId="1686973B" w14:textId="77777777" w:rsidR="00095B2A" w:rsidRDefault="00095B2A" w:rsidP="00095B2A">
      <w:pPr>
        <w:autoSpaceDE w:val="0"/>
        <w:autoSpaceDN w:val="0"/>
        <w:adjustRightInd w:val="0"/>
        <w:rPr>
          <w:rFonts w:asciiTheme="majorBidi" w:eastAsia="TimesLTStd-Roman" w:hAnsiTheme="majorBidi" w:cstheme="majorBidi"/>
          <w:color w:val="000000"/>
        </w:rPr>
      </w:pPr>
    </w:p>
    <w:p w14:paraId="5B41A655" w14:textId="77777777" w:rsidR="00095B2A" w:rsidRDefault="00095B2A" w:rsidP="00095B2A">
      <w:pPr>
        <w:autoSpaceDE w:val="0"/>
        <w:autoSpaceDN w:val="0"/>
        <w:adjustRightInd w:val="0"/>
        <w:rPr>
          <w:rFonts w:asciiTheme="majorBidi" w:eastAsia="TimesLTStd-Roman" w:hAnsiTheme="majorBidi" w:cstheme="majorBidi"/>
          <w:color w:val="000000"/>
        </w:rPr>
      </w:pPr>
    </w:p>
    <w:p w14:paraId="38E52C1A" w14:textId="77777777" w:rsidR="00095B2A" w:rsidRDefault="00095B2A" w:rsidP="00095B2A">
      <w:pPr>
        <w:autoSpaceDE w:val="0"/>
        <w:autoSpaceDN w:val="0"/>
        <w:adjustRightInd w:val="0"/>
        <w:rPr>
          <w:rFonts w:asciiTheme="majorBidi" w:eastAsia="TimesLTStd-Roman" w:hAnsiTheme="majorBidi" w:cstheme="majorBidi"/>
          <w:color w:val="000000"/>
        </w:rPr>
      </w:pPr>
    </w:p>
    <w:p w14:paraId="1C159220" w14:textId="77777777" w:rsidR="00095B2A" w:rsidRDefault="00095B2A" w:rsidP="00095B2A">
      <w:pPr>
        <w:autoSpaceDE w:val="0"/>
        <w:autoSpaceDN w:val="0"/>
        <w:adjustRightInd w:val="0"/>
        <w:rPr>
          <w:rFonts w:asciiTheme="majorBidi" w:eastAsia="TimesLTStd-Roman" w:hAnsiTheme="majorBidi" w:cstheme="majorBidi"/>
          <w:color w:val="000000"/>
        </w:rPr>
      </w:pPr>
    </w:p>
    <w:p w14:paraId="748333A3" w14:textId="77777777" w:rsidR="00095B2A" w:rsidRDefault="00095B2A" w:rsidP="00095B2A">
      <w:pPr>
        <w:autoSpaceDE w:val="0"/>
        <w:autoSpaceDN w:val="0"/>
        <w:adjustRightInd w:val="0"/>
        <w:rPr>
          <w:rFonts w:asciiTheme="majorBidi" w:eastAsia="TimesLTStd-Roman" w:hAnsiTheme="majorBidi" w:cstheme="majorBidi"/>
          <w:color w:val="000000"/>
        </w:rPr>
      </w:pPr>
    </w:p>
    <w:p w14:paraId="66E75FA6" w14:textId="77777777" w:rsidR="00095B2A" w:rsidRDefault="00095B2A" w:rsidP="00095B2A">
      <w:pPr>
        <w:autoSpaceDE w:val="0"/>
        <w:autoSpaceDN w:val="0"/>
        <w:adjustRightInd w:val="0"/>
        <w:rPr>
          <w:rFonts w:asciiTheme="majorBidi" w:eastAsia="TimesLTStd-Roman" w:hAnsiTheme="majorBidi" w:cstheme="majorBidi"/>
          <w:color w:val="000000"/>
        </w:rPr>
      </w:pPr>
    </w:p>
    <w:p w14:paraId="140C2E1E" w14:textId="77777777" w:rsidR="00095B2A" w:rsidRPr="00095B2A" w:rsidRDefault="00095B2A" w:rsidP="00095B2A">
      <w:pPr>
        <w:autoSpaceDE w:val="0"/>
        <w:autoSpaceDN w:val="0"/>
        <w:adjustRightInd w:val="0"/>
        <w:rPr>
          <w:rFonts w:asciiTheme="majorBidi" w:eastAsia="TimesLTStd-Roman" w:hAnsiTheme="majorBidi" w:cstheme="majorBidi"/>
          <w:color w:val="000000"/>
        </w:rPr>
      </w:pPr>
    </w:p>
    <w:p w14:paraId="1C524738" w14:textId="3B414E36" w:rsidR="00095B2A" w:rsidRDefault="00FF327D" w:rsidP="00095B2A">
      <w:pPr>
        <w:pStyle w:val="ListParagraph"/>
        <w:numPr>
          <w:ilvl w:val="0"/>
          <w:numId w:val="4"/>
        </w:numPr>
        <w:autoSpaceDE w:val="0"/>
        <w:autoSpaceDN w:val="0"/>
        <w:adjustRightInd w:val="0"/>
        <w:rPr>
          <w:rFonts w:asciiTheme="majorBidi" w:eastAsia="TimesLTStd-Roman" w:hAnsiTheme="majorBidi" w:cstheme="majorBidi"/>
          <w:color w:val="000000"/>
        </w:rPr>
      </w:pPr>
      <w:r w:rsidRPr="00FF327D">
        <w:rPr>
          <w:rFonts w:asciiTheme="majorBidi" w:eastAsia="TimesLTStd-Roman" w:hAnsiTheme="majorBidi" w:cstheme="majorBidi"/>
          <w:b/>
          <w:bCs/>
          <w:color w:val="000000"/>
        </w:rPr>
        <w:t xml:space="preserve">(3 points) </w:t>
      </w:r>
      <w:r w:rsidR="00095B2A">
        <w:rPr>
          <w:rFonts w:asciiTheme="majorBidi" w:eastAsia="TimesLTStd-Roman" w:hAnsiTheme="majorBidi" w:cstheme="majorBidi"/>
          <w:color w:val="000000"/>
        </w:rPr>
        <w:t>Calculate its cyclomatic complexity</w:t>
      </w:r>
    </w:p>
    <w:p w14:paraId="0E06FD20" w14:textId="16755B9F" w:rsidR="00095B2A" w:rsidRDefault="003E46A5" w:rsidP="00095B2A">
      <w:pPr>
        <w:autoSpaceDE w:val="0"/>
        <w:autoSpaceDN w:val="0"/>
        <w:adjustRightInd w:val="0"/>
        <w:rPr>
          <w:rFonts w:asciiTheme="majorBidi" w:eastAsia="TimesLTStd-Roman" w:hAnsiTheme="majorBidi" w:cstheme="majorBidi"/>
          <w:color w:val="000000"/>
        </w:rPr>
      </w:pPr>
      <w:r>
        <w:rPr>
          <w:rFonts w:asciiTheme="majorBidi" w:eastAsia="TimesLTStd-Roman" w:hAnsiTheme="majorBidi" w:cstheme="majorBidi"/>
          <w:color w:val="000000"/>
        </w:rPr>
        <w:t>CC=Edges-Nodes+1=7-6+1=2</w:t>
      </w:r>
      <w:r w:rsidR="00957FDD">
        <w:rPr>
          <w:rFonts w:asciiTheme="majorBidi" w:eastAsia="TimesLTStd-Roman" w:hAnsiTheme="majorBidi" w:cstheme="majorBidi"/>
          <w:color w:val="000000"/>
        </w:rPr>
        <w:t>, it is equal to the number of independent paths constructed above</w:t>
      </w:r>
    </w:p>
    <w:p w14:paraId="0EB6F89B" w14:textId="77777777" w:rsidR="00095B2A" w:rsidRDefault="00095B2A" w:rsidP="00095B2A">
      <w:pPr>
        <w:autoSpaceDE w:val="0"/>
        <w:autoSpaceDN w:val="0"/>
        <w:adjustRightInd w:val="0"/>
        <w:rPr>
          <w:rFonts w:asciiTheme="majorBidi" w:eastAsia="TimesLTStd-Roman" w:hAnsiTheme="majorBidi" w:cstheme="majorBidi"/>
          <w:color w:val="000000"/>
        </w:rPr>
      </w:pPr>
    </w:p>
    <w:p w14:paraId="488F709A" w14:textId="4000243C" w:rsidR="00095B2A" w:rsidRDefault="00095B2A" w:rsidP="00095B2A">
      <w:pPr>
        <w:autoSpaceDE w:val="0"/>
        <w:autoSpaceDN w:val="0"/>
        <w:adjustRightInd w:val="0"/>
        <w:rPr>
          <w:rFonts w:asciiTheme="majorBidi" w:eastAsia="TimesLTStd-Roman" w:hAnsiTheme="majorBidi" w:cstheme="majorBidi"/>
          <w:color w:val="000000"/>
        </w:rPr>
      </w:pPr>
      <w:r>
        <w:rPr>
          <w:rFonts w:asciiTheme="majorBidi" w:eastAsia="TimesLTStd-Roman" w:hAnsiTheme="majorBidi" w:cstheme="majorBidi"/>
          <w:color w:val="000000"/>
        </w:rPr>
        <w:t>E</w:t>
      </w:r>
      <w:r w:rsidRPr="00095B2A">
        <w:rPr>
          <w:rFonts w:asciiTheme="majorBidi" w:eastAsia="TimesLTStd-Roman" w:hAnsiTheme="majorBidi" w:cstheme="majorBidi"/>
          <w:color w:val="000000"/>
        </w:rPr>
        <w:t>xpla</w:t>
      </w:r>
      <w:r>
        <w:rPr>
          <w:rFonts w:asciiTheme="majorBidi" w:eastAsia="TimesLTStd-Roman" w:hAnsiTheme="majorBidi" w:cstheme="majorBidi"/>
          <w:color w:val="000000"/>
        </w:rPr>
        <w:t>in your answers.</w:t>
      </w:r>
    </w:p>
    <w:p w14:paraId="61C943A3" w14:textId="77777777" w:rsidR="00095B2A" w:rsidRDefault="00095B2A" w:rsidP="00095B2A">
      <w:pPr>
        <w:autoSpaceDE w:val="0"/>
        <w:autoSpaceDN w:val="0"/>
        <w:adjustRightInd w:val="0"/>
        <w:rPr>
          <w:rFonts w:asciiTheme="majorBidi" w:eastAsia="TimesLTStd-Roman" w:hAnsiTheme="majorBidi" w:cstheme="majorBidi"/>
          <w:color w:val="000000"/>
        </w:rPr>
      </w:pPr>
    </w:p>
    <w:p w14:paraId="02412B79" w14:textId="4435E5B9" w:rsidR="00095B2A" w:rsidRDefault="00095B2A" w:rsidP="00095B2A">
      <w:pPr>
        <w:jc w:val="both"/>
        <w:rPr>
          <w:b/>
        </w:rPr>
      </w:pPr>
      <w:r w:rsidRPr="00095B2A">
        <w:rPr>
          <w:b/>
        </w:rPr>
        <w:t xml:space="preserve">Hints: </w:t>
      </w:r>
    </w:p>
    <w:p w14:paraId="0164E4A4" w14:textId="2A65976E" w:rsidR="00AE7B76" w:rsidRDefault="00AE7B76" w:rsidP="00095B2A">
      <w:pPr>
        <w:jc w:val="both"/>
        <w:rPr>
          <w:b/>
        </w:rPr>
      </w:pPr>
      <w:r>
        <w:rPr>
          <w:b/>
        </w:rPr>
        <w:t>“</w:t>
      </w:r>
    </w:p>
    <w:tbl>
      <w:tblPr>
        <w:tblStyle w:val="TableGrid"/>
        <w:tblW w:w="10245" w:type="dxa"/>
        <w:tblInd w:w="-431" w:type="dxa"/>
        <w:tblLook w:val="04A0" w:firstRow="1" w:lastRow="0" w:firstColumn="1" w:lastColumn="0" w:noHBand="0" w:noVBand="1"/>
      </w:tblPr>
      <w:tblGrid>
        <w:gridCol w:w="4962"/>
        <w:gridCol w:w="5283"/>
      </w:tblGrid>
      <w:tr w:rsidR="001D4D01" w14:paraId="7E822FB3" w14:textId="77777777" w:rsidTr="00E25AD4">
        <w:tc>
          <w:tcPr>
            <w:tcW w:w="4962" w:type="dxa"/>
          </w:tcPr>
          <w:p w14:paraId="2814C9A1" w14:textId="77777777" w:rsidR="001D4D01" w:rsidRDefault="001D4D01" w:rsidP="00E25AD4">
            <w:pPr>
              <w:pStyle w:val="NormalWeb"/>
              <w:shd w:val="clear" w:color="auto" w:fill="FFFFFF"/>
              <w:spacing w:before="0" w:beforeAutospacing="0" w:after="0" w:afterAutospacing="0"/>
            </w:pPr>
            <w:r>
              <w:rPr>
                <w:rFonts w:ascii="Arial" w:hAnsi="Arial" w:cs="Arial"/>
                <w:color w:val="202122"/>
              </w:rPr>
              <w:lastRenderedPageBreak/>
              <w:t>It is proposed to use a graph in which each exit point is connected back to the entry point. In this case, the graph is </w:t>
            </w:r>
            <w:hyperlink r:id="rId7" w:tooltip="Strongly connected" w:history="1">
              <w:r>
                <w:rPr>
                  <w:rStyle w:val="Hyperlink"/>
                  <w:rFonts w:ascii="Arial" w:hAnsi="Arial" w:cs="Arial"/>
                </w:rPr>
                <w:t>strongly connected</w:t>
              </w:r>
            </w:hyperlink>
            <w:r>
              <w:rPr>
                <w:rFonts w:ascii="Arial" w:hAnsi="Arial" w:cs="Arial"/>
                <w:color w:val="202122"/>
              </w:rPr>
              <w:t>. Here, the cyclomatic complexity of the program is equal to the </w:t>
            </w:r>
            <w:hyperlink r:id="rId8" w:tooltip="Cyclomatic number" w:history="1">
              <w:r>
                <w:rPr>
                  <w:rStyle w:val="Hyperlink"/>
                  <w:rFonts w:ascii="Arial" w:hAnsi="Arial" w:cs="Arial"/>
                </w:rPr>
                <w:t>cyclomatic number</w:t>
              </w:r>
            </w:hyperlink>
            <w:r>
              <w:rPr>
                <w:rFonts w:ascii="Arial" w:hAnsi="Arial" w:cs="Arial"/>
                <w:color w:val="202122"/>
              </w:rPr>
              <w:t> of its graph (also known as the </w:t>
            </w:r>
            <w:hyperlink r:id="rId9" w:anchor="Example_2:_the_first_Betti_number_in_graph_theory" w:tooltip="Betti number" w:history="1">
              <w:r>
                <w:rPr>
                  <w:rStyle w:val="Hyperlink"/>
                  <w:rFonts w:ascii="Arial" w:hAnsi="Arial" w:cs="Arial"/>
                </w:rPr>
                <w:t>first Betti number</w:t>
              </w:r>
            </w:hyperlink>
            <w:r>
              <w:rPr>
                <w:rFonts w:ascii="Arial" w:hAnsi="Arial" w:cs="Arial"/>
                <w:color w:val="202122"/>
              </w:rPr>
              <w:t>), which is defined as</w:t>
            </w:r>
            <w:hyperlink r:id="rId10" w:anchor="cite_note-mccabe76-2" w:history="1">
              <w:r>
                <w:rPr>
                  <w:rStyle w:val="cite-bracket"/>
                  <w:rFonts w:ascii="Arial" w:hAnsi="Arial" w:cs="Arial"/>
                  <w:color w:val="0000FF"/>
                  <w:sz w:val="19"/>
                  <w:szCs w:val="19"/>
                  <w:vertAlign w:val="superscript"/>
                </w:rPr>
                <w:t>[</w:t>
              </w:r>
              <w:r>
                <w:rPr>
                  <w:rStyle w:val="Hyperlink"/>
                  <w:rFonts w:ascii="Arial" w:hAnsi="Arial" w:cs="Arial"/>
                  <w:sz w:val="19"/>
                  <w:szCs w:val="19"/>
                  <w:vertAlign w:val="superscript"/>
                </w:rPr>
                <w:t>2</w:t>
              </w:r>
              <w:r>
                <w:rPr>
                  <w:rStyle w:val="cite-bracket"/>
                  <w:rFonts w:ascii="Arial" w:hAnsi="Arial" w:cs="Arial"/>
                  <w:color w:val="0000FF"/>
                  <w:sz w:val="19"/>
                  <w:szCs w:val="19"/>
                  <w:vertAlign w:val="superscript"/>
                </w:rPr>
                <w:t>]</w:t>
              </w:r>
            </w:hyperlink>
          </w:p>
          <w:p w14:paraId="4087DC7C" w14:textId="77777777" w:rsidR="001D4D01" w:rsidRPr="00B61113" w:rsidRDefault="001D4D01" w:rsidP="00E25AD4">
            <w:pPr>
              <w:pStyle w:val="NormalWeb"/>
              <w:shd w:val="clear" w:color="auto" w:fill="FFFFFF"/>
              <w:spacing w:before="0" w:beforeAutospacing="0" w:after="0" w:afterAutospacing="0"/>
              <w:jc w:val="center"/>
              <w:rPr>
                <w:rStyle w:val="mwe-math-mathml-display"/>
                <w:color w:val="202122"/>
                <w:vertAlign w:val="superscript"/>
              </w:rPr>
            </w:pPr>
            <m:oMath>
              <m:r>
                <w:rPr>
                  <w:rFonts w:ascii="Cambria Math" w:hAnsi="Cambria Math"/>
                  <w:color w:val="202122"/>
                  <w:vertAlign w:val="superscript"/>
                </w:rPr>
                <m:t>CC=E-N+P</m:t>
              </m:r>
            </m:oMath>
            <w:r>
              <w:rPr>
                <w:rStyle w:val="mwe-math-mathml-display"/>
                <w:rFonts w:ascii="Arial" w:hAnsi="Arial" w:cs="Arial"/>
                <w:vanish/>
                <w:color w:val="202122"/>
              </w:rPr>
              <w:t>M=E−N+P.</w:t>
            </w:r>
          </w:p>
          <w:p w14:paraId="37226753" w14:textId="77777777" w:rsidR="001D4D01" w:rsidRDefault="001D4D01" w:rsidP="00E25AD4">
            <w:pPr>
              <w:pStyle w:val="NormalWeb"/>
              <w:shd w:val="clear" w:color="auto" w:fill="FFFFFF"/>
              <w:spacing w:before="120" w:beforeAutospacing="0" w:after="240" w:afterAutospacing="0"/>
              <w:rPr>
                <w:rFonts w:ascii="Arial" w:hAnsi="Arial" w:cs="Arial"/>
                <w:color w:val="202122"/>
              </w:rPr>
            </w:pPr>
            <w:r>
              <w:rPr>
                <w:rFonts w:ascii="Arial" w:hAnsi="Arial" w:cs="Arial"/>
                <w:color w:val="202122"/>
              </w:rPr>
              <w:t xml:space="preserve">where </w:t>
            </w:r>
            <w:r>
              <w:rPr>
                <w:rStyle w:val="texhtml"/>
                <w:i/>
                <w:iCs/>
                <w:color w:val="202122"/>
                <w:sz w:val="28"/>
                <w:szCs w:val="28"/>
              </w:rPr>
              <w:t>E</w:t>
            </w:r>
            <w:r>
              <w:rPr>
                <w:rFonts w:ascii="Arial" w:hAnsi="Arial" w:cs="Arial"/>
                <w:color w:val="202122"/>
              </w:rPr>
              <w:t xml:space="preserve"> = the number of edges of the graph, </w:t>
            </w:r>
            <w:r>
              <w:rPr>
                <w:rStyle w:val="texhtml"/>
                <w:i/>
                <w:iCs/>
                <w:color w:val="202122"/>
                <w:sz w:val="28"/>
                <w:szCs w:val="28"/>
              </w:rPr>
              <w:t>N</w:t>
            </w:r>
            <w:r>
              <w:rPr>
                <w:rFonts w:ascii="Arial" w:hAnsi="Arial" w:cs="Arial"/>
                <w:color w:val="202122"/>
              </w:rPr>
              <w:t xml:space="preserve"> = the number of nodes of the graph, </w:t>
            </w:r>
            <w:r>
              <w:rPr>
                <w:rStyle w:val="texhtml"/>
                <w:i/>
                <w:iCs/>
                <w:color w:val="202122"/>
                <w:sz w:val="28"/>
                <w:szCs w:val="28"/>
              </w:rPr>
              <w:t>P</w:t>
            </w:r>
            <w:r>
              <w:rPr>
                <w:rFonts w:ascii="Arial" w:hAnsi="Arial" w:cs="Arial"/>
                <w:color w:val="202122"/>
              </w:rPr>
              <w:t> = the number of </w:t>
            </w:r>
            <w:hyperlink r:id="rId11" w:tooltip="Component (graph theory)" w:history="1">
              <w:r>
                <w:rPr>
                  <w:rStyle w:val="Hyperlink"/>
                  <w:rFonts w:ascii="Arial" w:hAnsi="Arial" w:cs="Arial"/>
                </w:rPr>
                <w:t>connected components</w:t>
              </w:r>
            </w:hyperlink>
            <w:r>
              <w:rPr>
                <w:rFonts w:ascii="Arial" w:hAnsi="Arial" w:cs="Arial"/>
                <w:color w:val="202122"/>
              </w:rPr>
              <w:t>.</w:t>
            </w:r>
          </w:p>
          <w:p w14:paraId="3DE2B2AB" w14:textId="77777777" w:rsidR="001D4D01" w:rsidRDefault="001D4D01" w:rsidP="00E25AD4">
            <w:pPr>
              <w:autoSpaceDE w:val="0"/>
              <w:autoSpaceDN w:val="0"/>
              <w:adjustRightInd w:val="0"/>
              <w:jc w:val="both"/>
              <w:rPr>
                <w:rFonts w:ascii="TimesLTStd-Roman" w:eastAsia="TimesLTStd-Roman" w:cs="TimesLTStd-Roman"/>
                <w:sz w:val="20"/>
                <w:szCs w:val="20"/>
              </w:rPr>
            </w:pPr>
            <w:r>
              <w:rPr>
                <w:rFonts w:ascii="Arial" w:hAnsi="Arial" w:cs="Arial"/>
                <w:color w:val="202122"/>
              </w:rPr>
              <w:t>This may be seen as calculating the number of </w:t>
            </w:r>
            <w:hyperlink r:id="rId12" w:tooltip="Linearly independent cycle" w:history="1">
              <w:r>
                <w:rPr>
                  <w:rStyle w:val="Hyperlink"/>
                  <w:rFonts w:ascii="Arial" w:hAnsi="Arial" w:cs="Arial"/>
                </w:rPr>
                <w:t>linearly independent cycles</w:t>
              </w:r>
            </w:hyperlink>
            <w:r>
              <w:rPr>
                <w:rFonts w:ascii="Arial" w:hAnsi="Arial" w:cs="Arial"/>
                <w:color w:val="202122"/>
              </w:rPr>
              <w:t> that exist in the graph: those cycles that do not contain other cycles within themselves. Because each exit point loops back to the entry point, there is at least one such cycle for each exit point.</w:t>
            </w:r>
          </w:p>
        </w:tc>
        <w:tc>
          <w:tcPr>
            <w:tcW w:w="5283" w:type="dxa"/>
          </w:tcPr>
          <w:p w14:paraId="3CED29F4" w14:textId="77777777" w:rsidR="001D4D01" w:rsidRDefault="001D4D01" w:rsidP="00E25AD4">
            <w:pPr>
              <w:autoSpaceDE w:val="0"/>
              <w:autoSpaceDN w:val="0"/>
              <w:adjustRightInd w:val="0"/>
              <w:jc w:val="both"/>
              <w:rPr>
                <w:rFonts w:ascii="TimesLTStd-Roman" w:eastAsia="TimesLTStd-Roman" w:cs="TimesLTStd-Roman"/>
                <w:sz w:val="20"/>
                <w:szCs w:val="20"/>
              </w:rPr>
            </w:pPr>
            <w:r>
              <w:rPr>
                <w:noProof/>
                <w:lang w:eastAsia="en-GB"/>
              </w:rPr>
              <w:drawing>
                <wp:inline distT="0" distB="0" distL="0" distR="0" wp14:anchorId="086B1331" wp14:editId="0ECBE817">
                  <wp:extent cx="2016000" cy="2520000"/>
                  <wp:effectExtent l="0" t="0" r="0" b="0"/>
                  <wp:docPr id="14" name="Picture 1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defin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6000" cy="2520000"/>
                          </a:xfrm>
                          <a:prstGeom prst="rect">
                            <a:avLst/>
                          </a:prstGeom>
                          <a:noFill/>
                          <a:ln>
                            <a:noFill/>
                          </a:ln>
                        </pic:spPr>
                      </pic:pic>
                    </a:graphicData>
                  </a:graphic>
                </wp:inline>
              </w:drawing>
            </w:r>
          </w:p>
          <w:p w14:paraId="716F5BB1" w14:textId="77777777" w:rsidR="001D4D01" w:rsidRDefault="001D4D01" w:rsidP="00E25AD4">
            <w:r>
              <w:t>Each exit point is connected back to the entry point. This graph has 10 edges, eight nodes and one </w:t>
            </w:r>
            <w:hyperlink r:id="rId14" w:tooltip="Connected component (graph theory)" w:history="1">
              <w:r>
                <w:rPr>
                  <w:rStyle w:val="Hyperlink"/>
                </w:rPr>
                <w:t>connected component</w:t>
              </w:r>
            </w:hyperlink>
            <w:r>
              <w:t>, which also results in a cyclomatic complexity of 3 (</w:t>
            </w:r>
            <w:r>
              <w:rPr>
                <w:rStyle w:val="texhtml"/>
                <w:sz w:val="25"/>
                <w:szCs w:val="25"/>
              </w:rPr>
              <w:t>10 − 8 + 1 = 3</w:t>
            </w:r>
            <w:r>
              <w:t>).</w:t>
            </w:r>
          </w:p>
          <w:p w14:paraId="581D7E46" w14:textId="77777777" w:rsidR="001D4D01" w:rsidRDefault="001D4D01" w:rsidP="00E25AD4">
            <w:pPr>
              <w:autoSpaceDE w:val="0"/>
              <w:autoSpaceDN w:val="0"/>
              <w:adjustRightInd w:val="0"/>
              <w:jc w:val="both"/>
              <w:rPr>
                <w:rFonts w:ascii="TimesLTStd-Roman" w:eastAsia="TimesLTStd-Roman" w:cs="TimesLTStd-Roman"/>
                <w:sz w:val="20"/>
                <w:szCs w:val="20"/>
              </w:rPr>
            </w:pPr>
          </w:p>
        </w:tc>
      </w:tr>
      <w:tr w:rsidR="001D4D01" w14:paraId="1F53ED4C" w14:textId="77777777" w:rsidTr="00E25AD4">
        <w:tc>
          <w:tcPr>
            <w:tcW w:w="4962" w:type="dxa"/>
          </w:tcPr>
          <w:p w14:paraId="636CD1EC" w14:textId="77777777" w:rsidR="001D4D01" w:rsidRDefault="001D4D01" w:rsidP="00E25AD4">
            <w:pPr>
              <w:pStyle w:val="HTMLPreformatted"/>
              <w:rPr>
                <w:sz w:val="24"/>
                <w:szCs w:val="24"/>
              </w:rPr>
            </w:pPr>
            <w:r>
              <w:rPr>
                <w:rStyle w:val="k"/>
                <w:b/>
                <w:bCs/>
                <w:color w:val="008000"/>
                <w:sz w:val="24"/>
                <w:szCs w:val="24"/>
              </w:rPr>
              <w:t>if</w:t>
            </w:r>
            <w:r>
              <w:rPr>
                <w:rStyle w:val="w"/>
                <w:color w:val="BBBBBB"/>
                <w:sz w:val="24"/>
                <w:szCs w:val="24"/>
              </w:rPr>
              <w:t xml:space="preserve"> </w:t>
            </w:r>
            <w:r>
              <w:rPr>
                <w:rStyle w:val="p"/>
                <w:sz w:val="24"/>
                <w:szCs w:val="24"/>
              </w:rPr>
              <w:t>(</w:t>
            </w:r>
            <w:r>
              <w:rPr>
                <w:rStyle w:val="n"/>
                <w:sz w:val="24"/>
                <w:szCs w:val="24"/>
              </w:rPr>
              <w:t>c1</w:t>
            </w:r>
            <w:r>
              <w:rPr>
                <w:rStyle w:val="p"/>
                <w:sz w:val="24"/>
                <w:szCs w:val="24"/>
              </w:rPr>
              <w:t>())</w:t>
            </w:r>
          </w:p>
          <w:p w14:paraId="60BE3A27" w14:textId="77777777" w:rsidR="001D4D01" w:rsidRDefault="001D4D01" w:rsidP="00E25AD4">
            <w:pPr>
              <w:pStyle w:val="HTMLPreformatted"/>
              <w:rPr>
                <w:sz w:val="24"/>
                <w:szCs w:val="24"/>
              </w:rPr>
            </w:pPr>
            <w:r>
              <w:rPr>
                <w:rStyle w:val="w"/>
                <w:color w:val="BBBBBB"/>
                <w:sz w:val="24"/>
                <w:szCs w:val="24"/>
              </w:rPr>
              <w:t xml:space="preserve">    </w:t>
            </w:r>
            <w:r>
              <w:rPr>
                <w:rStyle w:val="n"/>
                <w:sz w:val="24"/>
                <w:szCs w:val="24"/>
              </w:rPr>
              <w:t>f1</w:t>
            </w:r>
            <w:r>
              <w:rPr>
                <w:rStyle w:val="p"/>
                <w:sz w:val="24"/>
                <w:szCs w:val="24"/>
              </w:rPr>
              <w:t>();</w:t>
            </w:r>
          </w:p>
          <w:p w14:paraId="7CC9C7D3" w14:textId="77777777" w:rsidR="001D4D01" w:rsidRDefault="001D4D01" w:rsidP="00E25AD4">
            <w:pPr>
              <w:pStyle w:val="HTMLPreformatted"/>
              <w:rPr>
                <w:sz w:val="24"/>
                <w:szCs w:val="24"/>
              </w:rPr>
            </w:pPr>
            <w:r>
              <w:rPr>
                <w:rStyle w:val="k"/>
                <w:b/>
                <w:bCs/>
                <w:color w:val="008000"/>
                <w:sz w:val="24"/>
                <w:szCs w:val="24"/>
              </w:rPr>
              <w:t>else</w:t>
            </w:r>
          </w:p>
          <w:p w14:paraId="6403EBCD" w14:textId="77777777" w:rsidR="001D4D01" w:rsidRDefault="001D4D01" w:rsidP="00E25AD4">
            <w:pPr>
              <w:pStyle w:val="HTMLPreformatted"/>
              <w:rPr>
                <w:sz w:val="24"/>
                <w:szCs w:val="24"/>
              </w:rPr>
            </w:pPr>
            <w:r>
              <w:rPr>
                <w:rStyle w:val="w"/>
                <w:color w:val="BBBBBB"/>
                <w:sz w:val="24"/>
                <w:szCs w:val="24"/>
              </w:rPr>
              <w:t xml:space="preserve">    </w:t>
            </w:r>
            <w:r>
              <w:rPr>
                <w:rStyle w:val="n"/>
                <w:sz w:val="24"/>
                <w:szCs w:val="24"/>
              </w:rPr>
              <w:t>f2</w:t>
            </w:r>
            <w:r>
              <w:rPr>
                <w:rStyle w:val="p"/>
                <w:sz w:val="24"/>
                <w:szCs w:val="24"/>
              </w:rPr>
              <w:t>();</w:t>
            </w:r>
          </w:p>
          <w:p w14:paraId="057A04F2" w14:textId="77777777" w:rsidR="001D4D01" w:rsidRDefault="001D4D01" w:rsidP="00E25AD4">
            <w:pPr>
              <w:pStyle w:val="HTMLPreformatted"/>
              <w:rPr>
                <w:sz w:val="24"/>
                <w:szCs w:val="24"/>
              </w:rPr>
            </w:pPr>
          </w:p>
          <w:p w14:paraId="351C79DA" w14:textId="77777777" w:rsidR="001D4D01" w:rsidRDefault="001D4D01" w:rsidP="00E25AD4">
            <w:pPr>
              <w:pStyle w:val="HTMLPreformatted"/>
              <w:rPr>
                <w:sz w:val="24"/>
                <w:szCs w:val="24"/>
              </w:rPr>
            </w:pPr>
            <w:r>
              <w:rPr>
                <w:rStyle w:val="k"/>
                <w:b/>
                <w:bCs/>
                <w:color w:val="008000"/>
                <w:sz w:val="24"/>
                <w:szCs w:val="24"/>
              </w:rPr>
              <w:t>if</w:t>
            </w:r>
            <w:r>
              <w:rPr>
                <w:rStyle w:val="w"/>
                <w:color w:val="BBBBBB"/>
                <w:sz w:val="24"/>
                <w:szCs w:val="24"/>
              </w:rPr>
              <w:t xml:space="preserve"> </w:t>
            </w:r>
            <w:r>
              <w:rPr>
                <w:rStyle w:val="p"/>
                <w:sz w:val="24"/>
                <w:szCs w:val="24"/>
              </w:rPr>
              <w:t>(</w:t>
            </w:r>
            <w:r>
              <w:rPr>
                <w:rStyle w:val="n"/>
                <w:sz w:val="24"/>
                <w:szCs w:val="24"/>
              </w:rPr>
              <w:t>c2</w:t>
            </w:r>
            <w:r>
              <w:rPr>
                <w:rStyle w:val="p"/>
                <w:sz w:val="24"/>
                <w:szCs w:val="24"/>
              </w:rPr>
              <w:t>())</w:t>
            </w:r>
          </w:p>
          <w:p w14:paraId="207B740B" w14:textId="77777777" w:rsidR="001D4D01" w:rsidRDefault="001D4D01" w:rsidP="00E25AD4">
            <w:pPr>
              <w:pStyle w:val="HTMLPreformatted"/>
              <w:rPr>
                <w:sz w:val="24"/>
                <w:szCs w:val="24"/>
              </w:rPr>
            </w:pPr>
            <w:r>
              <w:rPr>
                <w:rStyle w:val="w"/>
                <w:color w:val="BBBBBB"/>
                <w:sz w:val="24"/>
                <w:szCs w:val="24"/>
              </w:rPr>
              <w:t xml:space="preserve">    </w:t>
            </w:r>
            <w:r>
              <w:rPr>
                <w:rStyle w:val="n"/>
                <w:sz w:val="24"/>
                <w:szCs w:val="24"/>
              </w:rPr>
              <w:t>f3</w:t>
            </w:r>
            <w:r>
              <w:rPr>
                <w:rStyle w:val="p"/>
                <w:sz w:val="24"/>
                <w:szCs w:val="24"/>
              </w:rPr>
              <w:t>();</w:t>
            </w:r>
          </w:p>
          <w:p w14:paraId="3B1F874A" w14:textId="77777777" w:rsidR="001D4D01" w:rsidRDefault="001D4D01" w:rsidP="00E25AD4">
            <w:pPr>
              <w:pStyle w:val="HTMLPreformatted"/>
              <w:rPr>
                <w:sz w:val="24"/>
                <w:szCs w:val="24"/>
              </w:rPr>
            </w:pPr>
            <w:r>
              <w:rPr>
                <w:rStyle w:val="k"/>
                <w:b/>
                <w:bCs/>
                <w:color w:val="008000"/>
                <w:sz w:val="24"/>
                <w:szCs w:val="24"/>
              </w:rPr>
              <w:t>else</w:t>
            </w:r>
          </w:p>
          <w:p w14:paraId="4395EBB0" w14:textId="77777777" w:rsidR="001D4D01" w:rsidRDefault="001D4D01" w:rsidP="00E25AD4">
            <w:pPr>
              <w:pStyle w:val="HTMLPreformatted"/>
              <w:rPr>
                <w:rStyle w:val="p"/>
                <w:sz w:val="24"/>
                <w:szCs w:val="24"/>
              </w:rPr>
            </w:pPr>
            <w:r>
              <w:rPr>
                <w:rStyle w:val="w"/>
                <w:color w:val="BBBBBB"/>
                <w:sz w:val="24"/>
                <w:szCs w:val="24"/>
              </w:rPr>
              <w:t xml:space="preserve">    </w:t>
            </w:r>
            <w:r>
              <w:rPr>
                <w:rStyle w:val="n"/>
                <w:sz w:val="24"/>
                <w:szCs w:val="24"/>
              </w:rPr>
              <w:t>f4</w:t>
            </w:r>
            <w:r>
              <w:rPr>
                <w:rStyle w:val="p"/>
                <w:sz w:val="24"/>
                <w:szCs w:val="24"/>
              </w:rPr>
              <w:t>();</w:t>
            </w:r>
          </w:p>
          <w:p w14:paraId="697F958D" w14:textId="77777777" w:rsidR="001D4D01" w:rsidRDefault="001D4D01" w:rsidP="00E25AD4">
            <w:pPr>
              <w:pStyle w:val="HTMLPreformatted"/>
              <w:rPr>
                <w:rFonts w:ascii="Arial" w:hAnsi="Arial" w:cs="Arial"/>
                <w:color w:val="202122"/>
                <w:shd w:val="clear" w:color="auto" w:fill="FFFFFF"/>
              </w:rPr>
            </w:pPr>
          </w:p>
          <w:p w14:paraId="5E994186" w14:textId="77777777" w:rsidR="001D4D01" w:rsidRPr="00DD255E" w:rsidRDefault="001D4D01" w:rsidP="00E25AD4">
            <w:pPr>
              <w:pStyle w:val="HTMLPreformatted"/>
              <w:rPr>
                <w:sz w:val="24"/>
                <w:szCs w:val="24"/>
              </w:rPr>
            </w:pPr>
            <w:r>
              <w:rPr>
                <w:rFonts w:ascii="Arial" w:hAnsi="Arial" w:cs="Arial"/>
                <w:color w:val="202122"/>
                <w:shd w:val="clear" w:color="auto" w:fill="FFFFFF"/>
              </w:rPr>
              <w:t>The cyclomatic complexity of the program is 3 (as the strongly connected graph for the program contains 9 edges, 7 nodes, and 1 connected component) (</w:t>
            </w:r>
            <w:r>
              <w:rPr>
                <w:rStyle w:val="texhtml"/>
                <w:color w:val="202122"/>
                <w:sz w:val="28"/>
                <w:szCs w:val="28"/>
                <w:shd w:val="clear" w:color="auto" w:fill="FFFFFF"/>
              </w:rPr>
              <w:t>9 − 7 + 1</w:t>
            </w:r>
            <w:r>
              <w:rPr>
                <w:rFonts w:ascii="Arial" w:hAnsi="Arial" w:cs="Arial"/>
                <w:color w:val="202122"/>
                <w:shd w:val="clear" w:color="auto" w:fill="FFFFFF"/>
              </w:rPr>
              <w:t>).</w:t>
            </w:r>
          </w:p>
        </w:tc>
        <w:tc>
          <w:tcPr>
            <w:tcW w:w="5283" w:type="dxa"/>
          </w:tcPr>
          <w:p w14:paraId="3873A2D2" w14:textId="77777777" w:rsidR="001D4D01" w:rsidRDefault="001D4D01" w:rsidP="00E25AD4">
            <w:pPr>
              <w:autoSpaceDE w:val="0"/>
              <w:autoSpaceDN w:val="0"/>
              <w:adjustRightInd w:val="0"/>
              <w:jc w:val="both"/>
              <w:rPr>
                <w:noProof/>
                <w:lang w:eastAsia="en-GB"/>
              </w:rPr>
            </w:pPr>
            <w:r>
              <w:rPr>
                <w:noProof/>
                <w:lang w:eastAsia="en-GB"/>
              </w:rPr>
              <mc:AlternateContent>
                <mc:Choice Requires="wps">
                  <w:drawing>
                    <wp:anchor distT="0" distB="0" distL="114300" distR="114300" simplePos="0" relativeHeight="251665408" behindDoc="0" locked="0" layoutInCell="1" allowOverlap="1" wp14:anchorId="3F93710E" wp14:editId="1664F07E">
                      <wp:simplePos x="0" y="0"/>
                      <wp:positionH relativeFrom="column">
                        <wp:posOffset>1154034</wp:posOffset>
                      </wp:positionH>
                      <wp:positionV relativeFrom="paragraph">
                        <wp:posOffset>2068846</wp:posOffset>
                      </wp:positionV>
                      <wp:extent cx="255320" cy="279070"/>
                      <wp:effectExtent l="0" t="0" r="11430" b="26035"/>
                      <wp:wrapNone/>
                      <wp:docPr id="11" name="Text Box 11"/>
                      <wp:cNvGraphicFramePr/>
                      <a:graphic xmlns:a="http://schemas.openxmlformats.org/drawingml/2006/main">
                        <a:graphicData uri="http://schemas.microsoft.com/office/word/2010/wordprocessingShape">
                          <wps:wsp>
                            <wps:cNvSpPr txBox="1"/>
                            <wps:spPr>
                              <a:xfrm>
                                <a:off x="0" y="0"/>
                                <a:ext cx="255320" cy="279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A930AA" w14:textId="77777777" w:rsidR="001D4D01" w:rsidRDefault="001D4D01" w:rsidP="001D4D01">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93710E" id="_x0000_t202" coordsize="21600,21600" o:spt="202" path="m,l,21600r21600,l21600,xe">
                      <v:stroke joinstyle="miter"/>
                      <v:path gradientshapeok="t" o:connecttype="rect"/>
                    </v:shapetype>
                    <v:shape id="Text Box 11" o:spid="_x0000_s1039" type="#_x0000_t202" style="position:absolute;left:0;text-align:left;margin-left:90.85pt;margin-top:162.9pt;width:20.1pt;height:21.9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" fillcolor="white [3201]" strokeweight=".5pt">
                      <v:textbox>
                        <w:txbxContent>
                          <w:p w14:paraId="39A930AA" w14:textId="77777777" w:rsidR="001D4D01" w:rsidRDefault="001D4D01" w:rsidP="001D4D01">
                            <w:r>
                              <w:t>F</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396AD369" wp14:editId="523D417A">
                      <wp:simplePos x="0" y="0"/>
                      <wp:positionH relativeFrom="column">
                        <wp:posOffset>1444980</wp:posOffset>
                      </wp:positionH>
                      <wp:positionV relativeFrom="paragraph">
                        <wp:posOffset>1475081</wp:posOffset>
                      </wp:positionV>
                      <wp:extent cx="255320" cy="279070"/>
                      <wp:effectExtent l="0" t="0" r="11430" b="26035"/>
                      <wp:wrapNone/>
                      <wp:docPr id="10" name="Text Box 10"/>
                      <wp:cNvGraphicFramePr/>
                      <a:graphic xmlns:a="http://schemas.openxmlformats.org/drawingml/2006/main">
                        <a:graphicData uri="http://schemas.microsoft.com/office/word/2010/wordprocessingShape">
                          <wps:wsp>
                            <wps:cNvSpPr txBox="1"/>
                            <wps:spPr>
                              <a:xfrm>
                                <a:off x="0" y="0"/>
                                <a:ext cx="255320" cy="279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E82A6E" w14:textId="77777777" w:rsidR="001D4D01" w:rsidRDefault="001D4D01" w:rsidP="001D4D01">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6AD369" id="Text Box 10" o:spid="_x0000_s1040" type="#_x0000_t202" style="position:absolute;left:0;text-align:left;margin-left:113.8pt;margin-top:116.15pt;width:20.1pt;height:21.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" fillcolor="white [3201]" strokeweight=".5pt">
                      <v:textbox>
                        <w:txbxContent>
                          <w:p w14:paraId="24E82A6E" w14:textId="77777777" w:rsidR="001D4D01" w:rsidRDefault="001D4D01" w:rsidP="001D4D01">
                            <w:r>
                              <w:t>E</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1305D976" wp14:editId="62744C2C">
                      <wp:simplePos x="0" y="0"/>
                      <wp:positionH relativeFrom="column">
                        <wp:posOffset>566205</wp:posOffset>
                      </wp:positionH>
                      <wp:positionV relativeFrom="paragraph">
                        <wp:posOffset>1475080</wp:posOffset>
                      </wp:positionV>
                      <wp:extent cx="255320" cy="279070"/>
                      <wp:effectExtent l="0" t="0" r="11430" b="26035"/>
                      <wp:wrapNone/>
                      <wp:docPr id="9" name="Text Box 9"/>
                      <wp:cNvGraphicFramePr/>
                      <a:graphic xmlns:a="http://schemas.openxmlformats.org/drawingml/2006/main">
                        <a:graphicData uri="http://schemas.microsoft.com/office/word/2010/wordprocessingShape">
                          <wps:wsp>
                            <wps:cNvSpPr txBox="1"/>
                            <wps:spPr>
                              <a:xfrm>
                                <a:off x="0" y="0"/>
                                <a:ext cx="255320" cy="279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46B5F6" w14:textId="77777777" w:rsidR="001D4D01" w:rsidRDefault="001D4D01" w:rsidP="001D4D01">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05D976" id="Text Box 9" o:spid="_x0000_s1041" type="#_x0000_t202" style="position:absolute;left:0;text-align:left;margin-left:44.6pt;margin-top:116.15pt;width:20.1pt;height:21.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" fillcolor="white [3201]" strokeweight=".5pt">
                      <v:textbox>
                        <w:txbxContent>
                          <w:p w14:paraId="0546B5F6" w14:textId="77777777" w:rsidR="001D4D01" w:rsidRDefault="001D4D01" w:rsidP="001D4D01">
                            <w:r>
                              <w:t>D</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229B18B1" wp14:editId="330EF693">
                      <wp:simplePos x="0" y="0"/>
                      <wp:positionH relativeFrom="column">
                        <wp:posOffset>803712</wp:posOffset>
                      </wp:positionH>
                      <wp:positionV relativeFrom="paragraph">
                        <wp:posOffset>1106945</wp:posOffset>
                      </wp:positionV>
                      <wp:extent cx="255320" cy="279070"/>
                      <wp:effectExtent l="0" t="0" r="11430" b="26035"/>
                      <wp:wrapNone/>
                      <wp:docPr id="8" name="Text Box 8"/>
                      <wp:cNvGraphicFramePr/>
                      <a:graphic xmlns:a="http://schemas.openxmlformats.org/drawingml/2006/main">
                        <a:graphicData uri="http://schemas.microsoft.com/office/word/2010/wordprocessingShape">
                          <wps:wsp>
                            <wps:cNvSpPr txBox="1"/>
                            <wps:spPr>
                              <a:xfrm>
                                <a:off x="0" y="0"/>
                                <a:ext cx="255320" cy="279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6EA03F" w14:textId="77777777" w:rsidR="001D4D01" w:rsidRDefault="001D4D01" w:rsidP="001D4D01">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9B18B1" id="Text Box 8" o:spid="_x0000_s1042" type="#_x0000_t202" style="position:absolute;left:0;text-align:left;margin-left:63.3pt;margin-top:87.15pt;width:20.1pt;height:21.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" fillcolor="white [3201]" strokeweight=".5pt">
                      <v:textbox>
                        <w:txbxContent>
                          <w:p w14:paraId="3A6EA03F" w14:textId="77777777" w:rsidR="001D4D01" w:rsidRDefault="001D4D01" w:rsidP="001D4D01">
                            <w:r>
                              <w:t>C</w:t>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601628B0" wp14:editId="4D23C61F">
                      <wp:simplePos x="0" y="0"/>
                      <wp:positionH relativeFrom="column">
                        <wp:posOffset>1450917</wp:posOffset>
                      </wp:positionH>
                      <wp:positionV relativeFrom="paragraph">
                        <wp:posOffset>614119</wp:posOffset>
                      </wp:positionV>
                      <wp:extent cx="255320" cy="279070"/>
                      <wp:effectExtent l="0" t="0" r="11430" b="26035"/>
                      <wp:wrapNone/>
                      <wp:docPr id="1103825859" name="Text Box 1103825859"/>
                      <wp:cNvGraphicFramePr/>
                      <a:graphic xmlns:a="http://schemas.openxmlformats.org/drawingml/2006/main">
                        <a:graphicData uri="http://schemas.microsoft.com/office/word/2010/wordprocessingShape">
                          <wps:wsp>
                            <wps:cNvSpPr txBox="1"/>
                            <wps:spPr>
                              <a:xfrm>
                                <a:off x="0" y="0"/>
                                <a:ext cx="255320" cy="279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BB0FF4" w14:textId="77777777" w:rsidR="001D4D01" w:rsidRDefault="001D4D01" w:rsidP="001D4D0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1628B0" id="Text Box 1103825859" o:spid="_x0000_s1043" type="#_x0000_t202" style="position:absolute;left:0;text-align:left;margin-left:114.25pt;margin-top:48.35pt;width:20.1pt;height:21.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" fillcolor="white [3201]" strokeweight=".5pt">
                      <v:textbox>
                        <w:txbxContent>
                          <w:p w14:paraId="2BBB0FF4" w14:textId="77777777" w:rsidR="001D4D01" w:rsidRDefault="001D4D01" w:rsidP="001D4D01">
                            <w:r>
                              <w:t>B</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70747976" wp14:editId="3F649AC7">
                      <wp:simplePos x="0" y="0"/>
                      <wp:positionH relativeFrom="column">
                        <wp:posOffset>530580</wp:posOffset>
                      </wp:positionH>
                      <wp:positionV relativeFrom="paragraph">
                        <wp:posOffset>578494</wp:posOffset>
                      </wp:positionV>
                      <wp:extent cx="255320" cy="279070"/>
                      <wp:effectExtent l="0" t="0" r="11430" b="26035"/>
                      <wp:wrapNone/>
                      <wp:docPr id="1582712114" name="Text Box 1582712114"/>
                      <wp:cNvGraphicFramePr/>
                      <a:graphic xmlns:a="http://schemas.openxmlformats.org/drawingml/2006/main">
                        <a:graphicData uri="http://schemas.microsoft.com/office/word/2010/wordprocessingShape">
                          <wps:wsp>
                            <wps:cNvSpPr txBox="1"/>
                            <wps:spPr>
                              <a:xfrm>
                                <a:off x="0" y="0"/>
                                <a:ext cx="255320" cy="279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CF1437" w14:textId="77777777" w:rsidR="001D4D01" w:rsidRDefault="001D4D01" w:rsidP="001D4D0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747976" id="Text Box 1582712114" o:spid="_x0000_s1044" type="#_x0000_t202" style="position:absolute;left:0;text-align:left;margin-left:41.8pt;margin-top:45.55pt;width:20.1pt;height:21.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" fillcolor="white [3201]" strokeweight=".5pt">
                      <v:textbox>
                        <w:txbxContent>
                          <w:p w14:paraId="71CF1437" w14:textId="77777777" w:rsidR="001D4D01" w:rsidRDefault="001D4D01" w:rsidP="001D4D01">
                            <w:r>
                              <w:t>A</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1192A853" wp14:editId="42503E6F">
                      <wp:simplePos x="0" y="0"/>
                      <wp:positionH relativeFrom="column">
                        <wp:posOffset>1245779</wp:posOffset>
                      </wp:positionH>
                      <wp:positionV relativeFrom="paragraph">
                        <wp:posOffset>210136</wp:posOffset>
                      </wp:positionV>
                      <wp:extent cx="255320" cy="279070"/>
                      <wp:effectExtent l="0" t="0" r="11430" b="26035"/>
                      <wp:wrapNone/>
                      <wp:docPr id="2" name="Text Box 2"/>
                      <wp:cNvGraphicFramePr/>
                      <a:graphic xmlns:a="http://schemas.openxmlformats.org/drawingml/2006/main">
                        <a:graphicData uri="http://schemas.microsoft.com/office/word/2010/wordprocessingShape">
                          <wps:wsp>
                            <wps:cNvSpPr txBox="1"/>
                            <wps:spPr>
                              <a:xfrm>
                                <a:off x="0" y="0"/>
                                <a:ext cx="255320" cy="279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6B560C" w14:textId="77777777" w:rsidR="001D4D01" w:rsidRDefault="001D4D01" w:rsidP="001D4D01">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92A853" id="Text Box 2" o:spid="_x0000_s1045" type="#_x0000_t202" style="position:absolute;left:0;text-align:left;margin-left:98.1pt;margin-top:16.55pt;width:20.1pt;height:21.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" fillcolor="white [3201]" strokeweight=".5pt">
                      <v:textbox>
                        <w:txbxContent>
                          <w:p w14:paraId="426B560C" w14:textId="77777777" w:rsidR="001D4D01" w:rsidRDefault="001D4D01" w:rsidP="001D4D01">
                            <w:r>
                              <w:t>S</w:t>
                            </w:r>
                          </w:p>
                        </w:txbxContent>
                      </v:textbox>
                    </v:shape>
                  </w:pict>
                </mc:Fallback>
              </mc:AlternateContent>
            </w:r>
            <w:r>
              <w:rPr>
                <w:noProof/>
                <w:lang w:eastAsia="en-GB"/>
              </w:rPr>
              <w:drawing>
                <wp:inline distT="0" distB="0" distL="0" distR="0" wp14:anchorId="1B7810B4" wp14:editId="68257DD7">
                  <wp:extent cx="2016000" cy="2520000"/>
                  <wp:effectExtent l="0" t="0" r="0" b="0"/>
                  <wp:docPr id="19" name="Picture 1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undefin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6000" cy="2520000"/>
                          </a:xfrm>
                          <a:prstGeom prst="rect">
                            <a:avLst/>
                          </a:prstGeom>
                          <a:noFill/>
                          <a:ln>
                            <a:noFill/>
                          </a:ln>
                        </pic:spPr>
                      </pic:pic>
                    </a:graphicData>
                  </a:graphic>
                </wp:inline>
              </w:drawing>
            </w:r>
          </w:p>
          <w:p w14:paraId="473A36C5" w14:textId="77777777" w:rsidR="001D4D01" w:rsidRDefault="001D4D01" w:rsidP="00E25AD4">
            <w:pPr>
              <w:autoSpaceDE w:val="0"/>
              <w:autoSpaceDN w:val="0"/>
              <w:adjustRightInd w:val="0"/>
              <w:jc w:val="both"/>
              <w:rPr>
                <w:noProof/>
                <w:lang w:eastAsia="en-GB"/>
              </w:rPr>
            </w:pPr>
          </w:p>
        </w:tc>
      </w:tr>
    </w:tbl>
    <w:p w14:paraId="71C34C41" w14:textId="77777777" w:rsidR="001D4D01" w:rsidRDefault="001D4D01" w:rsidP="001D4D01">
      <w:pPr>
        <w:autoSpaceDE w:val="0"/>
        <w:autoSpaceDN w:val="0"/>
        <w:adjustRightInd w:val="0"/>
        <w:jc w:val="both"/>
        <w:rPr>
          <w:rFonts w:ascii="LiberationSerif" w:hAnsi="LiberationSerif" w:cs="LiberationSerif"/>
        </w:rPr>
      </w:pPr>
      <w:r w:rsidRPr="00CF6929">
        <w:rPr>
          <w:rFonts w:ascii="TimesLTStd-Roman" w:eastAsia="TimesLTStd-Roman" w:cs="TimesLTStd-Roman"/>
        </w:rPr>
        <w:t xml:space="preserve">There are 4 cycles (paths) but only 3 of them are linearly independent. </w:t>
      </w:r>
      <w:r w:rsidRPr="00CF6929">
        <w:rPr>
          <w:rFonts w:ascii="LiberationSerif" w:hAnsi="LiberationSerif" w:cs="LiberationSerif"/>
        </w:rPr>
        <w:t xml:space="preserve">McCabe developed an algorithmic procedure (called the “baseline method”) to determine a set of basis paths. The method begins with the selection of a “baseline” path, which should correspond to some “normal case” program execution. This can be somewhat arbitrary; McCabe advises choosing a path with as many decision nodes as possible. Next the baseline path is retraced, and in turn each decision is “flipped”, that is when a node of outdegree </w:t>
      </w:r>
      <w:r w:rsidRPr="00CF6929">
        <w:rPr>
          <w:rFonts w:ascii="Arial" w:hAnsi="Arial" w:cs="Arial"/>
        </w:rPr>
        <w:t>≥</w:t>
      </w:r>
      <w:r w:rsidRPr="00CF6929">
        <w:rPr>
          <w:rFonts w:ascii="LiberationSerif" w:hAnsi="LiberationSerif" w:cs="LiberationSerif"/>
        </w:rPr>
        <w:t>2 is reached, a different edge must be taken.</w:t>
      </w:r>
      <w:r>
        <w:rPr>
          <w:rFonts w:ascii="LiberationSerif" w:hAnsi="LiberationSerif" w:cs="LiberationSerif"/>
        </w:rPr>
        <w:t xml:space="preserve"> Apply it:</w:t>
      </w:r>
    </w:p>
    <w:p w14:paraId="6C515D09" w14:textId="3C416DFF" w:rsidR="001D4D01" w:rsidRPr="00CF6929" w:rsidRDefault="001D4D01" w:rsidP="001D4D01">
      <w:pPr>
        <w:autoSpaceDE w:val="0"/>
        <w:autoSpaceDN w:val="0"/>
        <w:adjustRightInd w:val="0"/>
        <w:jc w:val="both"/>
        <w:rPr>
          <w:rFonts w:ascii="TimesLTStd-Roman" w:eastAsia="TimesLTStd-Roman" w:cs="TimesLTStd-Roman"/>
        </w:rPr>
      </w:pPr>
      <w:r>
        <w:rPr>
          <w:rFonts w:ascii="LiberationSerif" w:hAnsi="LiberationSerif" w:cs="LiberationSerif"/>
        </w:rPr>
        <w:t>P1=(</w:t>
      </w:r>
      <w:proofErr w:type="gramStart"/>
      <w:r>
        <w:rPr>
          <w:rFonts w:ascii="LiberationSerif" w:hAnsi="LiberationSerif" w:cs="LiberationSerif"/>
        </w:rPr>
        <w:t>S,A</w:t>
      </w:r>
      <w:proofErr w:type="gramEnd"/>
      <w:r>
        <w:rPr>
          <w:rFonts w:ascii="LiberationSerif" w:hAnsi="LiberationSerif" w:cs="LiberationSerif"/>
        </w:rPr>
        <w:t>,</w:t>
      </w:r>
      <w:proofErr w:type="gramStart"/>
      <w:r>
        <w:rPr>
          <w:rFonts w:ascii="LiberationSerif" w:hAnsi="LiberationSerif" w:cs="LiberationSerif"/>
        </w:rPr>
        <w:t>C,D</w:t>
      </w:r>
      <w:proofErr w:type="gramEnd"/>
      <w:r>
        <w:rPr>
          <w:rFonts w:ascii="LiberationSerif" w:hAnsi="LiberationSerif" w:cs="LiberationSerif"/>
        </w:rPr>
        <w:t>,F); P2=(</w:t>
      </w:r>
      <w:proofErr w:type="gramStart"/>
      <w:r>
        <w:rPr>
          <w:rFonts w:ascii="LiberationSerif" w:hAnsi="LiberationSerif" w:cs="LiberationSerif"/>
        </w:rPr>
        <w:t>S,B</w:t>
      </w:r>
      <w:proofErr w:type="gramEnd"/>
      <w:r>
        <w:rPr>
          <w:rFonts w:ascii="LiberationSerif" w:hAnsi="LiberationSerif" w:cs="LiberationSerif"/>
        </w:rPr>
        <w:t>,</w:t>
      </w:r>
      <w:proofErr w:type="gramStart"/>
      <w:r>
        <w:rPr>
          <w:rFonts w:ascii="LiberationSerif" w:hAnsi="LiberationSerif" w:cs="LiberationSerif"/>
        </w:rPr>
        <w:t>C,D</w:t>
      </w:r>
      <w:proofErr w:type="gramEnd"/>
      <w:r>
        <w:rPr>
          <w:rFonts w:ascii="LiberationSerif" w:hAnsi="LiberationSerif" w:cs="LiberationSerif"/>
        </w:rPr>
        <w:t>,F), and P3=(</w:t>
      </w:r>
      <w:proofErr w:type="gramStart"/>
      <w:r>
        <w:rPr>
          <w:rFonts w:ascii="LiberationSerif" w:hAnsi="LiberationSerif" w:cs="LiberationSerif"/>
        </w:rPr>
        <w:t>S,B</w:t>
      </w:r>
      <w:proofErr w:type="gramEnd"/>
      <w:r>
        <w:rPr>
          <w:rFonts w:ascii="LiberationSerif" w:hAnsi="LiberationSerif" w:cs="LiberationSerif"/>
        </w:rPr>
        <w:t>,</w:t>
      </w:r>
      <w:proofErr w:type="gramStart"/>
      <w:r>
        <w:rPr>
          <w:rFonts w:ascii="LiberationSerif" w:hAnsi="LiberationSerif" w:cs="LiberationSerif"/>
        </w:rPr>
        <w:t>C,E</w:t>
      </w:r>
      <w:proofErr w:type="gramEnd"/>
      <w:r>
        <w:rPr>
          <w:rFonts w:ascii="LiberationSerif" w:hAnsi="LiberationSerif" w:cs="LiberationSerif"/>
        </w:rPr>
        <w:t>,F).</w:t>
      </w:r>
      <w:r w:rsidR="00AE7B76">
        <w:rPr>
          <w:rFonts w:ascii="LiberationSerif" w:hAnsi="LiberationSerif" w:cs="LiberationSerif"/>
        </w:rPr>
        <w:t>”</w:t>
      </w:r>
    </w:p>
    <w:p w14:paraId="46A01504" w14:textId="77777777" w:rsidR="001D4D01" w:rsidRPr="00095B2A" w:rsidRDefault="001D4D01" w:rsidP="00095B2A">
      <w:pPr>
        <w:jc w:val="both"/>
        <w:rPr>
          <w:b/>
        </w:rPr>
      </w:pPr>
    </w:p>
    <w:p w14:paraId="512D80B1" w14:textId="77777777" w:rsidR="00E853BB" w:rsidRDefault="00E853BB" w:rsidP="00E853BB">
      <w:pPr>
        <w:jc w:val="both"/>
        <w:rPr>
          <w:b/>
          <w:u w:val="single"/>
        </w:rPr>
      </w:pPr>
    </w:p>
    <w:p w14:paraId="7D330504" w14:textId="1EB94F1C" w:rsidR="00FF327D" w:rsidRDefault="00E853BB" w:rsidP="00834275">
      <w:pPr>
        <w:jc w:val="both"/>
        <w:rPr>
          <w:rFonts w:ascii="TimesLTStd-Roman" w:eastAsia="TimesLTStd-Roman" w:cs="TimesLTStd-Roman"/>
          <w:sz w:val="20"/>
          <w:szCs w:val="20"/>
        </w:rPr>
      </w:pPr>
      <w:r w:rsidRPr="00F9735C">
        <w:rPr>
          <w:b/>
          <w:u w:val="single"/>
        </w:rPr>
        <w:lastRenderedPageBreak/>
        <w:t xml:space="preserve">Task </w:t>
      </w:r>
      <w:r>
        <w:rPr>
          <w:b/>
          <w:u w:val="single"/>
        </w:rPr>
        <w:t>4. (</w:t>
      </w:r>
      <w:r w:rsidR="00834275">
        <w:rPr>
          <w:b/>
          <w:u w:val="single"/>
        </w:rPr>
        <w:t>33</w:t>
      </w:r>
      <w:r w:rsidRPr="00F9735C">
        <w:rPr>
          <w:b/>
          <w:u w:val="single"/>
        </w:rPr>
        <w:t xml:space="preserve"> points)</w:t>
      </w:r>
      <w:r>
        <w:t xml:space="preserve"> </w:t>
      </w:r>
      <w:r w:rsidR="00F36C1A">
        <w:t xml:space="preserve">Consider </w:t>
      </w:r>
      <w:r>
        <w:t xml:space="preserve">the </w:t>
      </w:r>
      <w:r w:rsidR="00FF327D">
        <w:t>call graph</w:t>
      </w:r>
      <w:r w:rsidR="00FF327D" w:rsidRPr="000726ED">
        <w:rPr>
          <w:rFonts w:ascii="TimesLTStd-Roman" w:eastAsia="TimesLTStd-Roman" w:cs="TimesLTStd-Roman"/>
          <w:sz w:val="20"/>
          <w:szCs w:val="20"/>
        </w:rPr>
        <w:t xml:space="preserve"> shown in Figure 6.7</w:t>
      </w:r>
    </w:p>
    <w:p w14:paraId="29545F1E" w14:textId="77777777" w:rsidR="00FF327D" w:rsidRDefault="00FF327D" w:rsidP="00FF327D">
      <w:pPr>
        <w:autoSpaceDE w:val="0"/>
        <w:autoSpaceDN w:val="0"/>
        <w:adjustRightInd w:val="0"/>
        <w:jc w:val="both"/>
        <w:rPr>
          <w:rFonts w:ascii="TimesLTStd-Roman" w:eastAsia="TimesLTStd-Roman" w:cs="TimesLTStd-Roman"/>
          <w:sz w:val="20"/>
          <w:szCs w:val="20"/>
        </w:rPr>
      </w:pPr>
      <w:r>
        <w:rPr>
          <w:noProof/>
          <w:lang w:eastAsia="en-GB"/>
        </w:rPr>
        <w:drawing>
          <wp:inline distT="0" distB="0" distL="0" distR="0" wp14:anchorId="35B50824" wp14:editId="7D060D4A">
            <wp:extent cx="5305425" cy="2209800"/>
            <wp:effectExtent l="0" t="0" r="9525" b="0"/>
            <wp:docPr id="1525361389" name="Picture 152536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05425" cy="2209800"/>
                    </a:xfrm>
                    <a:prstGeom prst="rect">
                      <a:avLst/>
                    </a:prstGeom>
                  </pic:spPr>
                </pic:pic>
              </a:graphicData>
            </a:graphic>
          </wp:inline>
        </w:drawing>
      </w:r>
    </w:p>
    <w:p w14:paraId="6D8445B3" w14:textId="3935250C" w:rsidR="00834275" w:rsidRDefault="00F36C1A" w:rsidP="00FF327D">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 xml:space="preserve">and an </w:t>
      </w:r>
      <w:r w:rsidR="00834275">
        <w:rPr>
          <w:rFonts w:ascii="TimesLTStd-Roman" w:eastAsia="TimesLTStd-Roman" w:cs="TimesLTStd-Roman"/>
          <w:sz w:val="20"/>
          <w:szCs w:val="20"/>
        </w:rPr>
        <w:t xml:space="preserve">execution trace: </w:t>
      </w:r>
      <w:r w:rsidR="00834275" w:rsidRPr="00834275">
        <w:rPr>
          <w:rFonts w:ascii="TimesLTStd-Roman" w:eastAsia="TimesLTStd-Roman" w:cs="TimesLTStd-Roman"/>
          <w:b/>
          <w:bCs/>
        </w:rPr>
        <w:t xml:space="preserve">M B G r </w:t>
      </w:r>
      <w:proofErr w:type="spellStart"/>
      <w:r w:rsidR="00834275" w:rsidRPr="00834275">
        <w:rPr>
          <w:rFonts w:ascii="TimesLTStd-Roman" w:eastAsia="TimesLTStd-Roman" w:cs="TimesLTStd-Roman"/>
          <w:b/>
          <w:bCs/>
        </w:rPr>
        <w:t>r</w:t>
      </w:r>
      <w:proofErr w:type="spellEnd"/>
      <w:r w:rsidR="00834275" w:rsidRPr="00834275">
        <w:rPr>
          <w:rFonts w:ascii="TimesLTStd-Roman" w:eastAsia="TimesLTStd-Roman" w:cs="TimesLTStd-Roman"/>
          <w:b/>
          <w:bCs/>
        </w:rPr>
        <w:t xml:space="preserve"> A C F </w:t>
      </w:r>
      <w:proofErr w:type="gramStart"/>
      <w:r w:rsidR="00834275" w:rsidRPr="00834275">
        <w:rPr>
          <w:rFonts w:ascii="TimesLTStd-Roman" w:eastAsia="TimesLTStd-Roman" w:cs="TimesLTStd-Roman"/>
          <w:b/>
          <w:bCs/>
        </w:rPr>
        <w:t>r</w:t>
      </w:r>
      <w:proofErr w:type="gramEnd"/>
      <w:r w:rsidR="00834275" w:rsidRPr="00834275">
        <w:rPr>
          <w:rFonts w:ascii="TimesLTStd-Roman" w:eastAsia="TimesLTStd-Roman" w:cs="TimesLTStd-Roman"/>
          <w:b/>
          <w:bCs/>
        </w:rPr>
        <w:t xml:space="preserve"> E r D r </w:t>
      </w:r>
      <w:proofErr w:type="spellStart"/>
      <w:r w:rsidR="00834275" w:rsidRPr="00834275">
        <w:rPr>
          <w:rFonts w:ascii="TimesLTStd-Roman" w:eastAsia="TimesLTStd-Roman" w:cs="TimesLTStd-Roman"/>
          <w:b/>
          <w:bCs/>
        </w:rPr>
        <w:t>r</w:t>
      </w:r>
      <w:proofErr w:type="spellEnd"/>
      <w:r w:rsidR="00834275" w:rsidRPr="00834275">
        <w:rPr>
          <w:rFonts w:ascii="TimesLTStd-Roman" w:eastAsia="TimesLTStd-Roman" w:cs="TimesLTStd-Roman"/>
          <w:b/>
          <w:bCs/>
        </w:rPr>
        <w:t xml:space="preserve"> </w:t>
      </w:r>
      <w:proofErr w:type="spellStart"/>
      <w:r w:rsidR="00834275">
        <w:rPr>
          <w:rFonts w:ascii="TimesLTStd-Roman" w:eastAsia="TimesLTStd-Roman" w:cs="TimesLTStd-Roman"/>
          <w:b/>
          <w:bCs/>
        </w:rPr>
        <w:t>r</w:t>
      </w:r>
      <w:proofErr w:type="spellEnd"/>
      <w:r w:rsidR="00834275">
        <w:rPr>
          <w:rFonts w:ascii="TimesLTStd-Roman" w:eastAsia="TimesLTStd-Roman" w:cs="TimesLTStd-Roman"/>
          <w:b/>
          <w:bCs/>
        </w:rPr>
        <w:t xml:space="preserve"> </w:t>
      </w:r>
      <w:r w:rsidR="00834275" w:rsidRPr="00834275">
        <w:rPr>
          <w:rFonts w:ascii="TimesLTStd-Roman" w:eastAsia="TimesLTStd-Roman" w:cs="TimesLTStd-Roman"/>
          <w:b/>
          <w:bCs/>
        </w:rPr>
        <w:t>x</w:t>
      </w:r>
      <w:r>
        <w:rPr>
          <w:rFonts w:ascii="TimesLTStd-Roman" w:eastAsia="TimesLTStd-Roman" w:cs="TimesLTStd-Roman"/>
          <w:sz w:val="20"/>
          <w:szCs w:val="20"/>
        </w:rPr>
        <w:t>.</w:t>
      </w:r>
    </w:p>
    <w:p w14:paraId="60DFFE8F" w14:textId="11C730DD" w:rsidR="00834275" w:rsidRDefault="00834275" w:rsidP="00834275">
      <w:pPr>
        <w:pStyle w:val="ListParagraph"/>
        <w:numPr>
          <w:ilvl w:val="0"/>
          <w:numId w:val="6"/>
        </w:numPr>
        <w:autoSpaceDE w:val="0"/>
        <w:autoSpaceDN w:val="0"/>
        <w:adjustRightInd w:val="0"/>
        <w:jc w:val="both"/>
        <w:rPr>
          <w:rFonts w:ascii="TimesLTStd-Roman" w:eastAsia="TimesLTStd-Roman" w:cs="TimesLTStd-Roman"/>
          <w:sz w:val="20"/>
          <w:szCs w:val="20"/>
        </w:rPr>
      </w:pPr>
      <w:r w:rsidRPr="00834275">
        <w:rPr>
          <w:rFonts w:ascii="TimesLTStd-Roman" w:eastAsia="TimesLTStd-Roman" w:cs="TimesLTStd-Roman"/>
          <w:b/>
          <w:bCs/>
          <w:sz w:val="20"/>
          <w:szCs w:val="20"/>
        </w:rPr>
        <w:t>(16 points)</w:t>
      </w:r>
      <w:r>
        <w:rPr>
          <w:rFonts w:ascii="TimesLTStd-Roman" w:eastAsia="TimesLTStd-Roman" w:cs="TimesLTStd-Roman"/>
          <w:sz w:val="20"/>
          <w:szCs w:val="20"/>
        </w:rPr>
        <w:t xml:space="preserve"> Draw </w:t>
      </w:r>
      <w:r w:rsidR="00451EAA">
        <w:rPr>
          <w:rFonts w:ascii="TimesLTStd-Roman" w:eastAsia="TimesLTStd-Roman" w:cs="TimesLTStd-Roman"/>
          <w:sz w:val="20"/>
          <w:szCs w:val="20"/>
        </w:rPr>
        <w:t xml:space="preserve">a </w:t>
      </w:r>
      <w:r>
        <w:rPr>
          <w:rFonts w:ascii="TimesLTStd-Roman" w:eastAsia="TimesLTStd-Roman" w:cs="TimesLTStd-Roman"/>
          <w:sz w:val="20"/>
          <w:szCs w:val="20"/>
        </w:rPr>
        <w:t xml:space="preserve">call stack </w:t>
      </w:r>
      <w:r w:rsidR="00451EAA">
        <w:rPr>
          <w:rFonts w:ascii="TimesLTStd-Roman" w:eastAsia="TimesLTStd-Roman" w:cs="TimesLTStd-Roman"/>
          <w:sz w:val="20"/>
          <w:szCs w:val="20"/>
        </w:rPr>
        <w:t xml:space="preserve">state </w:t>
      </w:r>
      <w:r>
        <w:rPr>
          <w:rFonts w:ascii="TimesLTStd-Roman" w:eastAsia="TimesLTStd-Roman" w:cs="TimesLTStd-Roman"/>
          <w:sz w:val="20"/>
          <w:szCs w:val="20"/>
        </w:rPr>
        <w:t xml:space="preserve">after every </w:t>
      </w:r>
      <w:r w:rsidR="00451EAA">
        <w:rPr>
          <w:rFonts w:ascii="TimesLTStd-Roman" w:eastAsia="TimesLTStd-Roman" w:cs="TimesLTStd-Roman"/>
          <w:sz w:val="20"/>
          <w:szCs w:val="20"/>
        </w:rPr>
        <w:t>its change (call or return)</w:t>
      </w:r>
    </w:p>
    <w:p w14:paraId="34A94B2A" w14:textId="46265414" w:rsidR="00E554CE" w:rsidRDefault="00E554CE" w:rsidP="00E554CE">
      <w:pPr>
        <w:pStyle w:val="ListParagraph"/>
        <w:autoSpaceDE w:val="0"/>
        <w:autoSpaceDN w:val="0"/>
        <w:adjustRightInd w:val="0"/>
        <w:jc w:val="both"/>
        <w:rPr>
          <w:rFonts w:ascii="TimesLTStd-Roman" w:eastAsia="TimesLTStd-Roman" w:cs="TimesLTStd-Roman"/>
          <w:sz w:val="20"/>
          <w:szCs w:val="20"/>
        </w:rPr>
      </w:pPr>
      <w:r>
        <w:rPr>
          <w:rFonts w:ascii="TimesLTStd-Roman" w:eastAsia="TimesLTStd-Roman" w:cs="TimesLTStd-Roman"/>
          <w:b/>
          <w:bCs/>
          <w:sz w:val="20"/>
          <w:szCs w:val="20"/>
        </w:rPr>
        <w:t>Stack grows down. It is empty before the 1</w:t>
      </w:r>
      <w:r w:rsidRPr="00E554CE">
        <w:rPr>
          <w:rFonts w:ascii="TimesLTStd-Roman" w:eastAsia="TimesLTStd-Roman" w:cs="TimesLTStd-Roman"/>
          <w:b/>
          <w:bCs/>
          <w:sz w:val="20"/>
          <w:szCs w:val="20"/>
          <w:vertAlign w:val="superscript"/>
        </w:rPr>
        <w:t>st</w:t>
      </w:r>
      <w:r>
        <w:rPr>
          <w:rFonts w:ascii="TimesLTStd-Roman" w:eastAsia="TimesLTStd-Roman" w:cs="TimesLTStd-Roman"/>
          <w:b/>
          <w:bCs/>
          <w:sz w:val="20"/>
          <w:szCs w:val="20"/>
        </w:rPr>
        <w:t xml:space="preserve"> call and the last function completes:</w:t>
      </w:r>
    </w:p>
    <w:tbl>
      <w:tblPr>
        <w:tblStyle w:val="TableGrid"/>
        <w:tblW w:w="0" w:type="auto"/>
        <w:tblLook w:val="04A0" w:firstRow="1" w:lastRow="0" w:firstColumn="1" w:lastColumn="0" w:noHBand="0" w:noVBand="1"/>
      </w:tblPr>
      <w:tblGrid>
        <w:gridCol w:w="411"/>
        <w:gridCol w:w="489"/>
        <w:gridCol w:w="488"/>
        <w:gridCol w:w="488"/>
        <w:gridCol w:w="522"/>
        <w:gridCol w:w="522"/>
        <w:gridCol w:w="522"/>
        <w:gridCol w:w="557"/>
        <w:gridCol w:w="554"/>
        <w:gridCol w:w="519"/>
        <w:gridCol w:w="554"/>
        <w:gridCol w:w="554"/>
        <w:gridCol w:w="554"/>
        <w:gridCol w:w="483"/>
        <w:gridCol w:w="483"/>
        <w:gridCol w:w="483"/>
        <w:gridCol w:w="447"/>
      </w:tblGrid>
      <w:tr w:rsidR="00420704" w14:paraId="026F718E" w14:textId="0E7C4559" w:rsidTr="00420704">
        <w:tc>
          <w:tcPr>
            <w:tcW w:w="411" w:type="dxa"/>
          </w:tcPr>
          <w:p w14:paraId="1C3CC124"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89" w:type="dxa"/>
          </w:tcPr>
          <w:p w14:paraId="3EA2E41B" w14:textId="66F9E7C1"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488" w:type="dxa"/>
          </w:tcPr>
          <w:p w14:paraId="0A15A652" w14:textId="0A2D801B"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488" w:type="dxa"/>
          </w:tcPr>
          <w:p w14:paraId="7B9A4857" w14:textId="0367322F"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522" w:type="dxa"/>
          </w:tcPr>
          <w:p w14:paraId="68D6266B" w14:textId="343EE6A8"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522" w:type="dxa"/>
          </w:tcPr>
          <w:p w14:paraId="7A8CB79A" w14:textId="29138337"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522" w:type="dxa"/>
          </w:tcPr>
          <w:p w14:paraId="036C7BE5" w14:textId="6C9DA23B"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557" w:type="dxa"/>
          </w:tcPr>
          <w:p w14:paraId="73D9B7DC" w14:textId="322C5C47"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554" w:type="dxa"/>
          </w:tcPr>
          <w:p w14:paraId="454AE638" w14:textId="5661B214"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519" w:type="dxa"/>
          </w:tcPr>
          <w:p w14:paraId="03904619" w14:textId="637F3E49"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554" w:type="dxa"/>
          </w:tcPr>
          <w:p w14:paraId="656ED04D" w14:textId="18C61E97"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554" w:type="dxa"/>
          </w:tcPr>
          <w:p w14:paraId="673A11A2" w14:textId="7E0999D9"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554" w:type="dxa"/>
          </w:tcPr>
          <w:p w14:paraId="39C350C3" w14:textId="4344240C"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483" w:type="dxa"/>
          </w:tcPr>
          <w:p w14:paraId="507D1470" w14:textId="5BA005C5"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483" w:type="dxa"/>
          </w:tcPr>
          <w:p w14:paraId="6985F3DD" w14:textId="3994349B"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483" w:type="dxa"/>
          </w:tcPr>
          <w:p w14:paraId="52E943B2" w14:textId="6197A0BA"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M</w:t>
            </w:r>
          </w:p>
        </w:tc>
        <w:tc>
          <w:tcPr>
            <w:tcW w:w="447" w:type="dxa"/>
          </w:tcPr>
          <w:p w14:paraId="59D6D868" w14:textId="77777777" w:rsidR="00420704" w:rsidRDefault="00420704" w:rsidP="00420704">
            <w:pPr>
              <w:autoSpaceDE w:val="0"/>
              <w:autoSpaceDN w:val="0"/>
              <w:adjustRightInd w:val="0"/>
              <w:jc w:val="both"/>
              <w:rPr>
                <w:rFonts w:ascii="TimesLTStd-Roman" w:eastAsia="TimesLTStd-Roman" w:cs="TimesLTStd-Roman"/>
                <w:sz w:val="20"/>
                <w:szCs w:val="20"/>
              </w:rPr>
            </w:pPr>
          </w:p>
        </w:tc>
      </w:tr>
      <w:tr w:rsidR="00420704" w14:paraId="71CCE8CE" w14:textId="2238F855" w:rsidTr="00420704">
        <w:tc>
          <w:tcPr>
            <w:tcW w:w="411" w:type="dxa"/>
          </w:tcPr>
          <w:p w14:paraId="2594F8D6"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89" w:type="dxa"/>
          </w:tcPr>
          <w:p w14:paraId="0864072B" w14:textId="61CA3660" w:rsidR="00420704" w:rsidRDefault="00420704" w:rsidP="00420704">
            <w:pPr>
              <w:autoSpaceDE w:val="0"/>
              <w:autoSpaceDN w:val="0"/>
              <w:adjustRightInd w:val="0"/>
              <w:jc w:val="both"/>
              <w:rPr>
                <w:rFonts w:ascii="TimesLTStd-Roman" w:eastAsia="TimesLTStd-Roman" w:cs="TimesLTStd-Roman"/>
                <w:sz w:val="20"/>
                <w:szCs w:val="20"/>
              </w:rPr>
            </w:pPr>
          </w:p>
        </w:tc>
        <w:tc>
          <w:tcPr>
            <w:tcW w:w="488" w:type="dxa"/>
          </w:tcPr>
          <w:p w14:paraId="0073A10B" w14:textId="0E984A4D"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B</w:t>
            </w:r>
          </w:p>
        </w:tc>
        <w:tc>
          <w:tcPr>
            <w:tcW w:w="488" w:type="dxa"/>
          </w:tcPr>
          <w:p w14:paraId="6EF5D1BD" w14:textId="28FCF01F"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B</w:t>
            </w:r>
          </w:p>
        </w:tc>
        <w:tc>
          <w:tcPr>
            <w:tcW w:w="522" w:type="dxa"/>
          </w:tcPr>
          <w:p w14:paraId="677C3DCB" w14:textId="6C2380DD"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B</w:t>
            </w:r>
          </w:p>
        </w:tc>
        <w:tc>
          <w:tcPr>
            <w:tcW w:w="522" w:type="dxa"/>
          </w:tcPr>
          <w:p w14:paraId="245B7614"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22" w:type="dxa"/>
          </w:tcPr>
          <w:p w14:paraId="63CDB53B" w14:textId="766595AF"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A</w:t>
            </w:r>
          </w:p>
        </w:tc>
        <w:tc>
          <w:tcPr>
            <w:tcW w:w="557" w:type="dxa"/>
          </w:tcPr>
          <w:p w14:paraId="65AE7BB6" w14:textId="6ADCD373"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A</w:t>
            </w:r>
          </w:p>
        </w:tc>
        <w:tc>
          <w:tcPr>
            <w:tcW w:w="554" w:type="dxa"/>
          </w:tcPr>
          <w:p w14:paraId="75DE2F5C" w14:textId="7CF9996E"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A</w:t>
            </w:r>
          </w:p>
        </w:tc>
        <w:tc>
          <w:tcPr>
            <w:tcW w:w="519" w:type="dxa"/>
          </w:tcPr>
          <w:p w14:paraId="6CBD0B72" w14:textId="2385748D"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A</w:t>
            </w:r>
          </w:p>
        </w:tc>
        <w:tc>
          <w:tcPr>
            <w:tcW w:w="554" w:type="dxa"/>
          </w:tcPr>
          <w:p w14:paraId="67CBE05E" w14:textId="50DDEC3F"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A</w:t>
            </w:r>
          </w:p>
        </w:tc>
        <w:tc>
          <w:tcPr>
            <w:tcW w:w="554" w:type="dxa"/>
          </w:tcPr>
          <w:p w14:paraId="136B7169" w14:textId="51601DDB"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A</w:t>
            </w:r>
          </w:p>
        </w:tc>
        <w:tc>
          <w:tcPr>
            <w:tcW w:w="554" w:type="dxa"/>
          </w:tcPr>
          <w:p w14:paraId="1BEA74E8" w14:textId="2827BD0C"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A</w:t>
            </w:r>
          </w:p>
        </w:tc>
        <w:tc>
          <w:tcPr>
            <w:tcW w:w="483" w:type="dxa"/>
          </w:tcPr>
          <w:p w14:paraId="7E9B9397" w14:textId="250A4BAE"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A</w:t>
            </w:r>
          </w:p>
        </w:tc>
        <w:tc>
          <w:tcPr>
            <w:tcW w:w="483" w:type="dxa"/>
          </w:tcPr>
          <w:p w14:paraId="317A0955" w14:textId="05B302A4"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A</w:t>
            </w:r>
          </w:p>
        </w:tc>
        <w:tc>
          <w:tcPr>
            <w:tcW w:w="483" w:type="dxa"/>
          </w:tcPr>
          <w:p w14:paraId="31C4D6EC"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47" w:type="dxa"/>
          </w:tcPr>
          <w:p w14:paraId="6775FBCA" w14:textId="77777777" w:rsidR="00420704" w:rsidRDefault="00420704" w:rsidP="00420704">
            <w:pPr>
              <w:autoSpaceDE w:val="0"/>
              <w:autoSpaceDN w:val="0"/>
              <w:adjustRightInd w:val="0"/>
              <w:jc w:val="both"/>
              <w:rPr>
                <w:rFonts w:ascii="TimesLTStd-Roman" w:eastAsia="TimesLTStd-Roman" w:cs="TimesLTStd-Roman"/>
                <w:sz w:val="20"/>
                <w:szCs w:val="20"/>
              </w:rPr>
            </w:pPr>
          </w:p>
        </w:tc>
      </w:tr>
      <w:tr w:rsidR="00420704" w14:paraId="3CEB14EA" w14:textId="34496F57" w:rsidTr="00420704">
        <w:tc>
          <w:tcPr>
            <w:tcW w:w="411" w:type="dxa"/>
          </w:tcPr>
          <w:p w14:paraId="2948A99B"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89" w:type="dxa"/>
          </w:tcPr>
          <w:p w14:paraId="5D0C120F" w14:textId="5F1AFC29" w:rsidR="00420704" w:rsidRDefault="00420704" w:rsidP="00420704">
            <w:pPr>
              <w:autoSpaceDE w:val="0"/>
              <w:autoSpaceDN w:val="0"/>
              <w:adjustRightInd w:val="0"/>
              <w:jc w:val="both"/>
              <w:rPr>
                <w:rFonts w:ascii="TimesLTStd-Roman" w:eastAsia="TimesLTStd-Roman" w:cs="TimesLTStd-Roman"/>
                <w:sz w:val="20"/>
                <w:szCs w:val="20"/>
              </w:rPr>
            </w:pPr>
          </w:p>
        </w:tc>
        <w:tc>
          <w:tcPr>
            <w:tcW w:w="488" w:type="dxa"/>
          </w:tcPr>
          <w:p w14:paraId="331DA098"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88" w:type="dxa"/>
          </w:tcPr>
          <w:p w14:paraId="12A6A437" w14:textId="48BFE4D0"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G</w:t>
            </w:r>
          </w:p>
        </w:tc>
        <w:tc>
          <w:tcPr>
            <w:tcW w:w="522" w:type="dxa"/>
          </w:tcPr>
          <w:p w14:paraId="1DF67FEA"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22" w:type="dxa"/>
          </w:tcPr>
          <w:p w14:paraId="1495F4C0"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22" w:type="dxa"/>
          </w:tcPr>
          <w:p w14:paraId="57DB1AD4"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57" w:type="dxa"/>
          </w:tcPr>
          <w:p w14:paraId="0BA10FE2" w14:textId="34A8E3CE"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C</w:t>
            </w:r>
          </w:p>
        </w:tc>
        <w:tc>
          <w:tcPr>
            <w:tcW w:w="554" w:type="dxa"/>
          </w:tcPr>
          <w:p w14:paraId="163E2DFA" w14:textId="0E800DF2"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C</w:t>
            </w:r>
          </w:p>
        </w:tc>
        <w:tc>
          <w:tcPr>
            <w:tcW w:w="519" w:type="dxa"/>
          </w:tcPr>
          <w:p w14:paraId="0E50361A" w14:textId="51D50CA1"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C</w:t>
            </w:r>
          </w:p>
        </w:tc>
        <w:tc>
          <w:tcPr>
            <w:tcW w:w="554" w:type="dxa"/>
          </w:tcPr>
          <w:p w14:paraId="6A769DD2" w14:textId="2B6CF719"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C</w:t>
            </w:r>
          </w:p>
        </w:tc>
        <w:tc>
          <w:tcPr>
            <w:tcW w:w="554" w:type="dxa"/>
          </w:tcPr>
          <w:p w14:paraId="63915E7F" w14:textId="6F66367E"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C</w:t>
            </w:r>
          </w:p>
        </w:tc>
        <w:tc>
          <w:tcPr>
            <w:tcW w:w="554" w:type="dxa"/>
          </w:tcPr>
          <w:p w14:paraId="5AE32CD7" w14:textId="178C434A"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C</w:t>
            </w:r>
          </w:p>
        </w:tc>
        <w:tc>
          <w:tcPr>
            <w:tcW w:w="483" w:type="dxa"/>
          </w:tcPr>
          <w:p w14:paraId="00413939" w14:textId="17062862"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C</w:t>
            </w:r>
          </w:p>
        </w:tc>
        <w:tc>
          <w:tcPr>
            <w:tcW w:w="483" w:type="dxa"/>
          </w:tcPr>
          <w:p w14:paraId="613CE04D" w14:textId="21695968" w:rsidR="00420704" w:rsidRDefault="00420704" w:rsidP="00420704">
            <w:pPr>
              <w:autoSpaceDE w:val="0"/>
              <w:autoSpaceDN w:val="0"/>
              <w:adjustRightInd w:val="0"/>
              <w:jc w:val="both"/>
              <w:rPr>
                <w:rFonts w:ascii="TimesLTStd-Roman" w:eastAsia="TimesLTStd-Roman" w:cs="TimesLTStd-Roman"/>
                <w:sz w:val="20"/>
                <w:szCs w:val="20"/>
              </w:rPr>
            </w:pPr>
          </w:p>
        </w:tc>
        <w:tc>
          <w:tcPr>
            <w:tcW w:w="483" w:type="dxa"/>
          </w:tcPr>
          <w:p w14:paraId="7775C456"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47" w:type="dxa"/>
          </w:tcPr>
          <w:p w14:paraId="7BFA01B6" w14:textId="77777777" w:rsidR="00420704" w:rsidRDefault="00420704" w:rsidP="00420704">
            <w:pPr>
              <w:autoSpaceDE w:val="0"/>
              <w:autoSpaceDN w:val="0"/>
              <w:adjustRightInd w:val="0"/>
              <w:jc w:val="both"/>
              <w:rPr>
                <w:rFonts w:ascii="TimesLTStd-Roman" w:eastAsia="TimesLTStd-Roman" w:cs="TimesLTStd-Roman"/>
                <w:sz w:val="20"/>
                <w:szCs w:val="20"/>
              </w:rPr>
            </w:pPr>
          </w:p>
        </w:tc>
      </w:tr>
      <w:tr w:rsidR="00420704" w14:paraId="4C45356E" w14:textId="4120A7AA" w:rsidTr="00420704">
        <w:tc>
          <w:tcPr>
            <w:tcW w:w="411" w:type="dxa"/>
          </w:tcPr>
          <w:p w14:paraId="75CCB16F"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89" w:type="dxa"/>
          </w:tcPr>
          <w:p w14:paraId="218E173F" w14:textId="639F6AAF" w:rsidR="00420704" w:rsidRDefault="00420704" w:rsidP="00420704">
            <w:pPr>
              <w:autoSpaceDE w:val="0"/>
              <w:autoSpaceDN w:val="0"/>
              <w:adjustRightInd w:val="0"/>
              <w:jc w:val="both"/>
              <w:rPr>
                <w:rFonts w:ascii="TimesLTStd-Roman" w:eastAsia="TimesLTStd-Roman" w:cs="TimesLTStd-Roman"/>
                <w:sz w:val="20"/>
                <w:szCs w:val="20"/>
              </w:rPr>
            </w:pPr>
          </w:p>
        </w:tc>
        <w:tc>
          <w:tcPr>
            <w:tcW w:w="488" w:type="dxa"/>
          </w:tcPr>
          <w:p w14:paraId="631E953D"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88" w:type="dxa"/>
          </w:tcPr>
          <w:p w14:paraId="27503EB2"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22" w:type="dxa"/>
          </w:tcPr>
          <w:p w14:paraId="4C81FDF7"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22" w:type="dxa"/>
          </w:tcPr>
          <w:p w14:paraId="31F8DBA0"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22" w:type="dxa"/>
          </w:tcPr>
          <w:p w14:paraId="330E5C5F"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57" w:type="dxa"/>
          </w:tcPr>
          <w:p w14:paraId="48FA7AC8"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54" w:type="dxa"/>
          </w:tcPr>
          <w:p w14:paraId="13D2E45F" w14:textId="61A3AF7D"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F</w:t>
            </w:r>
          </w:p>
        </w:tc>
        <w:tc>
          <w:tcPr>
            <w:tcW w:w="519" w:type="dxa"/>
          </w:tcPr>
          <w:p w14:paraId="28770CB0"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54" w:type="dxa"/>
          </w:tcPr>
          <w:p w14:paraId="1C8FD73F" w14:textId="363849E1"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E</w:t>
            </w:r>
          </w:p>
        </w:tc>
        <w:tc>
          <w:tcPr>
            <w:tcW w:w="554" w:type="dxa"/>
          </w:tcPr>
          <w:p w14:paraId="55415158"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554" w:type="dxa"/>
          </w:tcPr>
          <w:p w14:paraId="45DA856B" w14:textId="7AFE1DC2" w:rsidR="00420704" w:rsidRDefault="00420704" w:rsidP="00420704">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D</w:t>
            </w:r>
          </w:p>
        </w:tc>
        <w:tc>
          <w:tcPr>
            <w:tcW w:w="483" w:type="dxa"/>
          </w:tcPr>
          <w:p w14:paraId="1CCD0B0A"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83" w:type="dxa"/>
          </w:tcPr>
          <w:p w14:paraId="012D2FCA"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83" w:type="dxa"/>
          </w:tcPr>
          <w:p w14:paraId="3D8F11DA" w14:textId="77777777" w:rsidR="00420704" w:rsidRDefault="00420704" w:rsidP="00420704">
            <w:pPr>
              <w:autoSpaceDE w:val="0"/>
              <w:autoSpaceDN w:val="0"/>
              <w:adjustRightInd w:val="0"/>
              <w:jc w:val="both"/>
              <w:rPr>
                <w:rFonts w:ascii="TimesLTStd-Roman" w:eastAsia="TimesLTStd-Roman" w:cs="TimesLTStd-Roman"/>
                <w:sz w:val="20"/>
                <w:szCs w:val="20"/>
              </w:rPr>
            </w:pPr>
          </w:p>
        </w:tc>
        <w:tc>
          <w:tcPr>
            <w:tcW w:w="447" w:type="dxa"/>
          </w:tcPr>
          <w:p w14:paraId="34ACBE40" w14:textId="77777777" w:rsidR="00420704" w:rsidRDefault="00420704" w:rsidP="00420704">
            <w:pPr>
              <w:autoSpaceDE w:val="0"/>
              <w:autoSpaceDN w:val="0"/>
              <w:adjustRightInd w:val="0"/>
              <w:jc w:val="both"/>
              <w:rPr>
                <w:rFonts w:ascii="TimesLTStd-Roman" w:eastAsia="TimesLTStd-Roman" w:cs="TimesLTStd-Roman"/>
                <w:sz w:val="20"/>
                <w:szCs w:val="20"/>
              </w:rPr>
            </w:pPr>
          </w:p>
        </w:tc>
      </w:tr>
    </w:tbl>
    <w:p w14:paraId="6A42A14A" w14:textId="77777777" w:rsidR="00316167" w:rsidRDefault="00316167" w:rsidP="00316167">
      <w:pPr>
        <w:autoSpaceDE w:val="0"/>
        <w:autoSpaceDN w:val="0"/>
        <w:adjustRightInd w:val="0"/>
        <w:jc w:val="both"/>
        <w:rPr>
          <w:rFonts w:ascii="TimesLTStd-Roman" w:eastAsia="TimesLTStd-Roman" w:cs="TimesLTStd-Roman"/>
          <w:sz w:val="20"/>
          <w:szCs w:val="20"/>
        </w:rPr>
      </w:pPr>
    </w:p>
    <w:p w14:paraId="43F6FBAB" w14:textId="77777777" w:rsidR="00316167" w:rsidRDefault="00316167" w:rsidP="00316167">
      <w:pPr>
        <w:autoSpaceDE w:val="0"/>
        <w:autoSpaceDN w:val="0"/>
        <w:adjustRightInd w:val="0"/>
        <w:jc w:val="both"/>
        <w:rPr>
          <w:rFonts w:ascii="TimesLTStd-Roman" w:eastAsia="TimesLTStd-Roman" w:cs="TimesLTStd-Roman"/>
          <w:sz w:val="20"/>
          <w:szCs w:val="20"/>
        </w:rPr>
      </w:pPr>
    </w:p>
    <w:p w14:paraId="27DD1139" w14:textId="77777777" w:rsidR="00316167" w:rsidRDefault="00316167" w:rsidP="00316167">
      <w:pPr>
        <w:autoSpaceDE w:val="0"/>
        <w:autoSpaceDN w:val="0"/>
        <w:adjustRightInd w:val="0"/>
        <w:jc w:val="both"/>
        <w:rPr>
          <w:rFonts w:ascii="TimesLTStd-Roman" w:eastAsia="TimesLTStd-Roman" w:cs="TimesLTStd-Roman"/>
          <w:sz w:val="20"/>
          <w:szCs w:val="20"/>
        </w:rPr>
      </w:pPr>
    </w:p>
    <w:p w14:paraId="4B04B166" w14:textId="77777777" w:rsidR="00316167" w:rsidRDefault="00316167" w:rsidP="00316167">
      <w:pPr>
        <w:autoSpaceDE w:val="0"/>
        <w:autoSpaceDN w:val="0"/>
        <w:adjustRightInd w:val="0"/>
        <w:jc w:val="both"/>
        <w:rPr>
          <w:rFonts w:ascii="TimesLTStd-Roman" w:eastAsia="TimesLTStd-Roman" w:cs="TimesLTStd-Roman"/>
          <w:sz w:val="20"/>
          <w:szCs w:val="20"/>
        </w:rPr>
      </w:pPr>
    </w:p>
    <w:p w14:paraId="10141BBE" w14:textId="77777777" w:rsidR="00316167" w:rsidRDefault="00316167" w:rsidP="00316167">
      <w:pPr>
        <w:autoSpaceDE w:val="0"/>
        <w:autoSpaceDN w:val="0"/>
        <w:adjustRightInd w:val="0"/>
        <w:jc w:val="both"/>
        <w:rPr>
          <w:rFonts w:ascii="TimesLTStd-Roman" w:eastAsia="TimesLTStd-Roman" w:cs="TimesLTStd-Roman"/>
          <w:sz w:val="20"/>
          <w:szCs w:val="20"/>
        </w:rPr>
      </w:pPr>
    </w:p>
    <w:p w14:paraId="33FE9C08" w14:textId="77777777" w:rsidR="00316167" w:rsidRDefault="00316167" w:rsidP="00316167">
      <w:pPr>
        <w:autoSpaceDE w:val="0"/>
        <w:autoSpaceDN w:val="0"/>
        <w:adjustRightInd w:val="0"/>
        <w:jc w:val="both"/>
        <w:rPr>
          <w:rFonts w:ascii="TimesLTStd-Roman" w:eastAsia="TimesLTStd-Roman" w:cs="TimesLTStd-Roman"/>
          <w:sz w:val="20"/>
          <w:szCs w:val="20"/>
        </w:rPr>
      </w:pPr>
    </w:p>
    <w:p w14:paraId="35AA42DA" w14:textId="77777777" w:rsidR="00316167" w:rsidRDefault="00316167" w:rsidP="00316167">
      <w:pPr>
        <w:autoSpaceDE w:val="0"/>
        <w:autoSpaceDN w:val="0"/>
        <w:adjustRightInd w:val="0"/>
        <w:jc w:val="both"/>
        <w:rPr>
          <w:rFonts w:ascii="TimesLTStd-Roman" w:eastAsia="TimesLTStd-Roman" w:cs="TimesLTStd-Roman"/>
          <w:sz w:val="20"/>
          <w:szCs w:val="20"/>
        </w:rPr>
      </w:pPr>
    </w:p>
    <w:p w14:paraId="4EC61910" w14:textId="77777777" w:rsidR="00316167" w:rsidRDefault="00316167" w:rsidP="00316167">
      <w:pPr>
        <w:autoSpaceDE w:val="0"/>
        <w:autoSpaceDN w:val="0"/>
        <w:adjustRightInd w:val="0"/>
        <w:jc w:val="both"/>
        <w:rPr>
          <w:rFonts w:ascii="TimesLTStd-Roman" w:eastAsia="TimesLTStd-Roman" w:cs="TimesLTStd-Roman"/>
          <w:sz w:val="20"/>
          <w:szCs w:val="20"/>
        </w:rPr>
      </w:pPr>
    </w:p>
    <w:p w14:paraId="7555CD56" w14:textId="77777777" w:rsidR="00316167" w:rsidRDefault="00316167" w:rsidP="00316167">
      <w:pPr>
        <w:autoSpaceDE w:val="0"/>
        <w:autoSpaceDN w:val="0"/>
        <w:adjustRightInd w:val="0"/>
        <w:jc w:val="both"/>
        <w:rPr>
          <w:rFonts w:ascii="TimesLTStd-Roman" w:eastAsia="TimesLTStd-Roman" w:cs="TimesLTStd-Roman"/>
          <w:sz w:val="20"/>
          <w:szCs w:val="20"/>
        </w:rPr>
      </w:pPr>
    </w:p>
    <w:p w14:paraId="3436B275" w14:textId="77777777" w:rsidR="00316167" w:rsidRPr="00316167" w:rsidRDefault="00316167" w:rsidP="00316167">
      <w:pPr>
        <w:autoSpaceDE w:val="0"/>
        <w:autoSpaceDN w:val="0"/>
        <w:adjustRightInd w:val="0"/>
        <w:jc w:val="both"/>
        <w:rPr>
          <w:rFonts w:ascii="TimesLTStd-Roman" w:eastAsia="TimesLTStd-Roman" w:cs="TimesLTStd-Roman"/>
          <w:sz w:val="20"/>
          <w:szCs w:val="20"/>
        </w:rPr>
      </w:pPr>
    </w:p>
    <w:p w14:paraId="274BAC59" w14:textId="269E3D65" w:rsidR="00834275" w:rsidRDefault="00834275" w:rsidP="00834275">
      <w:pPr>
        <w:pStyle w:val="ListParagraph"/>
        <w:numPr>
          <w:ilvl w:val="0"/>
          <w:numId w:val="6"/>
        </w:num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w:t>
      </w:r>
      <w:r w:rsidRPr="00834275">
        <w:rPr>
          <w:rFonts w:ascii="TimesLTStd-Roman" w:eastAsia="TimesLTStd-Roman" w:cs="TimesLTStd-Roman"/>
          <w:b/>
          <w:bCs/>
          <w:sz w:val="20"/>
          <w:szCs w:val="20"/>
        </w:rPr>
        <w:t>17</w:t>
      </w:r>
      <w:r>
        <w:rPr>
          <w:rFonts w:ascii="TimesLTStd-Roman" w:eastAsia="TimesLTStd-Roman" w:cs="TimesLTStd-Roman"/>
          <w:sz w:val="20"/>
          <w:szCs w:val="20"/>
        </w:rPr>
        <w:t xml:space="preserve"> </w:t>
      </w:r>
      <w:r w:rsidRPr="00834275">
        <w:rPr>
          <w:rFonts w:ascii="TimesLTStd-Roman" w:eastAsia="TimesLTStd-Roman" w:cs="TimesLTStd-Roman"/>
          <w:b/>
          <w:bCs/>
          <w:sz w:val="20"/>
          <w:szCs w:val="20"/>
        </w:rPr>
        <w:t>points</w:t>
      </w:r>
      <w:r>
        <w:rPr>
          <w:rFonts w:ascii="TimesLTStd-Roman" w:eastAsia="TimesLTStd-Roman" w:cs="TimesLTStd-Roman"/>
          <w:sz w:val="20"/>
          <w:szCs w:val="20"/>
        </w:rPr>
        <w:t>) Define</w:t>
      </w:r>
      <w:r w:rsidRPr="00834275">
        <w:rPr>
          <w:rFonts w:ascii="TimesLTStd-Roman" w:eastAsia="TimesLTStd-Roman" w:cs="TimesLTStd-Roman"/>
          <w:sz w:val="20"/>
          <w:szCs w:val="20"/>
        </w:rPr>
        <w:t xml:space="preserve"> potentially impacted functions in the graph</w:t>
      </w:r>
      <w:r>
        <w:rPr>
          <w:rFonts w:ascii="TimesLTStd-Roman" w:eastAsia="TimesLTStd-Roman" w:cs="TimesLTStd-Roman"/>
          <w:sz w:val="20"/>
          <w:szCs w:val="20"/>
        </w:rPr>
        <w:t xml:space="preserve"> if G changes</w:t>
      </w:r>
      <w:r w:rsidRPr="00834275">
        <w:rPr>
          <w:rFonts w:ascii="TimesLTStd-Roman" w:eastAsia="TimesLTStd-Roman" w:cs="TimesLTStd-Roman"/>
          <w:sz w:val="20"/>
          <w:szCs w:val="20"/>
        </w:rPr>
        <w:t xml:space="preserve"> </w:t>
      </w:r>
    </w:p>
    <w:p w14:paraId="27029285" w14:textId="7DD97085" w:rsidR="00316167" w:rsidRDefault="00407369" w:rsidP="00316167">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 xml:space="preserve">Impacted functions are </w:t>
      </w:r>
      <w:r w:rsidR="00EB1F88">
        <w:rPr>
          <w:rFonts w:ascii="TimesLTStd-Roman" w:eastAsia="TimesLTStd-Roman" w:cs="TimesLTStd-Roman"/>
          <w:sz w:val="20"/>
          <w:szCs w:val="20"/>
        </w:rPr>
        <w:t>those in the stack when G works (it returns into B and then into M). Hence, impacted are G, B, and M.</w:t>
      </w:r>
      <w:r w:rsidR="00E554CE">
        <w:rPr>
          <w:rFonts w:ascii="TimesLTStd-Roman" w:eastAsia="TimesLTStd-Roman" w:cs="TimesLTStd-Roman"/>
          <w:sz w:val="20"/>
          <w:szCs w:val="20"/>
        </w:rPr>
        <w:t xml:space="preserve"> Impacted M can also </w:t>
      </w:r>
      <w:proofErr w:type="gramStart"/>
      <w:r w:rsidR="00E554CE">
        <w:rPr>
          <w:rFonts w:ascii="TimesLTStd-Roman" w:eastAsia="TimesLTStd-Roman" w:cs="TimesLTStd-Roman"/>
          <w:sz w:val="20"/>
          <w:szCs w:val="20"/>
        </w:rPr>
        <w:t>effect</w:t>
      </w:r>
      <w:proofErr w:type="gramEnd"/>
      <w:r w:rsidR="00E554CE">
        <w:rPr>
          <w:rFonts w:ascii="TimesLTStd-Roman" w:eastAsia="TimesLTStd-Roman" w:cs="TimesLTStd-Roman"/>
          <w:sz w:val="20"/>
          <w:szCs w:val="20"/>
        </w:rPr>
        <w:t xml:space="preserve"> </w:t>
      </w:r>
      <w:r w:rsidR="008A6AD4">
        <w:rPr>
          <w:rFonts w:ascii="TimesLTStd-Roman" w:eastAsia="TimesLTStd-Roman" w:cs="TimesLTStd-Roman"/>
          <w:sz w:val="20"/>
          <w:szCs w:val="20"/>
        </w:rPr>
        <w:t>the functions it calls next directly (A) or indirectly (C, F, E, and D).</w:t>
      </w:r>
    </w:p>
    <w:p w14:paraId="1553963D" w14:textId="77777777" w:rsidR="00316167" w:rsidRDefault="00316167" w:rsidP="00316167">
      <w:pPr>
        <w:autoSpaceDE w:val="0"/>
        <w:autoSpaceDN w:val="0"/>
        <w:adjustRightInd w:val="0"/>
        <w:jc w:val="both"/>
        <w:rPr>
          <w:rFonts w:ascii="TimesLTStd-Roman" w:eastAsia="TimesLTStd-Roman" w:cs="TimesLTStd-Roman"/>
          <w:sz w:val="20"/>
          <w:szCs w:val="20"/>
        </w:rPr>
      </w:pPr>
    </w:p>
    <w:p w14:paraId="110C20FB" w14:textId="77777777" w:rsidR="00316167" w:rsidRDefault="00316167" w:rsidP="00316167">
      <w:pPr>
        <w:autoSpaceDE w:val="0"/>
        <w:autoSpaceDN w:val="0"/>
        <w:adjustRightInd w:val="0"/>
        <w:jc w:val="both"/>
        <w:rPr>
          <w:rFonts w:ascii="TimesLTStd-Roman" w:eastAsia="TimesLTStd-Roman" w:cs="TimesLTStd-Roman"/>
          <w:sz w:val="20"/>
          <w:szCs w:val="20"/>
        </w:rPr>
      </w:pPr>
    </w:p>
    <w:p w14:paraId="2C41203F" w14:textId="77777777" w:rsidR="00316167" w:rsidRDefault="00316167" w:rsidP="00316167">
      <w:pPr>
        <w:autoSpaceDE w:val="0"/>
        <w:autoSpaceDN w:val="0"/>
        <w:adjustRightInd w:val="0"/>
        <w:jc w:val="both"/>
        <w:rPr>
          <w:rFonts w:ascii="TimesLTStd-Roman" w:eastAsia="TimesLTStd-Roman" w:cs="TimesLTStd-Roman"/>
          <w:sz w:val="20"/>
          <w:szCs w:val="20"/>
        </w:rPr>
      </w:pPr>
    </w:p>
    <w:p w14:paraId="733C678B" w14:textId="77777777" w:rsidR="00316167" w:rsidRPr="00316167" w:rsidRDefault="00316167" w:rsidP="00316167">
      <w:pPr>
        <w:autoSpaceDE w:val="0"/>
        <w:autoSpaceDN w:val="0"/>
        <w:adjustRightInd w:val="0"/>
        <w:jc w:val="both"/>
        <w:rPr>
          <w:rFonts w:ascii="TimesLTStd-Roman" w:eastAsia="TimesLTStd-Roman" w:cs="TimesLTStd-Roman"/>
          <w:sz w:val="20"/>
          <w:szCs w:val="20"/>
        </w:rPr>
      </w:pPr>
    </w:p>
    <w:p w14:paraId="7ECC99C1" w14:textId="75570AF1" w:rsidR="00834275" w:rsidRPr="00834275" w:rsidRDefault="00834275" w:rsidP="00834275">
      <w:pPr>
        <w:autoSpaceDE w:val="0"/>
        <w:autoSpaceDN w:val="0"/>
        <w:adjustRightInd w:val="0"/>
        <w:jc w:val="both"/>
        <w:rPr>
          <w:rFonts w:ascii="TimesLTStd-Roman" w:eastAsia="TimesLTStd-Roman" w:cs="TimesLTStd-Roman"/>
          <w:sz w:val="20"/>
          <w:szCs w:val="20"/>
        </w:rPr>
      </w:pPr>
      <w:r w:rsidRPr="00834275">
        <w:rPr>
          <w:rFonts w:ascii="TimesLTStd-Roman" w:eastAsia="TimesLTStd-Roman" w:cs="TimesLTStd-Roman"/>
          <w:sz w:val="20"/>
          <w:szCs w:val="20"/>
        </w:rPr>
        <w:t>Explain your answer</w:t>
      </w:r>
    </w:p>
    <w:p w14:paraId="73174130" w14:textId="329BD32D" w:rsidR="00834275" w:rsidRPr="00834275" w:rsidRDefault="00834275" w:rsidP="00FF327D">
      <w:pPr>
        <w:autoSpaceDE w:val="0"/>
        <w:autoSpaceDN w:val="0"/>
        <w:adjustRightInd w:val="0"/>
        <w:jc w:val="both"/>
        <w:rPr>
          <w:rFonts w:ascii="TimesLTStd-Roman" w:eastAsia="TimesLTStd-Roman" w:cs="TimesLTStd-Roman"/>
          <w:b/>
          <w:bCs/>
          <w:sz w:val="20"/>
          <w:szCs w:val="20"/>
        </w:rPr>
      </w:pPr>
      <w:r w:rsidRPr="00834275">
        <w:rPr>
          <w:rFonts w:ascii="TimesLTStd-Roman" w:eastAsia="TimesLTStd-Roman" w:cs="TimesLTStd-Roman"/>
          <w:b/>
          <w:bCs/>
          <w:sz w:val="20"/>
          <w:szCs w:val="20"/>
        </w:rPr>
        <w:lastRenderedPageBreak/>
        <w:t>Hints:</w:t>
      </w:r>
    </w:p>
    <w:p w14:paraId="3E22AA50" w14:textId="6A229CF0" w:rsidR="00FF327D" w:rsidRDefault="00AE7B76" w:rsidP="00FF327D">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w:t>
      </w:r>
      <w:r w:rsidR="00FF327D">
        <w:rPr>
          <w:rFonts w:ascii="TimesLTStd-Roman" w:eastAsia="TimesLTStd-Roman" w:cs="TimesLTStd-Roman"/>
          <w:sz w:val="20"/>
          <w:szCs w:val="20"/>
        </w:rPr>
        <w:t xml:space="preserve">Let us consider an execution trace as shown in Figure 6.8. </w:t>
      </w:r>
    </w:p>
    <w:p w14:paraId="52EC9DC5" w14:textId="77777777" w:rsidR="00FF327D" w:rsidRDefault="00FF327D" w:rsidP="00FF327D">
      <w:pPr>
        <w:autoSpaceDE w:val="0"/>
        <w:autoSpaceDN w:val="0"/>
        <w:adjustRightInd w:val="0"/>
        <w:jc w:val="center"/>
        <w:rPr>
          <w:rFonts w:ascii="TimesLTStd-Roman" w:eastAsia="TimesLTStd-Roman" w:cs="TimesLTStd-Roman"/>
          <w:sz w:val="20"/>
          <w:szCs w:val="20"/>
        </w:rPr>
      </w:pPr>
      <w:r w:rsidRPr="0062213E">
        <w:rPr>
          <w:rFonts w:ascii="TimesLTStd-Roman" w:eastAsia="TimesLTStd-Roman" w:cs="TimesLTStd-Roman"/>
          <w:noProof/>
          <w:sz w:val="20"/>
          <w:szCs w:val="20"/>
          <w:lang w:eastAsia="en-GB"/>
        </w:rPr>
        <w:drawing>
          <wp:inline distT="0" distB="0" distL="0" distR="0" wp14:anchorId="6C38C345" wp14:editId="58A823C7">
            <wp:extent cx="2464435" cy="457200"/>
            <wp:effectExtent l="0" t="0" r="0" b="0"/>
            <wp:docPr id="824192399" name="Picture 82419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4435" cy="457200"/>
                    </a:xfrm>
                    <a:prstGeom prst="rect">
                      <a:avLst/>
                    </a:prstGeom>
                    <a:noFill/>
                    <a:ln>
                      <a:noFill/>
                    </a:ln>
                  </pic:spPr>
                </pic:pic>
              </a:graphicData>
            </a:graphic>
          </wp:inline>
        </w:drawing>
      </w:r>
    </w:p>
    <w:p w14:paraId="5A6D7F2F" w14:textId="7DC62291" w:rsidR="00FF327D" w:rsidRDefault="00FF327D" w:rsidP="00FF327D">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 xml:space="preserve">The trace corresponds to a program whose call graph is shown in Figure 6.7. In the figure, </w:t>
      </w:r>
      <w:r>
        <w:rPr>
          <w:rFonts w:ascii="TimesLTStd-Italic" w:eastAsia="TimesLTStd-Roman" w:hAnsi="TimesLTStd-Italic" w:cs="TimesLTStd-Italic"/>
          <w:i/>
          <w:iCs/>
          <w:sz w:val="20"/>
          <w:szCs w:val="20"/>
        </w:rPr>
        <w:t xml:space="preserve">r </w:t>
      </w:r>
      <w:r>
        <w:rPr>
          <w:rFonts w:ascii="TimesLTStd-Roman" w:eastAsia="TimesLTStd-Roman" w:cs="TimesLTStd-Roman"/>
          <w:sz w:val="20"/>
          <w:szCs w:val="20"/>
        </w:rPr>
        <w:t xml:space="preserve">and </w:t>
      </w:r>
      <w:r>
        <w:rPr>
          <w:rFonts w:ascii="TimesLTStd-Italic" w:eastAsia="TimesLTStd-Roman" w:hAnsi="TimesLTStd-Italic" w:cs="TimesLTStd-Italic"/>
          <w:i/>
          <w:iCs/>
          <w:sz w:val="20"/>
          <w:szCs w:val="20"/>
        </w:rPr>
        <w:t xml:space="preserve">x </w:t>
      </w:r>
      <w:r>
        <w:rPr>
          <w:rFonts w:ascii="TimesLTStd-Roman" w:eastAsia="TimesLTStd-Roman" w:cs="TimesLTStd-Roman"/>
          <w:sz w:val="20"/>
          <w:szCs w:val="20"/>
        </w:rPr>
        <w:t xml:space="preserve">represent function returns and program exits, respectively. Let procedure </w:t>
      </w:r>
      <w:r>
        <w:rPr>
          <w:rFonts w:ascii="TimesLTStd-Italic" w:eastAsia="TimesLTStd-Roman" w:hAnsi="TimesLTStd-Italic" w:cs="TimesLTStd-Italic"/>
          <w:i/>
          <w:iCs/>
          <w:sz w:val="20"/>
          <w:szCs w:val="20"/>
        </w:rPr>
        <w:t xml:space="preserve">E </w:t>
      </w:r>
      <w:r>
        <w:rPr>
          <w:rFonts w:ascii="TimesLTStd-Roman" w:eastAsia="TimesLTStd-Roman" w:cs="TimesLTStd-Roman"/>
          <w:sz w:val="20"/>
          <w:szCs w:val="20"/>
        </w:rPr>
        <w:t xml:space="preserve">be modified. The impact of the modification with respect to the given trace is computed by </w:t>
      </w:r>
      <w:r>
        <w:rPr>
          <w:rFonts w:ascii="TimesLTStd-Italic" w:eastAsia="TimesLTStd-Roman" w:hAnsi="TimesLTStd-Italic" w:cs="TimesLTStd-Italic"/>
          <w:i/>
          <w:iCs/>
          <w:sz w:val="20"/>
          <w:szCs w:val="20"/>
        </w:rPr>
        <w:t xml:space="preserve">forward </w:t>
      </w:r>
      <w:r>
        <w:rPr>
          <w:rFonts w:ascii="TimesLTStd-Roman" w:eastAsia="TimesLTStd-Roman" w:cs="TimesLTStd-Roman"/>
          <w:sz w:val="20"/>
          <w:szCs w:val="20"/>
        </w:rPr>
        <w:t>searching in the trace to find: (</w:t>
      </w:r>
      <w:proofErr w:type="spellStart"/>
      <w:r>
        <w:rPr>
          <w:rFonts w:ascii="TimesLTStd-Roman" w:eastAsia="TimesLTStd-Roman" w:cs="TimesLTStd-Roman"/>
          <w:sz w:val="20"/>
          <w:szCs w:val="20"/>
        </w:rPr>
        <w:t>i</w:t>
      </w:r>
      <w:proofErr w:type="spellEnd"/>
      <w:r>
        <w:rPr>
          <w:rFonts w:ascii="TimesLTStd-Roman" w:eastAsia="TimesLTStd-Roman" w:cs="TimesLTStd-Roman"/>
          <w:sz w:val="20"/>
          <w:szCs w:val="20"/>
        </w:rPr>
        <w:t xml:space="preserve">) procedures that are indirectly or directly invoked by </w:t>
      </w:r>
      <w:r>
        <w:rPr>
          <w:rFonts w:ascii="TimesLTStd-Italic" w:eastAsia="TimesLTStd-Roman" w:hAnsi="TimesLTStd-Italic" w:cs="TimesLTStd-Italic"/>
          <w:i/>
          <w:iCs/>
          <w:sz w:val="20"/>
          <w:szCs w:val="20"/>
        </w:rPr>
        <w:t>E</w:t>
      </w:r>
      <w:r>
        <w:rPr>
          <w:rFonts w:ascii="TimesLTStd-Roman" w:eastAsia="TimesLTStd-Roman" w:cs="TimesLTStd-Roman"/>
          <w:sz w:val="20"/>
          <w:szCs w:val="20"/>
        </w:rPr>
        <w:t xml:space="preserve">; and (ii) procedures that are invoked after </w:t>
      </w:r>
      <w:r>
        <w:rPr>
          <w:rFonts w:ascii="TimesLTStd-Italic" w:eastAsia="TimesLTStd-Roman" w:hAnsi="TimesLTStd-Italic" w:cs="TimesLTStd-Italic"/>
          <w:i/>
          <w:iCs/>
          <w:sz w:val="20"/>
          <w:szCs w:val="20"/>
        </w:rPr>
        <w:t xml:space="preserve">E </w:t>
      </w:r>
      <w:r>
        <w:rPr>
          <w:rFonts w:ascii="TimesLTStd-Roman" w:eastAsia="TimesLTStd-Roman" w:cs="TimesLTStd-Roman"/>
          <w:sz w:val="20"/>
          <w:szCs w:val="20"/>
        </w:rPr>
        <w:t xml:space="preserve">terminates. One can identify the procedures into which </w:t>
      </w:r>
      <w:r>
        <w:rPr>
          <w:rFonts w:ascii="TimesLTStd-Italic" w:eastAsia="TimesLTStd-Roman" w:hAnsi="TimesLTStd-Italic" w:cs="TimesLTStd-Italic"/>
          <w:i/>
          <w:iCs/>
          <w:sz w:val="20"/>
          <w:szCs w:val="20"/>
        </w:rPr>
        <w:t xml:space="preserve">E </w:t>
      </w:r>
      <w:r>
        <w:rPr>
          <w:rFonts w:ascii="TimesLTStd-Roman" w:eastAsia="TimesLTStd-Roman" w:cs="TimesLTStd-Roman"/>
          <w:sz w:val="20"/>
          <w:szCs w:val="20"/>
        </w:rPr>
        <w:t xml:space="preserve">returns by performing </w:t>
      </w:r>
      <w:r>
        <w:rPr>
          <w:rFonts w:ascii="TimesLTStd-Italic" w:eastAsia="TimesLTStd-Roman" w:hAnsi="TimesLTStd-Italic" w:cs="TimesLTStd-Italic"/>
          <w:i/>
          <w:iCs/>
          <w:sz w:val="20"/>
          <w:szCs w:val="20"/>
        </w:rPr>
        <w:t xml:space="preserve">backward </w:t>
      </w:r>
      <w:r>
        <w:rPr>
          <w:rFonts w:ascii="TimesLTStd-Roman" w:eastAsia="TimesLTStd-Roman" w:cs="TimesLTStd-Roman"/>
          <w:sz w:val="20"/>
          <w:szCs w:val="20"/>
        </w:rPr>
        <w:t xml:space="preserve">search in the given trace. For example, in the given trace, </w:t>
      </w:r>
      <w:r>
        <w:rPr>
          <w:rFonts w:ascii="TimesLTStd-Italic" w:eastAsia="TimesLTStd-Roman" w:hAnsi="TimesLTStd-Italic" w:cs="TimesLTStd-Italic"/>
          <w:i/>
          <w:iCs/>
          <w:sz w:val="20"/>
          <w:szCs w:val="20"/>
        </w:rPr>
        <w:t xml:space="preserve">E </w:t>
      </w:r>
      <w:r>
        <w:rPr>
          <w:rFonts w:ascii="TimesLTStd-Roman" w:eastAsia="TimesLTStd-Roman" w:cs="TimesLTStd-Roman"/>
          <w:sz w:val="20"/>
          <w:szCs w:val="20"/>
        </w:rPr>
        <w:t xml:space="preserve">does not invoke other entities, but it returns into </w:t>
      </w:r>
      <w:r>
        <w:rPr>
          <w:rFonts w:ascii="TimesLTStd-Italic" w:eastAsia="TimesLTStd-Roman" w:hAnsi="TimesLTStd-Italic" w:cs="TimesLTStd-Italic"/>
          <w:i/>
          <w:iCs/>
          <w:sz w:val="20"/>
          <w:szCs w:val="20"/>
        </w:rPr>
        <w:t>M</w:t>
      </w:r>
      <w:r>
        <w:rPr>
          <w:rFonts w:ascii="TimesLTStd-Roman" w:eastAsia="TimesLTStd-Roman" w:cs="TimesLTStd-Roman"/>
          <w:sz w:val="20"/>
          <w:szCs w:val="20"/>
        </w:rPr>
        <w:t xml:space="preserve">, </w:t>
      </w:r>
      <w:r>
        <w:rPr>
          <w:rFonts w:ascii="TimesLTStd-Italic" w:eastAsia="TimesLTStd-Roman" w:hAnsi="TimesLTStd-Italic" w:cs="TimesLTStd-Italic"/>
          <w:i/>
          <w:iCs/>
          <w:sz w:val="20"/>
          <w:szCs w:val="20"/>
        </w:rPr>
        <w:t>A</w:t>
      </w:r>
      <w:r>
        <w:rPr>
          <w:rFonts w:ascii="TimesLTStd-Roman" w:eastAsia="TimesLTStd-Roman" w:cs="TimesLTStd-Roman"/>
          <w:sz w:val="20"/>
          <w:szCs w:val="20"/>
        </w:rPr>
        <w:t xml:space="preserve">, and </w:t>
      </w:r>
      <w:r>
        <w:rPr>
          <w:rFonts w:ascii="TimesLTStd-Italic" w:eastAsia="TimesLTStd-Roman" w:hAnsi="TimesLTStd-Italic" w:cs="TimesLTStd-Italic"/>
          <w:i/>
          <w:iCs/>
          <w:sz w:val="20"/>
          <w:szCs w:val="20"/>
        </w:rPr>
        <w:t>C</w:t>
      </w:r>
      <w:r>
        <w:rPr>
          <w:rFonts w:ascii="TimesLTStd-Roman" w:eastAsia="TimesLTStd-Roman" w:cs="TimesLTStd-Roman"/>
          <w:sz w:val="20"/>
          <w:szCs w:val="20"/>
        </w:rPr>
        <w:t xml:space="preserve">. Due to a modification in </w:t>
      </w:r>
      <w:r>
        <w:rPr>
          <w:rFonts w:ascii="TimesLTStd-Italic" w:eastAsia="TimesLTStd-Roman" w:hAnsi="TimesLTStd-Italic" w:cs="TimesLTStd-Italic"/>
          <w:i/>
          <w:iCs/>
          <w:sz w:val="20"/>
          <w:szCs w:val="20"/>
        </w:rPr>
        <w:t>E</w:t>
      </w:r>
      <w:r>
        <w:rPr>
          <w:rFonts w:ascii="TimesLTStd-Roman" w:eastAsia="TimesLTStd-Roman" w:cs="TimesLTStd-Roman"/>
          <w:sz w:val="20"/>
          <w:szCs w:val="20"/>
        </w:rPr>
        <w:t xml:space="preserve">, the set of potentially impacted procedures is </w:t>
      </w:r>
      <w:r>
        <w:rPr>
          <w:rFonts w:ascii="CMSY10" w:eastAsia="TimesLTStd-Roman" w:hAnsi="CMSY10" w:cs="CMSY10"/>
          <w:i/>
          <w:iCs/>
          <w:sz w:val="20"/>
          <w:szCs w:val="20"/>
        </w:rPr>
        <w:t>{</w:t>
      </w:r>
      <w:r>
        <w:rPr>
          <w:rFonts w:ascii="TimesLTStd-Italic" w:eastAsia="TimesLTStd-Roman" w:hAnsi="TimesLTStd-Italic" w:cs="TimesLTStd-Italic"/>
          <w:i/>
          <w:iCs/>
          <w:sz w:val="20"/>
          <w:szCs w:val="20"/>
        </w:rPr>
        <w:t>M</w:t>
      </w:r>
      <w:r>
        <w:rPr>
          <w:rFonts w:ascii="TimesLTStd-Roman" w:eastAsia="TimesLTStd-Roman" w:cs="TimesLTStd-Roman"/>
          <w:sz w:val="20"/>
          <w:szCs w:val="20"/>
        </w:rPr>
        <w:t xml:space="preserve">, </w:t>
      </w:r>
      <w:r>
        <w:rPr>
          <w:rFonts w:ascii="TimesLTStd-Italic" w:eastAsia="TimesLTStd-Roman" w:hAnsi="TimesLTStd-Italic" w:cs="TimesLTStd-Italic"/>
          <w:i/>
          <w:iCs/>
          <w:sz w:val="20"/>
          <w:szCs w:val="20"/>
        </w:rPr>
        <w:t>A</w:t>
      </w:r>
      <w:r>
        <w:rPr>
          <w:rFonts w:ascii="TimesLTStd-Roman" w:eastAsia="TimesLTStd-Roman" w:cs="TimesLTStd-Roman"/>
          <w:sz w:val="20"/>
          <w:szCs w:val="20"/>
        </w:rPr>
        <w:t xml:space="preserve">, </w:t>
      </w:r>
      <w:r>
        <w:rPr>
          <w:rFonts w:ascii="TimesLTStd-Italic" w:eastAsia="TimesLTStd-Roman" w:hAnsi="TimesLTStd-Italic" w:cs="TimesLTStd-Italic"/>
          <w:i/>
          <w:iCs/>
          <w:sz w:val="20"/>
          <w:szCs w:val="20"/>
        </w:rPr>
        <w:t>C</w:t>
      </w:r>
      <w:r>
        <w:rPr>
          <w:rFonts w:ascii="TimesLTStd-Roman" w:eastAsia="TimesLTStd-Roman" w:cs="TimesLTStd-Roman"/>
          <w:sz w:val="20"/>
          <w:szCs w:val="20"/>
        </w:rPr>
        <w:t xml:space="preserve">, </w:t>
      </w:r>
      <w:r>
        <w:rPr>
          <w:rFonts w:ascii="TimesLTStd-Italic" w:eastAsia="TimesLTStd-Roman" w:hAnsi="TimesLTStd-Italic" w:cs="TimesLTStd-Italic"/>
          <w:i/>
          <w:iCs/>
          <w:sz w:val="20"/>
          <w:szCs w:val="20"/>
        </w:rPr>
        <w:t>E</w:t>
      </w:r>
      <w:r>
        <w:rPr>
          <w:rFonts w:ascii="CMSY10" w:eastAsia="TimesLTStd-Roman" w:hAnsi="CMSY10" w:cs="CMSY10"/>
          <w:i/>
          <w:iCs/>
          <w:sz w:val="20"/>
          <w:szCs w:val="20"/>
        </w:rPr>
        <w:t>}</w:t>
      </w:r>
      <w:r>
        <w:rPr>
          <w:rFonts w:ascii="TimesLTStd-Roman" w:eastAsia="TimesLTStd-Roman" w:cs="TimesLTStd-Roman"/>
          <w:sz w:val="20"/>
          <w:szCs w:val="20"/>
        </w:rPr>
        <w:t>.</w:t>
      </w:r>
      <w:r w:rsidR="00AE7B76">
        <w:rPr>
          <w:rFonts w:ascii="TimesLTStd-Roman" w:eastAsia="TimesLTStd-Roman" w:cs="TimesLTStd-Roman"/>
          <w:sz w:val="20"/>
          <w:szCs w:val="20"/>
        </w:rPr>
        <w:t>”</w:t>
      </w:r>
    </w:p>
    <w:p w14:paraId="10DCAF05" w14:textId="77777777" w:rsidR="00FF327D" w:rsidRDefault="00FF327D" w:rsidP="00E853BB">
      <w:pPr>
        <w:jc w:val="both"/>
      </w:pPr>
    </w:p>
    <w:p w14:paraId="1A507E0A" w14:textId="6B95F011" w:rsidR="00E853BB" w:rsidRDefault="00E853BB" w:rsidP="00E853BB">
      <w:pPr>
        <w:jc w:val="both"/>
      </w:pPr>
      <w:r w:rsidRPr="00F9735C">
        <w:rPr>
          <w:b/>
          <w:u w:val="single"/>
        </w:rPr>
        <w:t xml:space="preserve">Task </w:t>
      </w:r>
      <w:r>
        <w:rPr>
          <w:b/>
          <w:u w:val="single"/>
        </w:rPr>
        <w:t>5. (</w:t>
      </w:r>
      <w:r w:rsidR="000F64FC">
        <w:rPr>
          <w:b/>
          <w:u w:val="single"/>
        </w:rPr>
        <w:t>34</w:t>
      </w:r>
      <w:r w:rsidRPr="00F9735C">
        <w:rPr>
          <w:b/>
          <w:u w:val="single"/>
        </w:rPr>
        <w:t xml:space="preserve"> points)</w:t>
      </w:r>
      <w:r>
        <w:t xml:space="preserve"> For the code below</w:t>
      </w:r>
    </w:p>
    <w:tbl>
      <w:tblPr>
        <w:tblStyle w:val="TableGrid"/>
        <w:tblW w:w="0" w:type="auto"/>
        <w:tblLook w:val="04A0" w:firstRow="1" w:lastRow="0" w:firstColumn="1" w:lastColumn="0" w:noHBand="0" w:noVBand="1"/>
      </w:tblPr>
      <w:tblGrid>
        <w:gridCol w:w="4315"/>
        <w:gridCol w:w="4315"/>
      </w:tblGrid>
      <w:tr w:rsidR="00E853BB" w14:paraId="115C6724" w14:textId="77777777" w:rsidTr="00E25AD4">
        <w:tc>
          <w:tcPr>
            <w:tcW w:w="4315" w:type="dxa"/>
          </w:tcPr>
          <w:p w14:paraId="1CFFF6DD" w14:textId="77777777" w:rsidR="00E853BB" w:rsidRDefault="00E853BB" w:rsidP="00E25AD4">
            <w:pPr>
              <w:jc w:val="both"/>
            </w:pPr>
            <w:r>
              <w:rPr>
                <w:sz w:val="24"/>
                <w:szCs w:val="24"/>
              </w:rPr>
              <w:object w:dxaOrig="4050" w:dyaOrig="3420" w14:anchorId="7ACB0726">
                <v:shape id="_x0000_i1025" type="#_x0000_t75" style="width:202.5pt;height:171pt" o:ole="">
                  <v:imagedata r:id="rId18" o:title=""/>
                </v:shape>
                <o:OLEObject Type="Embed" ProgID="PBrush" ShapeID="_x0000_i1025" DrawAspect="Content" ObjectID="_1843493804" r:id="rId19"/>
              </w:object>
            </w:r>
          </w:p>
        </w:tc>
        <w:tc>
          <w:tcPr>
            <w:tcW w:w="4315" w:type="dxa"/>
          </w:tcPr>
          <w:p w14:paraId="22AE3CBA" w14:textId="77777777" w:rsidR="00E853BB" w:rsidRDefault="00E853BB" w:rsidP="00E25AD4">
            <w:pPr>
              <w:jc w:val="both"/>
            </w:pPr>
            <w:r>
              <w:rPr>
                <w:sz w:val="24"/>
                <w:szCs w:val="24"/>
              </w:rPr>
              <w:object w:dxaOrig="3975" w:dyaOrig="3315" w14:anchorId="59DE4805">
                <v:shape id="_x0000_i1026" type="#_x0000_t75" style="width:198.75pt;height:165.75pt" o:ole="">
                  <v:imagedata r:id="rId20" o:title=""/>
                </v:shape>
                <o:OLEObject Type="Embed" ProgID="PBrush" ShapeID="_x0000_i1026" DrawAspect="Content" ObjectID="_1843493805" r:id="rId21"/>
              </w:object>
            </w:r>
          </w:p>
        </w:tc>
      </w:tr>
    </w:tbl>
    <w:p w14:paraId="20ED9311" w14:textId="77777777" w:rsidR="00E853BB" w:rsidRDefault="00E853BB" w:rsidP="00E853BB">
      <w:pPr>
        <w:jc w:val="both"/>
      </w:pPr>
    </w:p>
    <w:p w14:paraId="552FB57D" w14:textId="77777777" w:rsidR="00E853BB" w:rsidRDefault="00E853BB" w:rsidP="00E853BB">
      <w:pPr>
        <w:autoSpaceDE w:val="0"/>
        <w:autoSpaceDN w:val="0"/>
        <w:adjustRightInd w:val="0"/>
        <w:jc w:val="center"/>
        <w:rPr>
          <w:sz w:val="19"/>
          <w:szCs w:val="19"/>
        </w:rPr>
      </w:pPr>
    </w:p>
    <w:p w14:paraId="22524CBC" w14:textId="77777777" w:rsidR="00E853BB" w:rsidRDefault="00E853BB" w:rsidP="00E853BB">
      <w:pPr>
        <w:jc w:val="both"/>
      </w:pPr>
    </w:p>
    <w:p w14:paraId="4A569759" w14:textId="77777777" w:rsidR="00E853BB" w:rsidRDefault="00E853BB" w:rsidP="00E853BB">
      <w:pPr>
        <w:jc w:val="both"/>
      </w:pPr>
      <w:r>
        <w:t xml:space="preserve">the distance matrix is </w:t>
      </w:r>
    </w:p>
    <w:p w14:paraId="76F8FD02" w14:textId="77777777" w:rsidR="00E853BB" w:rsidRDefault="00E853BB" w:rsidP="00E853BB">
      <w:pPr>
        <w:jc w:val="both"/>
      </w:pPr>
      <w:r w:rsidRPr="0093140A">
        <w:rPr>
          <w:rFonts w:ascii="TimesLTStd-Italic" w:hAnsi="TimesLTStd-Italic" w:cs="TimesLTStd-Italic"/>
          <w:i/>
          <w:iCs/>
          <w:noProof/>
          <w:sz w:val="18"/>
          <w:szCs w:val="18"/>
          <w:lang w:val="en-GB" w:eastAsia="en-GB" w:bidi="he-IL"/>
        </w:rPr>
        <w:drawing>
          <wp:inline distT="0" distB="0" distL="0" distR="0" wp14:anchorId="1219C8C7" wp14:editId="02382874">
            <wp:extent cx="5486400" cy="15101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1510158"/>
                    </a:xfrm>
                    <a:prstGeom prst="rect">
                      <a:avLst/>
                    </a:prstGeom>
                    <a:noFill/>
                    <a:ln>
                      <a:noFill/>
                    </a:ln>
                  </pic:spPr>
                </pic:pic>
              </a:graphicData>
            </a:graphic>
          </wp:inline>
        </w:drawing>
      </w:r>
    </w:p>
    <w:p w14:paraId="490F2119" w14:textId="4B22882E" w:rsidR="00E853BB" w:rsidRDefault="00E853BB" w:rsidP="00E853BB">
      <w:pPr>
        <w:jc w:val="both"/>
      </w:pPr>
      <w:r>
        <w:t xml:space="preserve">Calculate distances between 1) </w:t>
      </w:r>
      <w:r w:rsidR="00396556" w:rsidRPr="00396556">
        <w:rPr>
          <w:b/>
          <w:bCs/>
        </w:rPr>
        <w:t>(17 points)</w:t>
      </w:r>
      <w:r w:rsidR="00396556">
        <w:t xml:space="preserve"> </w:t>
      </w:r>
      <w:r>
        <w:t>aA1 and m</w:t>
      </w:r>
      <w:r w:rsidR="000F64FC">
        <w:t>B3</w:t>
      </w:r>
      <w:r>
        <w:t xml:space="preserve"> (0.</w:t>
      </w:r>
      <w:r w:rsidR="000F64FC">
        <w:t>88</w:t>
      </w:r>
      <w:r>
        <w:t xml:space="preserve">); 2) </w:t>
      </w:r>
      <w:r w:rsidR="00396556" w:rsidRPr="00396556">
        <w:rPr>
          <w:b/>
          <w:bCs/>
        </w:rPr>
        <w:t>(17 points)</w:t>
      </w:r>
      <w:r w:rsidR="00396556">
        <w:t xml:space="preserve"> </w:t>
      </w:r>
      <w:r>
        <w:t>m</w:t>
      </w:r>
      <w:r w:rsidR="000F64FC">
        <w:t>A2</w:t>
      </w:r>
      <w:r>
        <w:t xml:space="preserve"> and mB1 (0.6). </w:t>
      </w:r>
      <w:r w:rsidR="00A24278">
        <w:t>Show</w:t>
      </w:r>
      <w:r>
        <w:t xml:space="preserve"> details of your calculations</w:t>
      </w:r>
      <w:r w:rsidR="00FA00CF">
        <w:t xml:space="preserve"> and </w:t>
      </w:r>
      <w:r>
        <w:t>explain them.</w:t>
      </w:r>
    </w:p>
    <w:p w14:paraId="6475A129" w14:textId="77777777" w:rsidR="00E853BB" w:rsidRDefault="00E853BB" w:rsidP="00E853BB">
      <w:pPr>
        <w:jc w:val="both"/>
      </w:pPr>
      <w:r w:rsidRPr="005840B0">
        <w:rPr>
          <w:b/>
          <w:bCs/>
        </w:rPr>
        <w:t>Hints</w:t>
      </w:r>
      <w:r>
        <w:t>:</w:t>
      </w:r>
    </w:p>
    <w:p w14:paraId="0FB47D03" w14:textId="3FDA32F9" w:rsidR="00E853BB" w:rsidRDefault="0093614D" w:rsidP="00E853BB">
      <w:pPr>
        <w:autoSpaceDE w:val="0"/>
        <w:autoSpaceDN w:val="0"/>
        <w:adjustRightInd w:val="0"/>
        <w:jc w:val="both"/>
        <w:rPr>
          <w:rFonts w:ascii="TimesLTStd-Roman" w:eastAsia="TimesLTStd-Roman" w:cs="TimesLTStd-Roman"/>
          <w:sz w:val="20"/>
          <w:szCs w:val="20"/>
        </w:rPr>
      </w:pPr>
      <w:r>
        <w:rPr>
          <w:rFonts w:ascii="TimesLTStd-BoldItalic" w:eastAsia="TimesLTStd-Roman" w:hAnsi="TimesLTStd-BoldItalic" w:cs="TimesLTStd-BoldItalic"/>
          <w:b/>
          <w:bCs/>
          <w:i/>
          <w:iCs/>
          <w:sz w:val="20"/>
          <w:szCs w:val="20"/>
        </w:rPr>
        <w:lastRenderedPageBreak/>
        <w:t>“</w:t>
      </w:r>
      <w:r w:rsidR="00E853BB">
        <w:rPr>
          <w:rFonts w:ascii="TimesLTStd-BoldItalic" w:eastAsia="TimesLTStd-Roman" w:hAnsi="TimesLTStd-BoldItalic" w:cs="TimesLTStd-BoldItalic"/>
          <w:b/>
          <w:bCs/>
          <w:i/>
          <w:iCs/>
          <w:sz w:val="20"/>
          <w:szCs w:val="20"/>
        </w:rPr>
        <w:t xml:space="preserve">Cohesion Metrics </w:t>
      </w:r>
      <w:r w:rsidR="00E853BB">
        <w:rPr>
          <w:rFonts w:ascii="TimesLTStd-Roman" w:eastAsia="TimesLTStd-Roman" w:cs="TimesLTStd-Roman"/>
          <w:sz w:val="20"/>
          <w:szCs w:val="20"/>
        </w:rPr>
        <w:t>Simon et al., 2001,</w:t>
      </w:r>
      <w:r w:rsidR="00E853BB" w:rsidRPr="006C3860">
        <w:rPr>
          <w:rFonts w:ascii="TimesLTStd-Italic" w:hAnsi="TimesLTStd-Italic" w:cs="TimesLTStd-Italic"/>
          <w:i/>
          <w:iCs/>
          <w:sz w:val="18"/>
          <w:szCs w:val="18"/>
        </w:rPr>
        <w:t xml:space="preserve"> </w:t>
      </w:r>
      <w:r w:rsidR="00E853BB">
        <w:rPr>
          <w:rFonts w:ascii="TimesLTStd-Italic" w:hAnsi="TimesLTStd-Italic" w:cs="TimesLTStd-Italic"/>
          <w:i/>
          <w:iCs/>
          <w:sz w:val="18"/>
          <w:szCs w:val="18"/>
        </w:rPr>
        <w:t>Metrics Based Refactoring</w:t>
      </w:r>
      <w:r w:rsidR="00E853BB">
        <w:rPr>
          <w:rFonts w:ascii="TimesLTStd-Roman" w:eastAsia="TimesLTStd-Roman" w:hAnsi="TimesLTStd-Italic" w:cs="TimesLTStd-Roman"/>
          <w:sz w:val="18"/>
          <w:szCs w:val="18"/>
        </w:rPr>
        <w:t>.</w:t>
      </w:r>
      <w:r w:rsidR="00E853BB">
        <w:rPr>
          <w:rFonts w:ascii="TimesLTStd-Roman" w:eastAsia="TimesLTStd-Roman" w:cs="TimesLTStd-Roman"/>
          <w:sz w:val="20"/>
          <w:szCs w:val="20"/>
        </w:rPr>
        <w:t xml:space="preserve"> have introduced the concept of a </w:t>
      </w:r>
      <w:proofErr w:type="gramStart"/>
      <w:r w:rsidR="00E853BB">
        <w:rPr>
          <w:rFonts w:ascii="TimesLTStd-Italic" w:eastAsia="TimesLTStd-Roman" w:hAnsi="TimesLTStd-Italic" w:cs="TimesLTStd-Italic"/>
          <w:i/>
          <w:iCs/>
          <w:sz w:val="20"/>
          <w:szCs w:val="20"/>
        </w:rPr>
        <w:t>distance based</w:t>
      </w:r>
      <w:proofErr w:type="gramEnd"/>
      <w:r w:rsidR="00E853BB">
        <w:rPr>
          <w:rFonts w:ascii="TimesLTStd-Italic" w:eastAsia="TimesLTStd-Roman" w:hAnsi="TimesLTStd-Italic" w:cs="TimesLTStd-Italic"/>
          <w:i/>
          <w:iCs/>
          <w:sz w:val="20"/>
          <w:szCs w:val="20"/>
        </w:rPr>
        <w:t xml:space="preserve"> </w:t>
      </w:r>
      <w:r w:rsidR="00E853BB">
        <w:rPr>
          <w:rFonts w:ascii="TimesLTStd-Roman" w:eastAsia="TimesLTStd-Roman" w:cs="TimesLTStd-Roman"/>
          <w:sz w:val="20"/>
          <w:szCs w:val="20"/>
        </w:rPr>
        <w:t xml:space="preserve">metric to express design cohesion, where cohesion refers to the degree to which module components belong together. The distance-based metric is explained in what follows. Let </w:t>
      </w:r>
      <w:r w:rsidR="00E853BB">
        <w:rPr>
          <w:rFonts w:ascii="TimesLTStd-Italic" w:eastAsia="TimesLTStd-Roman" w:hAnsi="TimesLTStd-Italic" w:cs="TimesLTStd-Italic"/>
          <w:i/>
          <w:iCs/>
          <w:sz w:val="20"/>
          <w:szCs w:val="20"/>
        </w:rPr>
        <w:t xml:space="preserve">B </w:t>
      </w:r>
      <w:r w:rsidR="00E853BB">
        <w:rPr>
          <w:rFonts w:ascii="TimesLTStd-Roman" w:eastAsia="TimesLTStd-Roman" w:cs="TimesLTStd-Roman"/>
          <w:sz w:val="20"/>
          <w:szCs w:val="20"/>
        </w:rPr>
        <w:t xml:space="preserve">be a set of considered properties for a special </w:t>
      </w:r>
      <w:r w:rsidR="00E853BB">
        <w:rPr>
          <w:rFonts w:ascii="TimesLTStd-Italic" w:eastAsia="TimesLTStd-Roman" w:hAnsi="TimesLTStd-Italic" w:cs="TimesLTStd-Italic"/>
          <w:i/>
          <w:iCs/>
          <w:sz w:val="20"/>
          <w:szCs w:val="20"/>
        </w:rPr>
        <w:t>similarity viewpoint</w:t>
      </w:r>
      <w:r w:rsidR="00E853BB">
        <w:rPr>
          <w:rFonts w:ascii="TimesLTStd-Roman" w:eastAsia="TimesLTStd-Roman" w:cs="TimesLTStd-Roman"/>
          <w:sz w:val="20"/>
          <w:szCs w:val="20"/>
        </w:rPr>
        <w:t xml:space="preserve">. Also, let </w:t>
      </w:r>
      <w:r w:rsidR="00E853BB">
        <w:rPr>
          <w:rFonts w:ascii="TimesLTStd-Italic" w:eastAsia="TimesLTStd-Roman" w:hAnsi="TimesLTStd-Italic" w:cs="TimesLTStd-Italic"/>
          <w:i/>
          <w:iCs/>
          <w:sz w:val="20"/>
          <w:szCs w:val="20"/>
        </w:rPr>
        <w:t xml:space="preserve">x </w:t>
      </w:r>
      <w:r w:rsidR="00E853BB">
        <w:rPr>
          <w:rFonts w:ascii="TimesLTStd-Roman" w:eastAsia="TimesLTStd-Roman" w:cs="TimesLTStd-Roman"/>
          <w:sz w:val="20"/>
          <w:szCs w:val="20"/>
        </w:rPr>
        <w:t xml:space="preserve">and </w:t>
      </w:r>
      <w:r w:rsidR="00E853BB">
        <w:rPr>
          <w:rFonts w:ascii="TimesLTStd-Italic" w:eastAsia="TimesLTStd-Roman" w:hAnsi="TimesLTStd-Italic" w:cs="TimesLTStd-Italic"/>
          <w:i/>
          <w:iCs/>
          <w:sz w:val="20"/>
          <w:szCs w:val="20"/>
        </w:rPr>
        <w:t xml:space="preserve">y </w:t>
      </w:r>
      <w:r w:rsidR="00E853BB">
        <w:rPr>
          <w:rFonts w:ascii="TimesLTStd-Roman" w:eastAsia="TimesLTStd-Roman" w:cs="TimesLTStd-Roman"/>
          <w:sz w:val="20"/>
          <w:szCs w:val="20"/>
        </w:rPr>
        <w:t xml:space="preserve">denote two entities (e.g., methods and attributes) of a </w:t>
      </w:r>
      <w:r w:rsidR="00E853BB">
        <w:rPr>
          <w:rFonts w:ascii="TimesLTStd-Roman" w:eastAsia="TimesLTStd-Roman" w:cs="TimesLTStd-Roman" w:hint="eastAsia"/>
          <w:sz w:val="20"/>
          <w:szCs w:val="20"/>
        </w:rPr>
        <w:t>“</w:t>
      </w:r>
      <w:r w:rsidR="00E853BB">
        <w:rPr>
          <w:rFonts w:ascii="TimesLTStd-Roman" w:eastAsia="TimesLTStd-Roman" w:cs="TimesLTStd-Roman"/>
          <w:sz w:val="20"/>
          <w:szCs w:val="20"/>
        </w:rPr>
        <w:t>module</w:t>
      </w:r>
      <w:r w:rsidR="00E853BB">
        <w:rPr>
          <w:rFonts w:ascii="TimesLTStd-Roman" w:eastAsia="TimesLTStd-Roman" w:cs="TimesLTStd-Roman" w:hint="eastAsia"/>
          <w:sz w:val="20"/>
          <w:szCs w:val="20"/>
        </w:rPr>
        <w:t>”</w:t>
      </w:r>
      <w:r w:rsidR="00E853BB">
        <w:rPr>
          <w:rFonts w:ascii="TimesLTStd-Roman" w:eastAsia="TimesLTStd-Roman" w:cs="TimesLTStd-Roman"/>
          <w:sz w:val="20"/>
          <w:szCs w:val="20"/>
        </w:rPr>
        <w:t xml:space="preserve"> (e.g., a class) for which we are interested in finding its cohesion. Then, the </w:t>
      </w:r>
      <w:r w:rsidR="00E853BB">
        <w:rPr>
          <w:rFonts w:ascii="TimesLTStd-Italic" w:eastAsia="TimesLTStd-Roman" w:hAnsi="TimesLTStd-Italic" w:cs="TimesLTStd-Italic"/>
          <w:i/>
          <w:iCs/>
          <w:sz w:val="20"/>
          <w:szCs w:val="20"/>
        </w:rPr>
        <w:t xml:space="preserve">distance </w:t>
      </w:r>
      <w:r w:rsidR="00E853BB">
        <w:rPr>
          <w:rFonts w:ascii="TimesLTStd-Roman" w:eastAsia="TimesLTStd-Roman" w:cs="TimesLTStd-Roman"/>
          <w:sz w:val="20"/>
          <w:szCs w:val="20"/>
        </w:rPr>
        <w:t xml:space="preserve">between </w:t>
      </w:r>
      <w:r w:rsidR="00E853BB">
        <w:rPr>
          <w:rFonts w:ascii="TimesLTStd-Italic" w:eastAsia="TimesLTStd-Roman" w:hAnsi="TimesLTStd-Italic" w:cs="TimesLTStd-Italic"/>
          <w:i/>
          <w:iCs/>
          <w:sz w:val="20"/>
          <w:szCs w:val="20"/>
        </w:rPr>
        <w:t xml:space="preserve">x </w:t>
      </w:r>
      <w:r w:rsidR="00E853BB">
        <w:rPr>
          <w:rFonts w:ascii="TimesLTStd-Roman" w:eastAsia="TimesLTStd-Roman" w:cs="TimesLTStd-Roman"/>
          <w:sz w:val="20"/>
          <w:szCs w:val="20"/>
        </w:rPr>
        <w:t xml:space="preserve">and </w:t>
      </w:r>
      <w:r w:rsidR="00E853BB">
        <w:rPr>
          <w:rFonts w:ascii="TimesLTStd-Italic" w:eastAsia="TimesLTStd-Roman" w:hAnsi="TimesLTStd-Italic" w:cs="TimesLTStd-Italic"/>
          <w:i/>
          <w:iCs/>
          <w:sz w:val="20"/>
          <w:szCs w:val="20"/>
        </w:rPr>
        <w:t xml:space="preserve">y </w:t>
      </w:r>
      <w:r w:rsidR="00E853BB">
        <w:rPr>
          <w:rFonts w:ascii="TimesLTStd-Roman" w:eastAsia="TimesLTStd-Roman" w:cs="TimesLTStd-Roman"/>
          <w:sz w:val="20"/>
          <w:szCs w:val="20"/>
        </w:rPr>
        <w:t xml:space="preserve">with respect to the considered property set </w:t>
      </w:r>
      <w:r w:rsidR="00E853BB">
        <w:rPr>
          <w:rFonts w:ascii="TimesLTStd-Italic" w:eastAsia="TimesLTStd-Roman" w:hAnsi="TimesLTStd-Italic" w:cs="TimesLTStd-Italic"/>
          <w:i/>
          <w:iCs/>
          <w:sz w:val="20"/>
          <w:szCs w:val="20"/>
        </w:rPr>
        <w:t>B</w:t>
      </w:r>
      <w:r w:rsidR="00E853BB">
        <w:rPr>
          <w:rFonts w:ascii="TimesLTStd-Roman" w:eastAsia="TimesLTStd-Roman" w:cs="TimesLTStd-Roman"/>
          <w:sz w:val="20"/>
          <w:szCs w:val="20"/>
        </w:rPr>
        <w:t xml:space="preserve">, denoted by </w:t>
      </w:r>
      <w:proofErr w:type="spellStart"/>
      <w:proofErr w:type="gramStart"/>
      <w:r w:rsidR="00E853BB">
        <w:rPr>
          <w:rFonts w:ascii="TimesLTStd-Italic" w:eastAsia="TimesLTStd-Roman" w:hAnsi="TimesLTStd-Italic" w:cs="TimesLTStd-Italic"/>
          <w:i/>
          <w:iCs/>
          <w:sz w:val="20"/>
          <w:szCs w:val="20"/>
        </w:rPr>
        <w:t>dist</w:t>
      </w:r>
      <w:r w:rsidR="00E853BB">
        <w:rPr>
          <w:rFonts w:ascii="TimesLTStd-Italic" w:eastAsia="TimesLTStd-Roman" w:hAnsi="TimesLTStd-Italic" w:cs="TimesLTStd-Italic"/>
          <w:i/>
          <w:iCs/>
          <w:sz w:val="15"/>
          <w:szCs w:val="15"/>
        </w:rPr>
        <w:t>B</w:t>
      </w:r>
      <w:proofErr w:type="spellEnd"/>
      <w:r w:rsidR="00E853BB">
        <w:rPr>
          <w:rFonts w:ascii="TimesLTStd-Roman" w:eastAsia="TimesLTStd-Roman" w:cs="TimesLTStd-Roman"/>
          <w:sz w:val="20"/>
          <w:szCs w:val="20"/>
        </w:rPr>
        <w:t>(</w:t>
      </w:r>
      <w:proofErr w:type="gramEnd"/>
      <w:r w:rsidR="00E853BB">
        <w:rPr>
          <w:rFonts w:ascii="TimesLTStd-Italic" w:eastAsia="TimesLTStd-Roman" w:hAnsi="TimesLTStd-Italic" w:cs="TimesLTStd-Italic"/>
          <w:i/>
          <w:iCs/>
          <w:sz w:val="20"/>
          <w:szCs w:val="20"/>
        </w:rPr>
        <w:t>x</w:t>
      </w:r>
      <w:r w:rsidR="00E853BB">
        <w:rPr>
          <w:rFonts w:ascii="TimesLTStd-Roman" w:eastAsia="TimesLTStd-Roman" w:cs="TimesLTStd-Roman"/>
          <w:sz w:val="20"/>
          <w:szCs w:val="20"/>
        </w:rPr>
        <w:t xml:space="preserve">, </w:t>
      </w:r>
      <w:r w:rsidR="00E853BB">
        <w:rPr>
          <w:rFonts w:ascii="TimesLTStd-Italic" w:eastAsia="TimesLTStd-Roman" w:hAnsi="TimesLTStd-Italic" w:cs="TimesLTStd-Italic"/>
          <w:i/>
          <w:iCs/>
          <w:sz w:val="20"/>
          <w:szCs w:val="20"/>
        </w:rPr>
        <w:t>y</w:t>
      </w:r>
      <w:r w:rsidR="00E853BB">
        <w:rPr>
          <w:rFonts w:ascii="TimesLTStd-Roman" w:eastAsia="TimesLTStd-Roman" w:cs="TimesLTStd-Roman"/>
          <w:sz w:val="20"/>
          <w:szCs w:val="20"/>
        </w:rPr>
        <w:t>) is computed as follows:</w:t>
      </w:r>
    </w:p>
    <w:p w14:paraId="1A2C8AC6" w14:textId="77777777" w:rsidR="00E853BB" w:rsidRDefault="00E853BB" w:rsidP="00E853BB">
      <w:pPr>
        <w:autoSpaceDE w:val="0"/>
        <w:autoSpaceDN w:val="0"/>
        <w:adjustRightInd w:val="0"/>
        <w:jc w:val="right"/>
        <w:rPr>
          <w:rFonts w:ascii="TimesLTStd-Roman" w:eastAsia="TimesLTStd-Roman" w:cs="TimesLTStd-Roman"/>
          <w:sz w:val="20"/>
          <w:szCs w:val="20"/>
        </w:rPr>
      </w:pPr>
      <w:proofErr w:type="spellStart"/>
      <w:proofErr w:type="gramStart"/>
      <w:r>
        <w:rPr>
          <w:rFonts w:ascii="TimesLTStd-Italic" w:eastAsia="TimesLTStd-Roman" w:hAnsi="TimesLTStd-Italic" w:cs="TimesLTStd-Italic"/>
          <w:i/>
          <w:iCs/>
          <w:sz w:val="20"/>
          <w:szCs w:val="20"/>
        </w:rPr>
        <w:t>dist</w:t>
      </w:r>
      <w:r>
        <w:rPr>
          <w:rFonts w:ascii="TimesLTStd-Italic" w:eastAsia="TimesLTStd-Roman" w:hAnsi="TimesLTStd-Italic" w:cs="TimesLTStd-Italic"/>
          <w:i/>
          <w:iCs/>
          <w:sz w:val="15"/>
          <w:szCs w:val="15"/>
        </w:rPr>
        <w:t>B</w:t>
      </w:r>
      <w:proofErr w:type="spellEnd"/>
      <w:r>
        <w:rPr>
          <w:rFonts w:ascii="TimesLTStd-Roman" w:eastAsia="TimesLTStd-Roman" w:cs="TimesLTStd-Roman"/>
          <w:sz w:val="20"/>
          <w:szCs w:val="20"/>
        </w:rPr>
        <w:t>(</w:t>
      </w:r>
      <w:proofErr w:type="gramEnd"/>
      <w:r>
        <w:rPr>
          <w:rFonts w:ascii="TimesLTStd-Italic" w:eastAsia="TimesLTStd-Roman" w:hAnsi="TimesLTStd-Italic" w:cs="TimesLTStd-Italic"/>
          <w:i/>
          <w:iCs/>
          <w:sz w:val="20"/>
          <w:szCs w:val="20"/>
        </w:rPr>
        <w:t>x</w:t>
      </w:r>
      <w:r>
        <w:rPr>
          <w:rFonts w:ascii="TimesLTStd-Roman" w:eastAsia="TimesLTStd-Roman" w:cs="TimesLTStd-Roman"/>
          <w:sz w:val="20"/>
          <w:szCs w:val="20"/>
        </w:rPr>
        <w:t xml:space="preserve">, </w:t>
      </w:r>
      <w:r>
        <w:rPr>
          <w:rFonts w:ascii="TimesLTStd-Italic" w:eastAsia="TimesLTStd-Roman" w:hAnsi="TimesLTStd-Italic" w:cs="TimesLTStd-Italic"/>
          <w:i/>
          <w:iCs/>
          <w:sz w:val="20"/>
          <w:szCs w:val="20"/>
        </w:rPr>
        <w:t>y</w:t>
      </w:r>
      <w:r>
        <w:rPr>
          <w:rFonts w:ascii="TimesLTStd-Roman" w:eastAsia="TimesLTStd-Roman" w:cs="TimesLTStd-Roman"/>
          <w:sz w:val="20"/>
          <w:szCs w:val="20"/>
        </w:rPr>
        <w:t xml:space="preserve">) </w:t>
      </w:r>
      <w:r>
        <w:rPr>
          <w:rFonts w:ascii="STIXMath-Regular" w:eastAsia="STIXMath-Regular" w:cs="STIXMath-Regular"/>
          <w:sz w:val="20"/>
          <w:szCs w:val="20"/>
        </w:rPr>
        <w:t xml:space="preserve">= </w:t>
      </w:r>
      <w:r>
        <w:rPr>
          <w:rFonts w:ascii="TimesLTStd-Roman" w:eastAsia="TimesLTStd-Roman" w:cs="TimesLTStd-Roman"/>
          <w:sz w:val="20"/>
          <w:szCs w:val="20"/>
        </w:rPr>
        <w:t xml:space="preserve">1 </w:t>
      </w:r>
      <w:r>
        <w:rPr>
          <w:rFonts w:ascii="STIXMath-Regular" w:eastAsia="STIXMath-Regular" w:cs="STIXMath-Regular" w:hint="eastAsia"/>
          <w:sz w:val="20"/>
          <w:szCs w:val="20"/>
        </w:rPr>
        <w:t>−</w:t>
      </w:r>
      <w:r>
        <w:rPr>
          <w:rFonts w:ascii="STIXMathExtensions-Regular" w:eastAsia="STIXMathExtensions-Regular" w:cs="STIXMathExtensions-Regular"/>
          <w:sz w:val="20"/>
          <w:szCs w:val="20"/>
        </w:rPr>
        <w:t>|</w:t>
      </w:r>
      <w:r>
        <w:rPr>
          <w:rFonts w:ascii="TimesLTStd-Italic" w:eastAsia="TimesLTStd-Roman" w:hAnsi="TimesLTStd-Italic" w:cs="TimesLTStd-Italic"/>
          <w:i/>
          <w:iCs/>
          <w:sz w:val="20"/>
          <w:szCs w:val="20"/>
        </w:rPr>
        <w:t>p</w:t>
      </w:r>
      <w:r>
        <w:rPr>
          <w:rFonts w:ascii="TimesLTStd-Roman" w:eastAsia="TimesLTStd-Roman" w:cs="TimesLTStd-Roman"/>
          <w:sz w:val="20"/>
          <w:szCs w:val="20"/>
        </w:rPr>
        <w:t>(</w:t>
      </w:r>
      <w:r>
        <w:rPr>
          <w:rFonts w:ascii="TimesLTStd-Italic" w:eastAsia="TimesLTStd-Roman" w:hAnsi="TimesLTStd-Italic" w:cs="TimesLTStd-Italic"/>
          <w:i/>
          <w:iCs/>
          <w:sz w:val="20"/>
          <w:szCs w:val="20"/>
        </w:rPr>
        <w:t>x</w:t>
      </w:r>
      <w:r>
        <w:rPr>
          <w:rFonts w:ascii="TimesLTStd-Roman" w:eastAsia="TimesLTStd-Roman" w:cs="TimesLTStd-Roman"/>
          <w:sz w:val="20"/>
          <w:szCs w:val="20"/>
        </w:rPr>
        <w:t xml:space="preserve">) </w:t>
      </w:r>
      <w:r>
        <w:rPr>
          <w:rFonts w:ascii="STIXMath-Regular" w:eastAsia="STIXMath-Regular" w:cs="STIXMath-Regular" w:hint="eastAsia"/>
          <w:sz w:val="20"/>
          <w:szCs w:val="20"/>
        </w:rPr>
        <w:t>∩</w:t>
      </w:r>
      <w:r>
        <w:rPr>
          <w:rFonts w:ascii="STIXMath-Regular" w:eastAsia="STIXMath-Regular" w:cs="STIXMath-Regular"/>
          <w:sz w:val="20"/>
          <w:szCs w:val="20"/>
        </w:rPr>
        <w:t xml:space="preserve"> </w:t>
      </w:r>
      <w:r>
        <w:rPr>
          <w:rFonts w:ascii="TimesLTStd-Italic" w:eastAsia="TimesLTStd-Roman" w:hAnsi="TimesLTStd-Italic" w:cs="TimesLTStd-Italic"/>
          <w:i/>
          <w:iCs/>
          <w:sz w:val="20"/>
          <w:szCs w:val="20"/>
        </w:rPr>
        <w:t>p</w:t>
      </w:r>
      <w:r>
        <w:rPr>
          <w:rFonts w:ascii="TimesLTStd-Roman" w:eastAsia="TimesLTStd-Roman" w:cs="TimesLTStd-Roman"/>
          <w:sz w:val="20"/>
          <w:szCs w:val="20"/>
        </w:rPr>
        <w:t>(</w:t>
      </w:r>
      <w:r>
        <w:rPr>
          <w:rFonts w:ascii="TimesLTStd-Italic" w:eastAsia="TimesLTStd-Roman" w:hAnsi="TimesLTStd-Italic" w:cs="TimesLTStd-Italic"/>
          <w:i/>
          <w:iCs/>
          <w:sz w:val="20"/>
          <w:szCs w:val="20"/>
        </w:rPr>
        <w:t>y</w:t>
      </w:r>
      <w:r>
        <w:rPr>
          <w:rFonts w:ascii="TimesLTStd-Roman" w:eastAsia="TimesLTStd-Roman" w:cs="TimesLTStd-Roman"/>
          <w:sz w:val="20"/>
          <w:szCs w:val="20"/>
        </w:rPr>
        <w:t>)</w:t>
      </w:r>
      <w:r>
        <w:rPr>
          <w:rFonts w:ascii="STIXMathExtensions-Regular" w:eastAsia="STIXMathExtensions-Regular" w:cs="STIXMathExtensions-Regular"/>
          <w:sz w:val="20"/>
          <w:szCs w:val="20"/>
        </w:rPr>
        <w:t>|/|</w:t>
      </w:r>
      <w:r>
        <w:rPr>
          <w:rFonts w:ascii="TimesLTStd-Italic" w:eastAsia="TimesLTStd-Roman" w:hAnsi="TimesLTStd-Italic" w:cs="TimesLTStd-Italic"/>
          <w:i/>
          <w:iCs/>
          <w:sz w:val="20"/>
          <w:szCs w:val="20"/>
        </w:rPr>
        <w:t>p</w:t>
      </w:r>
      <w:r>
        <w:rPr>
          <w:rFonts w:ascii="TimesLTStd-Roman" w:eastAsia="TimesLTStd-Roman" w:cs="TimesLTStd-Roman"/>
          <w:sz w:val="20"/>
          <w:szCs w:val="20"/>
        </w:rPr>
        <w:t>(</w:t>
      </w:r>
      <w:r>
        <w:rPr>
          <w:rFonts w:ascii="TimesLTStd-Italic" w:eastAsia="TimesLTStd-Roman" w:hAnsi="TimesLTStd-Italic" w:cs="TimesLTStd-Italic"/>
          <w:i/>
          <w:iCs/>
          <w:sz w:val="20"/>
          <w:szCs w:val="20"/>
        </w:rPr>
        <w:t>x</w:t>
      </w:r>
      <w:r>
        <w:rPr>
          <w:rFonts w:ascii="TimesLTStd-Roman" w:eastAsia="TimesLTStd-Roman" w:cs="TimesLTStd-Roman"/>
          <w:sz w:val="20"/>
          <w:szCs w:val="20"/>
        </w:rPr>
        <w:t xml:space="preserve">) </w:t>
      </w:r>
      <w:r>
        <w:rPr>
          <w:rFonts w:ascii="STIXMath-Regular" w:eastAsia="STIXMath-Regular" w:cs="STIXMath-Regular" w:hint="eastAsia"/>
          <w:sz w:val="20"/>
          <w:szCs w:val="20"/>
        </w:rPr>
        <w:t>∪</w:t>
      </w:r>
      <w:r>
        <w:rPr>
          <w:rFonts w:ascii="STIXMath-Regular" w:eastAsia="STIXMath-Regular" w:cs="STIXMath-Regular"/>
          <w:sz w:val="20"/>
          <w:szCs w:val="20"/>
        </w:rPr>
        <w:t xml:space="preserve"> </w:t>
      </w:r>
      <w:r>
        <w:rPr>
          <w:rFonts w:ascii="TimesLTStd-Italic" w:eastAsia="TimesLTStd-Roman" w:hAnsi="TimesLTStd-Italic" w:cs="TimesLTStd-Italic"/>
          <w:i/>
          <w:iCs/>
          <w:sz w:val="20"/>
          <w:szCs w:val="20"/>
        </w:rPr>
        <w:t>p</w:t>
      </w:r>
      <w:r>
        <w:rPr>
          <w:rFonts w:ascii="TimesLTStd-Roman" w:eastAsia="TimesLTStd-Roman" w:cs="TimesLTStd-Roman"/>
          <w:sz w:val="20"/>
          <w:szCs w:val="20"/>
        </w:rPr>
        <w:t>(</w:t>
      </w:r>
      <w:r>
        <w:rPr>
          <w:rFonts w:ascii="TimesLTStd-Italic" w:eastAsia="TimesLTStd-Roman" w:hAnsi="TimesLTStd-Italic" w:cs="TimesLTStd-Italic"/>
          <w:i/>
          <w:iCs/>
          <w:sz w:val="20"/>
          <w:szCs w:val="20"/>
        </w:rPr>
        <w:t>y</w:t>
      </w:r>
      <w:r>
        <w:rPr>
          <w:rFonts w:ascii="TimesLTStd-Roman" w:eastAsia="TimesLTStd-Roman" w:cs="TimesLTStd-Roman"/>
          <w:sz w:val="20"/>
          <w:szCs w:val="20"/>
        </w:rPr>
        <w:t>)</w:t>
      </w:r>
      <w:r>
        <w:rPr>
          <w:rFonts w:ascii="STIXMathExtensions-Regular" w:eastAsia="STIXMathExtensions-Regular" w:cs="STIXMathExtensions-Regular"/>
          <w:sz w:val="20"/>
          <w:szCs w:val="20"/>
        </w:rPr>
        <w:t>|</w:t>
      </w:r>
      <w:r>
        <w:rPr>
          <w:rFonts w:ascii="STIXMathExtensions-Regular" w:eastAsia="STIXMathExtensions-Regular" w:cs="STIXMathExtensions-Regular"/>
          <w:sz w:val="20"/>
          <w:szCs w:val="20"/>
        </w:rPr>
        <w:tab/>
      </w:r>
      <w:r>
        <w:rPr>
          <w:rFonts w:ascii="STIXMathExtensions-Regular" w:eastAsia="STIXMathExtensions-Regular" w:cs="STIXMathExtensions-Regular"/>
          <w:sz w:val="20"/>
          <w:szCs w:val="20"/>
        </w:rPr>
        <w:tab/>
      </w:r>
      <w:r>
        <w:rPr>
          <w:rFonts w:ascii="STIXMathExtensions-Regular" w:eastAsia="STIXMathExtensions-Regular" w:cs="STIXMathExtensions-Regular"/>
          <w:sz w:val="20"/>
          <w:szCs w:val="20"/>
        </w:rPr>
        <w:tab/>
      </w:r>
      <w:r>
        <w:rPr>
          <w:rFonts w:ascii="STIXMathExtensions-Regular" w:eastAsia="STIXMathExtensions-Regular" w:cs="STIXMathExtensions-Regular"/>
          <w:sz w:val="20"/>
          <w:szCs w:val="20"/>
        </w:rPr>
        <w:tab/>
      </w:r>
      <w:r>
        <w:rPr>
          <w:rFonts w:ascii="STIXMathExtensions-Regular" w:eastAsia="STIXMathExtensions-Regular" w:cs="STIXMathExtensions-Regular"/>
          <w:sz w:val="20"/>
          <w:szCs w:val="20"/>
        </w:rPr>
        <w:tab/>
      </w:r>
      <w:r>
        <w:rPr>
          <w:rFonts w:ascii="TimesLTStd-Roman" w:eastAsia="TimesLTStd-Roman" w:cs="TimesLTStd-Roman"/>
          <w:sz w:val="20"/>
          <w:szCs w:val="20"/>
        </w:rPr>
        <w:t>(7.1)</w:t>
      </w:r>
    </w:p>
    <w:p w14:paraId="39D487A0" w14:textId="77777777" w:rsidR="00E853BB" w:rsidRDefault="00E853BB" w:rsidP="00E853BB">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 xml:space="preserve">where </w:t>
      </w:r>
      <w:r>
        <w:rPr>
          <w:rFonts w:ascii="TimesLTStd-Italic" w:eastAsia="TimesLTStd-Roman" w:hAnsi="TimesLTStd-Italic" w:cs="TimesLTStd-Italic"/>
          <w:i/>
          <w:iCs/>
          <w:sz w:val="20"/>
          <w:szCs w:val="20"/>
        </w:rPr>
        <w:t>p</w:t>
      </w:r>
      <w:r>
        <w:rPr>
          <w:rFonts w:ascii="TimesLTStd-Roman" w:eastAsia="TimesLTStd-Roman" w:cs="TimesLTStd-Roman"/>
          <w:sz w:val="20"/>
          <w:szCs w:val="20"/>
        </w:rPr>
        <w:t>(</w:t>
      </w:r>
      <w:r>
        <w:rPr>
          <w:rFonts w:ascii="TimesLTStd-Italic" w:eastAsia="TimesLTStd-Roman" w:hAnsi="TimesLTStd-Italic" w:cs="TimesLTStd-Italic"/>
          <w:i/>
          <w:iCs/>
          <w:sz w:val="20"/>
          <w:szCs w:val="20"/>
        </w:rPr>
        <w:t>x</w:t>
      </w:r>
      <w:r>
        <w:rPr>
          <w:rFonts w:ascii="TimesLTStd-Roman" w:eastAsia="TimesLTStd-Roman" w:cs="TimesLTStd-Roman"/>
          <w:sz w:val="20"/>
          <w:szCs w:val="20"/>
        </w:rPr>
        <w:t xml:space="preserve">) </w:t>
      </w:r>
      <w:r>
        <w:rPr>
          <w:rFonts w:ascii="STIXMath-Regular" w:eastAsia="STIXMath-Regular" w:cs="STIXMath-Regular"/>
          <w:sz w:val="20"/>
          <w:szCs w:val="20"/>
        </w:rPr>
        <w:t xml:space="preserve">= </w:t>
      </w:r>
      <w:r>
        <w:rPr>
          <w:rFonts w:ascii="TimesLTStd-Roman" w:eastAsia="TimesLTStd-Roman" w:cs="TimesLTStd-Roman"/>
          <w:sz w:val="20"/>
          <w:szCs w:val="20"/>
        </w:rPr>
        <w:t>{</w:t>
      </w:r>
      <w:r>
        <w:rPr>
          <w:rFonts w:ascii="TimesLTStd-Italic" w:eastAsia="TimesLTStd-Roman" w:hAnsi="TimesLTStd-Italic" w:cs="TimesLTStd-Italic"/>
          <w:i/>
          <w:iCs/>
          <w:sz w:val="20"/>
          <w:szCs w:val="20"/>
        </w:rPr>
        <w:t>p</w:t>
      </w:r>
      <w:r>
        <w:rPr>
          <w:rFonts w:ascii="TimesLTStd-Italic" w:eastAsia="TimesLTStd-Roman" w:hAnsi="TimesLTStd-Italic" w:cs="TimesLTStd-Italic"/>
          <w:i/>
          <w:iCs/>
          <w:sz w:val="15"/>
          <w:szCs w:val="15"/>
        </w:rPr>
        <w:t xml:space="preserve">i </w:t>
      </w:r>
      <w:r>
        <w:rPr>
          <w:rFonts w:ascii="STIXMath-Regular" w:eastAsia="STIXMath-Regular" w:cs="STIXMath-Regular" w:hint="eastAsia"/>
          <w:sz w:val="20"/>
          <w:szCs w:val="20"/>
        </w:rPr>
        <w:t>∈</w:t>
      </w:r>
      <w:r>
        <w:rPr>
          <w:rFonts w:ascii="STIXMath-Regular" w:eastAsia="STIXMath-Regular" w:cs="STIXMath-Regular"/>
          <w:sz w:val="20"/>
          <w:szCs w:val="20"/>
        </w:rPr>
        <w:t xml:space="preserve"> </w:t>
      </w:r>
      <w:r>
        <w:rPr>
          <w:rFonts w:ascii="TimesLTStd-Italic" w:eastAsia="TimesLTStd-Roman" w:hAnsi="TimesLTStd-Italic" w:cs="TimesLTStd-Italic"/>
          <w:i/>
          <w:iCs/>
          <w:sz w:val="20"/>
          <w:szCs w:val="20"/>
        </w:rPr>
        <w:t>B</w:t>
      </w:r>
      <w:r>
        <w:rPr>
          <w:rFonts w:ascii="STIXMathExtensions-Regular" w:eastAsia="STIXMathExtensions-Regular" w:cs="STIXMathExtensions-Regular"/>
          <w:sz w:val="20"/>
          <w:szCs w:val="20"/>
        </w:rPr>
        <w:t xml:space="preserve">| </w:t>
      </w:r>
      <w:r>
        <w:rPr>
          <w:rFonts w:ascii="TimesLTStd-Italic" w:eastAsia="TimesLTStd-Roman" w:hAnsi="TimesLTStd-Italic" w:cs="TimesLTStd-Italic"/>
          <w:i/>
          <w:iCs/>
          <w:sz w:val="20"/>
          <w:szCs w:val="20"/>
        </w:rPr>
        <w:t xml:space="preserve">x </w:t>
      </w:r>
      <w:r>
        <w:rPr>
          <w:rFonts w:ascii="TimesLTStd-Roman" w:eastAsia="TimesLTStd-Roman" w:cs="TimesLTStd-Roman"/>
          <w:sz w:val="20"/>
          <w:szCs w:val="20"/>
        </w:rPr>
        <w:t xml:space="preserve">possesses property </w:t>
      </w:r>
      <w:r>
        <w:rPr>
          <w:rFonts w:ascii="TimesLTStd-Italic" w:eastAsia="TimesLTStd-Roman" w:hAnsi="TimesLTStd-Italic" w:cs="TimesLTStd-Italic"/>
          <w:i/>
          <w:iCs/>
          <w:sz w:val="20"/>
          <w:szCs w:val="20"/>
        </w:rPr>
        <w:t>p</w:t>
      </w:r>
      <w:r>
        <w:rPr>
          <w:rFonts w:ascii="TimesLTStd-Italic" w:eastAsia="TimesLTStd-Roman" w:hAnsi="TimesLTStd-Italic" w:cs="TimesLTStd-Italic"/>
          <w:i/>
          <w:iCs/>
          <w:sz w:val="15"/>
          <w:szCs w:val="15"/>
        </w:rPr>
        <w:t>i</w:t>
      </w:r>
      <w:r>
        <w:rPr>
          <w:rFonts w:ascii="TimesLTStd-Roman" w:eastAsia="TimesLTStd-Roman" w:cs="TimesLTStd-Roman"/>
          <w:sz w:val="20"/>
          <w:szCs w:val="20"/>
        </w:rPr>
        <w:t>}.</w:t>
      </w:r>
    </w:p>
    <w:p w14:paraId="2963D9B9" w14:textId="77777777" w:rsidR="00E853BB" w:rsidRDefault="00E853BB" w:rsidP="00E853BB">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 xml:space="preserve">For a method </w:t>
      </w:r>
      <w:r>
        <w:rPr>
          <w:rFonts w:ascii="TimesLTStd-Italic" w:eastAsia="TimesLTStd-Roman" w:hAnsi="TimesLTStd-Italic" w:cs="TimesLTStd-Italic"/>
          <w:i/>
          <w:iCs/>
          <w:sz w:val="20"/>
          <w:szCs w:val="20"/>
        </w:rPr>
        <w:t>f</w:t>
      </w:r>
      <w:r>
        <w:rPr>
          <w:rFonts w:ascii="TimesLTStd-Roman" w:eastAsia="TimesLTStd-Roman" w:cs="TimesLTStd-Roman"/>
          <w:sz w:val="20"/>
          <w:szCs w:val="20"/>
        </w:rPr>
        <w:t xml:space="preserve">, the set of its properties, denoted by </w:t>
      </w:r>
      <w:proofErr w:type="gramStart"/>
      <w:r>
        <w:rPr>
          <w:rFonts w:ascii="TimesLTStd-Italic" w:eastAsia="TimesLTStd-Roman" w:hAnsi="TimesLTStd-Italic" w:cs="TimesLTStd-Italic"/>
          <w:i/>
          <w:iCs/>
          <w:sz w:val="20"/>
          <w:szCs w:val="20"/>
        </w:rPr>
        <w:t>B</w:t>
      </w:r>
      <w:r>
        <w:rPr>
          <w:rFonts w:ascii="TimesLTStd-Italic" w:eastAsia="TimesLTStd-Roman" w:hAnsi="TimesLTStd-Italic" w:cs="TimesLTStd-Italic"/>
          <w:i/>
          <w:iCs/>
          <w:sz w:val="15"/>
          <w:szCs w:val="15"/>
        </w:rPr>
        <w:t xml:space="preserve">f </w:t>
      </w:r>
      <w:r>
        <w:rPr>
          <w:rFonts w:ascii="TimesLTStd-Roman" w:eastAsia="TimesLTStd-Roman" w:cs="TimesLTStd-Roman"/>
          <w:sz w:val="20"/>
          <w:szCs w:val="20"/>
        </w:rPr>
        <w:t>,</w:t>
      </w:r>
      <w:proofErr w:type="gramEnd"/>
      <w:r>
        <w:rPr>
          <w:rFonts w:ascii="TimesLTStd-Roman" w:eastAsia="TimesLTStd-Roman" w:cs="TimesLTStd-Roman"/>
          <w:sz w:val="20"/>
          <w:szCs w:val="20"/>
        </w:rPr>
        <w:t xml:space="preserve"> is given as follows:</w:t>
      </w:r>
    </w:p>
    <w:p w14:paraId="76A44474" w14:textId="77777777" w:rsidR="00E853BB" w:rsidRDefault="00E853BB" w:rsidP="00E853BB">
      <w:pPr>
        <w:autoSpaceDE w:val="0"/>
        <w:autoSpaceDN w:val="0"/>
        <w:adjustRightInd w:val="0"/>
        <w:jc w:val="right"/>
        <w:rPr>
          <w:rFonts w:ascii="TimesLTStd-Roman" w:eastAsia="TimesLTStd-Roman" w:cs="TimesLTStd-Roman"/>
          <w:sz w:val="20"/>
          <w:szCs w:val="20"/>
        </w:rPr>
      </w:pPr>
      <w:r>
        <w:rPr>
          <w:rFonts w:ascii="TimesLTStd-Italic" w:eastAsia="TimesLTStd-Roman" w:hAnsi="TimesLTStd-Italic" w:cs="TimesLTStd-Italic"/>
          <w:i/>
          <w:iCs/>
          <w:sz w:val="20"/>
          <w:szCs w:val="20"/>
        </w:rPr>
        <w:t>B</w:t>
      </w:r>
      <w:r>
        <w:rPr>
          <w:rFonts w:ascii="TimesLTStd-Italic" w:eastAsia="TimesLTStd-Roman" w:hAnsi="TimesLTStd-Italic" w:cs="TimesLTStd-Italic"/>
          <w:i/>
          <w:iCs/>
          <w:sz w:val="15"/>
          <w:szCs w:val="15"/>
        </w:rPr>
        <w:t xml:space="preserve">f </w:t>
      </w:r>
      <w:r>
        <w:rPr>
          <w:rFonts w:ascii="STIXMath-Regular" w:eastAsia="STIXMath-Regular" w:cs="STIXMath-Regular"/>
          <w:sz w:val="20"/>
          <w:szCs w:val="20"/>
        </w:rPr>
        <w:t xml:space="preserve">= </w:t>
      </w:r>
      <w:r>
        <w:rPr>
          <w:rFonts w:ascii="TimesLTStd-Roman" w:eastAsia="TimesLTStd-Roman" w:cs="TimesLTStd-Roman"/>
          <w:sz w:val="20"/>
          <w:szCs w:val="20"/>
        </w:rPr>
        <w:t>{</w:t>
      </w:r>
      <w:r>
        <w:rPr>
          <w:rFonts w:ascii="TimesLTStd-Italic" w:eastAsia="TimesLTStd-Roman" w:hAnsi="TimesLTStd-Italic" w:cs="TimesLTStd-Italic"/>
          <w:i/>
          <w:iCs/>
          <w:sz w:val="20"/>
          <w:szCs w:val="20"/>
        </w:rPr>
        <w:t xml:space="preserve">f </w:t>
      </w:r>
      <w:r>
        <w:rPr>
          <w:rFonts w:ascii="STIXMath-Regular" w:eastAsia="STIXMath-Regular" w:cs="STIXMath-Regular" w:hint="eastAsia"/>
          <w:sz w:val="20"/>
          <w:szCs w:val="20"/>
        </w:rPr>
        <w:t>∪</w:t>
      </w:r>
      <w:r>
        <w:rPr>
          <w:rFonts w:ascii="STIXMath-Regular" w:eastAsia="STIXMath-Regular" w:cs="STIXMath-Regular"/>
          <w:sz w:val="20"/>
          <w:szCs w:val="20"/>
        </w:rPr>
        <w:t xml:space="preserve"> </w:t>
      </w:r>
      <w:r>
        <w:rPr>
          <w:rFonts w:ascii="TimesLTStd-Roman" w:eastAsia="TimesLTStd-Roman" w:cs="TimesLTStd-Roman"/>
          <w:sz w:val="20"/>
          <w:szCs w:val="20"/>
        </w:rPr>
        <w:t xml:space="preserve">all methods directly used </w:t>
      </w:r>
      <w:proofErr w:type="spellStart"/>
      <w:r>
        <w:rPr>
          <w:rFonts w:ascii="TimesLTStd-Roman" w:eastAsia="TimesLTStd-Roman" w:cs="TimesLTStd-Roman"/>
          <w:sz w:val="20"/>
          <w:szCs w:val="20"/>
        </w:rPr>
        <w:t>by</w:t>
      </w:r>
      <w:r>
        <w:rPr>
          <w:rFonts w:ascii="TimesLTStd-Italic" w:eastAsia="TimesLTStd-Roman" w:hAnsi="TimesLTStd-Italic" w:cs="TimesLTStd-Italic"/>
          <w:i/>
          <w:iCs/>
          <w:sz w:val="20"/>
          <w:szCs w:val="20"/>
        </w:rPr>
        <w:t>f</w:t>
      </w:r>
      <w:proofErr w:type="spellEnd"/>
      <w:r>
        <w:rPr>
          <w:rFonts w:ascii="TimesLTStd-Italic" w:eastAsia="TimesLTStd-Roman" w:hAnsi="TimesLTStd-Italic" w:cs="TimesLTStd-Italic"/>
          <w:i/>
          <w:iCs/>
          <w:sz w:val="20"/>
          <w:szCs w:val="20"/>
        </w:rPr>
        <w:t xml:space="preserve"> </w:t>
      </w:r>
      <w:r>
        <w:rPr>
          <w:rFonts w:ascii="STIXMath-Regular" w:eastAsia="STIXMath-Regular" w:cs="STIXMath-Regular" w:hint="eastAsia"/>
          <w:sz w:val="20"/>
          <w:szCs w:val="20"/>
        </w:rPr>
        <w:t>∪</w:t>
      </w:r>
      <w:r>
        <w:rPr>
          <w:rFonts w:ascii="STIXMath-Regular" w:eastAsia="STIXMath-Regular" w:cs="STIXMath-Regular"/>
          <w:sz w:val="20"/>
          <w:szCs w:val="20"/>
        </w:rPr>
        <w:t xml:space="preserve"> </w:t>
      </w:r>
      <w:r>
        <w:rPr>
          <w:rFonts w:ascii="TimesLTStd-Roman" w:eastAsia="TimesLTStd-Roman" w:cs="TimesLTStd-Roman"/>
          <w:sz w:val="20"/>
          <w:szCs w:val="20"/>
        </w:rPr>
        <w:t xml:space="preserve">all attributes directly used by </w:t>
      </w:r>
      <w:proofErr w:type="gramStart"/>
      <w:r>
        <w:rPr>
          <w:rFonts w:ascii="TimesLTStd-Italic" w:eastAsia="TimesLTStd-Roman" w:hAnsi="TimesLTStd-Italic" w:cs="TimesLTStd-Italic"/>
          <w:i/>
          <w:iCs/>
          <w:sz w:val="20"/>
          <w:szCs w:val="20"/>
        </w:rPr>
        <w:t xml:space="preserve">f </w:t>
      </w:r>
      <w:r>
        <w:rPr>
          <w:rFonts w:ascii="TimesLTStd-Roman" w:eastAsia="TimesLTStd-Roman" w:cs="TimesLTStd-Roman"/>
          <w:sz w:val="20"/>
          <w:szCs w:val="20"/>
        </w:rPr>
        <w:t>}</w:t>
      </w:r>
      <w:proofErr w:type="gramEnd"/>
      <w:r>
        <w:rPr>
          <w:rFonts w:ascii="STIXMath-Italic" w:eastAsia="STIXMath-Italic" w:cs="STIXMath-Italic"/>
          <w:i/>
          <w:iCs/>
          <w:sz w:val="20"/>
          <w:szCs w:val="20"/>
        </w:rPr>
        <w:t>.</w:t>
      </w:r>
      <w:r>
        <w:rPr>
          <w:rFonts w:ascii="STIXMath-Italic" w:eastAsia="STIXMath-Italic" w:cs="STIXMath-Italic"/>
          <w:i/>
          <w:iCs/>
          <w:sz w:val="20"/>
          <w:szCs w:val="20"/>
        </w:rPr>
        <w:tab/>
      </w:r>
      <w:r>
        <w:rPr>
          <w:rFonts w:ascii="STIXMath-Italic" w:eastAsia="STIXMath-Italic" w:cs="STIXMath-Italic"/>
          <w:i/>
          <w:iCs/>
          <w:sz w:val="20"/>
          <w:szCs w:val="20"/>
        </w:rPr>
        <w:tab/>
      </w:r>
      <w:r>
        <w:rPr>
          <w:rFonts w:ascii="STIXMath-Italic" w:eastAsia="STIXMath-Italic" w:cs="STIXMath-Italic"/>
          <w:i/>
          <w:iCs/>
          <w:sz w:val="20"/>
          <w:szCs w:val="20"/>
        </w:rPr>
        <w:tab/>
        <w:t xml:space="preserve"> </w:t>
      </w:r>
      <w:r>
        <w:rPr>
          <w:rFonts w:ascii="TimesLTStd-Roman" w:eastAsia="TimesLTStd-Roman" w:cs="TimesLTStd-Roman"/>
          <w:sz w:val="20"/>
          <w:szCs w:val="20"/>
        </w:rPr>
        <w:t>(7.2)</w:t>
      </w:r>
    </w:p>
    <w:p w14:paraId="16E30377" w14:textId="77777777" w:rsidR="00E853BB" w:rsidRDefault="00E853BB" w:rsidP="00E853BB">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 xml:space="preserve">Similarly, for an attribute </w:t>
      </w:r>
      <w:r>
        <w:rPr>
          <w:rFonts w:ascii="TimesLTStd-Italic" w:eastAsia="TimesLTStd-Roman" w:hAnsi="TimesLTStd-Italic" w:cs="TimesLTStd-Italic"/>
          <w:i/>
          <w:iCs/>
          <w:sz w:val="20"/>
          <w:szCs w:val="20"/>
        </w:rPr>
        <w:t>g</w:t>
      </w:r>
      <w:r>
        <w:rPr>
          <w:rFonts w:ascii="TimesLTStd-Roman" w:eastAsia="TimesLTStd-Roman" w:cs="TimesLTStd-Roman"/>
          <w:sz w:val="20"/>
          <w:szCs w:val="20"/>
        </w:rPr>
        <w:t xml:space="preserve">, the set of its properties, denoted by </w:t>
      </w:r>
      <w:proofErr w:type="spellStart"/>
      <w:r>
        <w:rPr>
          <w:rFonts w:ascii="TimesLTStd-Italic" w:eastAsia="TimesLTStd-Roman" w:hAnsi="TimesLTStd-Italic" w:cs="TimesLTStd-Italic"/>
          <w:i/>
          <w:iCs/>
          <w:sz w:val="20"/>
          <w:szCs w:val="20"/>
        </w:rPr>
        <w:t>B</w:t>
      </w:r>
      <w:r>
        <w:rPr>
          <w:rFonts w:ascii="TimesLTStd-Italic" w:eastAsia="TimesLTStd-Roman" w:hAnsi="TimesLTStd-Italic" w:cs="TimesLTStd-Italic"/>
          <w:i/>
          <w:iCs/>
          <w:sz w:val="15"/>
          <w:szCs w:val="15"/>
        </w:rPr>
        <w:t>g</w:t>
      </w:r>
      <w:proofErr w:type="spellEnd"/>
      <w:r>
        <w:rPr>
          <w:rFonts w:ascii="TimesLTStd-Roman" w:eastAsia="TimesLTStd-Roman" w:cs="TimesLTStd-Roman"/>
          <w:sz w:val="20"/>
          <w:szCs w:val="20"/>
        </w:rPr>
        <w:t>, is given as follows:</w:t>
      </w:r>
    </w:p>
    <w:p w14:paraId="1E08A04F" w14:textId="77777777" w:rsidR="00E853BB" w:rsidRDefault="00E853BB" w:rsidP="00E853BB">
      <w:pPr>
        <w:autoSpaceDE w:val="0"/>
        <w:autoSpaceDN w:val="0"/>
        <w:adjustRightInd w:val="0"/>
        <w:jc w:val="right"/>
        <w:rPr>
          <w:rFonts w:ascii="TimesLTStd-Roman" w:eastAsia="TimesLTStd-Roman" w:cs="TimesLTStd-Roman"/>
          <w:sz w:val="20"/>
          <w:szCs w:val="20"/>
        </w:rPr>
      </w:pPr>
      <w:proofErr w:type="spellStart"/>
      <w:r>
        <w:rPr>
          <w:rFonts w:ascii="TimesLTStd-Italic" w:eastAsia="TimesLTStd-Roman" w:hAnsi="TimesLTStd-Italic" w:cs="TimesLTStd-Italic"/>
          <w:i/>
          <w:iCs/>
          <w:sz w:val="20"/>
          <w:szCs w:val="20"/>
        </w:rPr>
        <w:t>B</w:t>
      </w:r>
      <w:r>
        <w:rPr>
          <w:rFonts w:ascii="TimesLTStd-Italic" w:eastAsia="TimesLTStd-Roman" w:hAnsi="TimesLTStd-Italic" w:cs="TimesLTStd-Italic"/>
          <w:i/>
          <w:iCs/>
          <w:sz w:val="15"/>
          <w:szCs w:val="15"/>
        </w:rPr>
        <w:t>g</w:t>
      </w:r>
      <w:proofErr w:type="spellEnd"/>
      <w:r>
        <w:rPr>
          <w:rFonts w:ascii="TimesLTStd-Italic" w:eastAsia="TimesLTStd-Roman" w:hAnsi="TimesLTStd-Italic" w:cs="TimesLTStd-Italic"/>
          <w:i/>
          <w:iCs/>
          <w:sz w:val="15"/>
          <w:szCs w:val="15"/>
        </w:rPr>
        <w:t xml:space="preserve"> </w:t>
      </w:r>
      <w:r>
        <w:rPr>
          <w:rFonts w:ascii="STIXMath-Regular" w:eastAsia="STIXMath-Regular" w:cs="STIXMath-Regular"/>
          <w:sz w:val="20"/>
          <w:szCs w:val="20"/>
        </w:rPr>
        <w:t xml:space="preserve">= </w:t>
      </w:r>
      <w:r>
        <w:rPr>
          <w:rFonts w:ascii="TimesLTStd-Roman" w:eastAsia="TimesLTStd-Roman" w:cs="TimesLTStd-Roman"/>
          <w:sz w:val="20"/>
          <w:szCs w:val="20"/>
        </w:rPr>
        <w:t>{</w:t>
      </w:r>
      <w:r>
        <w:rPr>
          <w:rFonts w:ascii="TimesLTStd-Italic" w:eastAsia="TimesLTStd-Roman" w:hAnsi="TimesLTStd-Italic" w:cs="TimesLTStd-Italic"/>
          <w:i/>
          <w:iCs/>
          <w:sz w:val="20"/>
          <w:szCs w:val="20"/>
        </w:rPr>
        <w:t xml:space="preserve">g </w:t>
      </w:r>
      <w:r>
        <w:rPr>
          <w:rFonts w:ascii="STIXMath-Regular" w:eastAsia="STIXMath-Regular" w:cs="STIXMath-Regular" w:hint="eastAsia"/>
          <w:sz w:val="20"/>
          <w:szCs w:val="20"/>
        </w:rPr>
        <w:t>∪</w:t>
      </w:r>
      <w:r>
        <w:rPr>
          <w:rFonts w:ascii="STIXMath-Regular" w:eastAsia="STIXMath-Regular" w:cs="STIXMath-Regular"/>
          <w:sz w:val="20"/>
          <w:szCs w:val="20"/>
        </w:rPr>
        <w:t xml:space="preserve"> </w:t>
      </w:r>
      <w:r>
        <w:rPr>
          <w:rFonts w:ascii="TimesLTStd-Roman" w:eastAsia="TimesLTStd-Roman" w:cs="TimesLTStd-Roman"/>
          <w:sz w:val="20"/>
          <w:szCs w:val="20"/>
        </w:rPr>
        <w:t xml:space="preserve">all methods using </w:t>
      </w:r>
      <w:r>
        <w:rPr>
          <w:rFonts w:ascii="TimesLTStd-Italic" w:eastAsia="TimesLTStd-Roman" w:hAnsi="TimesLTStd-Italic" w:cs="TimesLTStd-Italic"/>
          <w:i/>
          <w:iCs/>
          <w:sz w:val="20"/>
          <w:szCs w:val="20"/>
        </w:rPr>
        <w:t>g</w:t>
      </w:r>
      <w:r>
        <w:rPr>
          <w:rFonts w:ascii="TimesLTStd-Roman" w:eastAsia="TimesLTStd-Roman" w:cs="TimesLTStd-Roman"/>
          <w:sz w:val="20"/>
          <w:szCs w:val="20"/>
        </w:rPr>
        <w:t>}</w:t>
      </w:r>
      <w:r>
        <w:rPr>
          <w:rFonts w:ascii="STIXMath-Italic" w:eastAsia="STIXMath-Italic" w:cs="STIXMath-Italic"/>
          <w:i/>
          <w:iCs/>
          <w:sz w:val="20"/>
          <w:szCs w:val="20"/>
        </w:rPr>
        <w:t xml:space="preserve">. </w:t>
      </w:r>
      <w:r>
        <w:rPr>
          <w:rFonts w:ascii="STIXMath-Italic" w:eastAsia="STIXMath-Italic" w:cs="STIXMath-Italic"/>
          <w:i/>
          <w:iCs/>
          <w:sz w:val="20"/>
          <w:szCs w:val="20"/>
        </w:rPr>
        <w:tab/>
      </w:r>
      <w:r>
        <w:rPr>
          <w:rFonts w:ascii="STIXMath-Italic" w:eastAsia="STIXMath-Italic" w:cs="STIXMath-Italic"/>
          <w:i/>
          <w:iCs/>
          <w:sz w:val="20"/>
          <w:szCs w:val="20"/>
        </w:rPr>
        <w:tab/>
      </w:r>
      <w:r>
        <w:rPr>
          <w:rFonts w:ascii="STIXMath-Italic" w:eastAsia="STIXMath-Italic" w:cs="STIXMath-Italic"/>
          <w:i/>
          <w:iCs/>
          <w:sz w:val="20"/>
          <w:szCs w:val="20"/>
        </w:rPr>
        <w:tab/>
      </w:r>
      <w:r>
        <w:rPr>
          <w:rFonts w:ascii="STIXMath-Italic" w:eastAsia="STIXMath-Italic" w:cs="STIXMath-Italic"/>
          <w:i/>
          <w:iCs/>
          <w:sz w:val="20"/>
          <w:szCs w:val="20"/>
        </w:rPr>
        <w:tab/>
      </w:r>
      <w:r>
        <w:rPr>
          <w:rFonts w:ascii="STIXMath-Italic" w:eastAsia="STIXMath-Italic" w:cs="STIXMath-Italic"/>
          <w:i/>
          <w:iCs/>
          <w:sz w:val="20"/>
          <w:szCs w:val="20"/>
        </w:rPr>
        <w:tab/>
      </w:r>
      <w:r>
        <w:rPr>
          <w:rFonts w:ascii="STIXMath-Italic" w:eastAsia="STIXMath-Italic" w:cs="STIXMath-Italic"/>
          <w:i/>
          <w:iCs/>
          <w:sz w:val="20"/>
          <w:szCs w:val="20"/>
        </w:rPr>
        <w:tab/>
      </w:r>
      <w:r>
        <w:rPr>
          <w:rFonts w:ascii="TimesLTStd-Roman" w:eastAsia="TimesLTStd-Roman" w:cs="TimesLTStd-Roman"/>
          <w:sz w:val="20"/>
          <w:szCs w:val="20"/>
        </w:rPr>
        <w:t>(7.3)</w:t>
      </w:r>
    </w:p>
    <w:p w14:paraId="4BFAB364" w14:textId="77777777" w:rsidR="00E853BB" w:rsidRDefault="00E853BB" w:rsidP="00E853BB">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 xml:space="preserve">For the calculation of distance between two entities, the needed </w:t>
      </w:r>
      <w:r>
        <w:rPr>
          <w:rFonts w:ascii="TimesLTStd-Italic" w:eastAsia="TimesLTStd-Roman" w:hAnsi="TimesLTStd-Italic" w:cs="TimesLTStd-Italic"/>
          <w:i/>
          <w:iCs/>
          <w:sz w:val="20"/>
          <w:szCs w:val="20"/>
        </w:rPr>
        <w:t xml:space="preserve">B </w:t>
      </w:r>
      <w:r>
        <w:rPr>
          <w:rFonts w:ascii="TimesLTStd-Roman" w:eastAsia="TimesLTStd-Roman" w:cs="TimesLTStd-Roman"/>
          <w:sz w:val="20"/>
          <w:szCs w:val="20"/>
        </w:rPr>
        <w:t xml:space="preserve">is given by the union of the two corresponding sets of attributes. For example, if we are interested in calculating the distance between two methods </w:t>
      </w:r>
      <w:r>
        <w:rPr>
          <w:rFonts w:ascii="TimesLTStd-Italic" w:eastAsia="TimesLTStd-Roman" w:hAnsi="TimesLTStd-Italic" w:cs="TimesLTStd-Italic"/>
          <w:i/>
          <w:iCs/>
          <w:sz w:val="20"/>
          <w:szCs w:val="20"/>
        </w:rPr>
        <w:t>f</w:t>
      </w:r>
      <w:r>
        <w:rPr>
          <w:rFonts w:ascii="TimesLTStd-Roman" w:eastAsia="TimesLTStd-Roman" w:cs="TimesLTStd-Roman"/>
          <w:sz w:val="15"/>
          <w:szCs w:val="15"/>
        </w:rPr>
        <w:t xml:space="preserve">1 </w:t>
      </w:r>
      <w:r>
        <w:rPr>
          <w:rFonts w:ascii="TimesLTStd-Roman" w:eastAsia="TimesLTStd-Roman" w:cs="TimesLTStd-Roman"/>
          <w:sz w:val="20"/>
          <w:szCs w:val="20"/>
        </w:rPr>
        <w:t xml:space="preserve">and </w:t>
      </w:r>
      <w:r>
        <w:rPr>
          <w:rFonts w:ascii="TimesLTStd-Italic" w:eastAsia="TimesLTStd-Roman" w:hAnsi="TimesLTStd-Italic" w:cs="TimesLTStd-Italic"/>
          <w:i/>
          <w:iCs/>
          <w:sz w:val="20"/>
          <w:szCs w:val="20"/>
        </w:rPr>
        <w:t>f</w:t>
      </w:r>
      <w:r>
        <w:rPr>
          <w:rFonts w:ascii="TimesLTStd-Roman" w:eastAsia="TimesLTStd-Roman" w:cs="TimesLTStd-Roman"/>
          <w:sz w:val="15"/>
          <w:szCs w:val="15"/>
        </w:rPr>
        <w:t>2</w:t>
      </w:r>
      <w:r>
        <w:rPr>
          <w:rFonts w:ascii="TimesLTStd-Roman" w:eastAsia="TimesLTStd-Roman" w:cs="TimesLTStd-Roman"/>
          <w:sz w:val="20"/>
          <w:szCs w:val="20"/>
        </w:rPr>
        <w:t xml:space="preserve">, we have </w:t>
      </w:r>
      <w:r>
        <w:rPr>
          <w:rFonts w:ascii="TimesLTStd-Italic" w:eastAsia="TimesLTStd-Roman" w:hAnsi="TimesLTStd-Italic" w:cs="TimesLTStd-Italic"/>
          <w:i/>
          <w:iCs/>
          <w:sz w:val="20"/>
          <w:szCs w:val="20"/>
        </w:rPr>
        <w:t xml:space="preserve">B </w:t>
      </w:r>
      <w:r>
        <w:rPr>
          <w:rFonts w:ascii="STIXMath-Regular" w:eastAsia="STIXMath-Regular" w:cs="STIXMath-Regular"/>
          <w:sz w:val="20"/>
          <w:szCs w:val="20"/>
        </w:rPr>
        <w:t xml:space="preserve">= </w:t>
      </w:r>
      <w:r>
        <w:rPr>
          <w:rFonts w:ascii="TimesLTStd-Italic" w:eastAsia="TimesLTStd-Roman" w:hAnsi="TimesLTStd-Italic" w:cs="TimesLTStd-Italic"/>
          <w:i/>
          <w:iCs/>
          <w:sz w:val="20"/>
          <w:szCs w:val="20"/>
        </w:rPr>
        <w:t>B</w:t>
      </w:r>
      <w:r>
        <w:rPr>
          <w:rFonts w:ascii="TimesLTStd-Italic" w:eastAsia="TimesLTStd-Roman" w:hAnsi="TimesLTStd-Italic" w:cs="TimesLTStd-Italic"/>
          <w:i/>
          <w:iCs/>
          <w:sz w:val="15"/>
          <w:szCs w:val="15"/>
        </w:rPr>
        <w:t>f</w:t>
      </w:r>
      <w:r>
        <w:rPr>
          <w:rFonts w:ascii="TimesLTStd-Roman" w:eastAsia="TimesLTStd-Roman" w:cs="TimesLTStd-Roman"/>
          <w:sz w:val="12"/>
          <w:szCs w:val="12"/>
        </w:rPr>
        <w:t xml:space="preserve">1 </w:t>
      </w:r>
      <w:r>
        <w:rPr>
          <w:rFonts w:ascii="STIXMath-Regular" w:eastAsia="STIXMath-Regular" w:cs="STIXMath-Regular" w:hint="eastAsia"/>
          <w:sz w:val="20"/>
          <w:szCs w:val="20"/>
        </w:rPr>
        <w:t>∪</w:t>
      </w:r>
      <w:r>
        <w:rPr>
          <w:rFonts w:ascii="STIXMath-Regular" w:eastAsia="STIXMath-Regular" w:cs="STIXMath-Regular"/>
          <w:sz w:val="20"/>
          <w:szCs w:val="20"/>
        </w:rPr>
        <w:t xml:space="preserve"> </w:t>
      </w:r>
      <w:r>
        <w:rPr>
          <w:rFonts w:ascii="TimesLTStd-Italic" w:eastAsia="TimesLTStd-Roman" w:hAnsi="TimesLTStd-Italic" w:cs="TimesLTStd-Italic"/>
          <w:i/>
          <w:iCs/>
          <w:sz w:val="20"/>
          <w:szCs w:val="20"/>
        </w:rPr>
        <w:t>B</w:t>
      </w:r>
      <w:r>
        <w:rPr>
          <w:rFonts w:ascii="TimesLTStd-Italic" w:eastAsia="TimesLTStd-Roman" w:hAnsi="TimesLTStd-Italic" w:cs="TimesLTStd-Italic"/>
          <w:i/>
          <w:iCs/>
          <w:sz w:val="15"/>
          <w:szCs w:val="15"/>
        </w:rPr>
        <w:t>f</w:t>
      </w:r>
      <w:r>
        <w:rPr>
          <w:rFonts w:ascii="TimesLTStd-Roman" w:eastAsia="TimesLTStd-Roman" w:cs="TimesLTStd-Roman"/>
          <w:sz w:val="12"/>
          <w:szCs w:val="12"/>
        </w:rPr>
        <w:t>2</w:t>
      </w:r>
      <w:r>
        <w:rPr>
          <w:rFonts w:ascii="TimesLTStd-Roman" w:eastAsia="TimesLTStd-Roman" w:cs="TimesLTStd-Roman"/>
          <w:sz w:val="20"/>
          <w:szCs w:val="20"/>
        </w:rPr>
        <w:t>.</w:t>
      </w:r>
    </w:p>
    <w:p w14:paraId="109D50E3" w14:textId="77777777" w:rsidR="0093614D" w:rsidRDefault="00E853BB" w:rsidP="0054329B">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 xml:space="preserve">Similarly, if we are interested in the distance between a method </w:t>
      </w:r>
      <w:r>
        <w:rPr>
          <w:rFonts w:ascii="TimesLTStd-Italic" w:eastAsia="TimesLTStd-Roman" w:hAnsi="TimesLTStd-Italic" w:cs="TimesLTStd-Italic"/>
          <w:i/>
          <w:iCs/>
          <w:sz w:val="20"/>
          <w:szCs w:val="20"/>
        </w:rPr>
        <w:t xml:space="preserve">f </w:t>
      </w:r>
      <w:r>
        <w:rPr>
          <w:rFonts w:ascii="TimesLTStd-Roman" w:eastAsia="TimesLTStd-Roman" w:cs="TimesLTStd-Roman"/>
          <w:sz w:val="20"/>
          <w:szCs w:val="20"/>
        </w:rPr>
        <w:t xml:space="preserve">and an attribute </w:t>
      </w:r>
      <w:r>
        <w:rPr>
          <w:rFonts w:ascii="TimesLTStd-Italic" w:eastAsia="TimesLTStd-Roman" w:hAnsi="TimesLTStd-Italic" w:cs="TimesLTStd-Italic"/>
          <w:i/>
          <w:iCs/>
          <w:sz w:val="20"/>
          <w:szCs w:val="20"/>
        </w:rPr>
        <w:t>g</w:t>
      </w:r>
      <w:r>
        <w:rPr>
          <w:rFonts w:ascii="TimesLTStd-Roman" w:eastAsia="TimesLTStd-Roman" w:cs="TimesLTStd-Roman"/>
          <w:sz w:val="20"/>
          <w:szCs w:val="20"/>
        </w:rPr>
        <w:t xml:space="preserve">, then we have </w:t>
      </w:r>
      <w:r>
        <w:rPr>
          <w:rFonts w:ascii="TimesLTStd-Italic" w:eastAsia="TimesLTStd-Roman" w:hAnsi="TimesLTStd-Italic" w:cs="TimesLTStd-Italic"/>
          <w:i/>
          <w:iCs/>
          <w:sz w:val="20"/>
          <w:szCs w:val="20"/>
        </w:rPr>
        <w:t xml:space="preserve">B </w:t>
      </w:r>
      <w:r>
        <w:rPr>
          <w:rFonts w:ascii="STIXMath-Regular" w:eastAsia="STIXMath-Regular" w:cs="STIXMath-Regular"/>
          <w:sz w:val="20"/>
          <w:szCs w:val="20"/>
        </w:rPr>
        <w:t xml:space="preserve">= </w:t>
      </w:r>
      <w:r>
        <w:rPr>
          <w:rFonts w:ascii="TimesLTStd-Italic" w:eastAsia="TimesLTStd-Roman" w:hAnsi="TimesLTStd-Italic" w:cs="TimesLTStd-Italic"/>
          <w:i/>
          <w:iCs/>
          <w:sz w:val="20"/>
          <w:szCs w:val="20"/>
        </w:rPr>
        <w:t>B</w:t>
      </w:r>
      <w:r>
        <w:rPr>
          <w:rFonts w:ascii="TimesLTStd-Italic" w:eastAsia="TimesLTStd-Roman" w:hAnsi="TimesLTStd-Italic" w:cs="TimesLTStd-Italic"/>
          <w:i/>
          <w:iCs/>
          <w:sz w:val="15"/>
          <w:szCs w:val="15"/>
        </w:rPr>
        <w:t xml:space="preserve">f </w:t>
      </w:r>
      <w:r>
        <w:rPr>
          <w:rFonts w:ascii="STIXMath-Regular" w:eastAsia="STIXMath-Regular" w:cs="STIXMath-Regular" w:hint="eastAsia"/>
          <w:sz w:val="20"/>
          <w:szCs w:val="20"/>
        </w:rPr>
        <w:t>∪</w:t>
      </w:r>
      <w:r>
        <w:rPr>
          <w:rFonts w:ascii="STIXMath-Regular" w:eastAsia="STIXMath-Regular" w:cs="STIXMath-Regular"/>
          <w:sz w:val="20"/>
          <w:szCs w:val="20"/>
        </w:rPr>
        <w:t xml:space="preserve"> </w:t>
      </w:r>
      <w:r>
        <w:rPr>
          <w:rFonts w:ascii="TimesLTStd-Italic" w:eastAsia="TimesLTStd-Roman" w:hAnsi="TimesLTStd-Italic" w:cs="TimesLTStd-Italic"/>
          <w:i/>
          <w:iCs/>
          <w:sz w:val="20"/>
          <w:szCs w:val="20"/>
        </w:rPr>
        <w:t>B</w:t>
      </w:r>
      <w:r>
        <w:rPr>
          <w:rFonts w:ascii="TimesLTStd-Italic" w:eastAsia="TimesLTStd-Roman" w:hAnsi="TimesLTStd-Italic" w:cs="TimesLTStd-Italic"/>
          <w:i/>
          <w:iCs/>
          <w:sz w:val="15"/>
          <w:szCs w:val="15"/>
        </w:rPr>
        <w:t>g</w:t>
      </w:r>
      <w:r>
        <w:rPr>
          <w:rFonts w:ascii="TimesLTStd-Roman" w:eastAsia="TimesLTStd-Roman" w:cs="TimesLTStd-Roman"/>
          <w:sz w:val="20"/>
          <w:szCs w:val="20"/>
        </w:rPr>
        <w:t>.</w:t>
      </w:r>
    </w:p>
    <w:p w14:paraId="7E34C10B" w14:textId="0F6F2EC3" w:rsidR="0093614D" w:rsidRPr="00A30D78" w:rsidRDefault="00000000" w:rsidP="0093614D">
      <w:pPr>
        <w:autoSpaceDE w:val="0"/>
        <w:autoSpaceDN w:val="0"/>
        <w:adjustRightInd w:val="0"/>
        <w:jc w:val="both"/>
        <w:rPr>
          <w:rFonts w:ascii="TimesLTStd-Italic" w:eastAsiaTheme="minorEastAsia" w:hAnsi="TimesLTStd-Italic" w:cs="TimesLTStd-Italic"/>
          <w:i/>
        </w:rPr>
      </w:pPr>
      <m:oMathPara>
        <m:oMath>
          <m:sSub>
            <m:sSubPr>
              <m:ctrlPr>
                <w:rPr>
                  <w:rFonts w:ascii="Cambria Math" w:hAnsi="Cambria Math"/>
                  <w:i/>
                </w:rPr>
              </m:ctrlPr>
            </m:sSubPr>
            <m:e>
              <m:r>
                <w:rPr>
                  <w:rFonts w:ascii="Cambria Math" w:hAnsi="Cambria Math"/>
                </w:rPr>
                <m:t>B</m:t>
              </m:r>
            </m:e>
            <m:sub>
              <m:r>
                <w:rPr>
                  <w:rFonts w:ascii="Cambria Math" w:hAnsi="Cambria Math"/>
                </w:rPr>
                <m:t>a</m:t>
              </m:r>
              <m:r>
                <w:rPr>
                  <w:rFonts w:ascii="Cambria Math" w:hAnsi="Cambria Math"/>
                </w:rPr>
                <m:t>A1</m:t>
              </m:r>
            </m:sub>
          </m:sSub>
          <m:r>
            <w:rPr>
              <w:rFonts w:ascii="Cambria Math" w:hAnsi="Cambria Math"/>
            </w:rPr>
            <m:t>=</m:t>
          </m:r>
          <m:d>
            <m:dPr>
              <m:begChr m:val="{"/>
              <m:endChr m:val="}"/>
              <m:ctrlPr>
                <w:rPr>
                  <w:rFonts w:ascii="Cambria Math" w:hAnsi="Cambria Math"/>
                  <w:i/>
                </w:rPr>
              </m:ctrlPr>
            </m:dPr>
            <m:e>
              <m:r>
                <w:rPr>
                  <w:rFonts w:ascii="Cambria Math" w:hAnsi="Cambria Math"/>
                </w:rPr>
                <m:t>mA1,mA2,aA1</m:t>
              </m:r>
            </m:e>
          </m:d>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mA2</m:t>
              </m:r>
            </m:sub>
          </m:sSub>
          <m:r>
            <w:rPr>
              <w:rFonts w:ascii="Cambria Math" w:hAnsi="Cambria Math"/>
            </w:rPr>
            <m:t>=</m:t>
          </m:r>
          <m:d>
            <m:dPr>
              <m:begChr m:val="{"/>
              <m:endChr m:val="}"/>
              <m:ctrlPr>
                <w:rPr>
                  <w:rFonts w:ascii="Cambria Math" w:hAnsi="Cambria Math"/>
                  <w:i/>
                </w:rPr>
              </m:ctrlPr>
            </m:dPr>
            <m:e>
              <m:r>
                <w:rPr>
                  <w:rFonts w:ascii="Cambria Math" w:hAnsi="Cambria Math"/>
                </w:rPr>
                <m:t>mA2,aA1,aA2</m:t>
              </m:r>
            </m:e>
          </m:d>
          <m:r>
            <w:rPr>
              <w:rFonts w:ascii="Cambria Math" w:hAnsi="Cambria Math"/>
            </w:rPr>
            <m:t xml:space="preserve">, </m:t>
          </m:r>
        </m:oMath>
      </m:oMathPara>
    </w:p>
    <w:p w14:paraId="48DEC61F" w14:textId="77777777" w:rsidR="0093614D" w:rsidRPr="00201D22" w:rsidRDefault="0093614D" w:rsidP="0093614D">
      <w:pPr>
        <w:autoSpaceDE w:val="0"/>
        <w:autoSpaceDN w:val="0"/>
        <w:adjustRightInd w:val="0"/>
        <w:jc w:val="both"/>
        <w:rPr>
          <w:rFonts w:eastAsiaTheme="minorEastAsia"/>
        </w:rPr>
      </w:pPr>
      <m:oMathPara>
        <m:oMath>
          <m:r>
            <w:rPr>
              <w:rFonts w:ascii="Cambria Math" w:hAnsi="Cambria Math"/>
            </w:rPr>
            <m:t>dist</m:t>
          </m:r>
          <m:d>
            <m:dPr>
              <m:ctrlPr>
                <w:rPr>
                  <w:rFonts w:ascii="Cambria Math" w:hAnsi="Cambria Math"/>
                  <w:i/>
                </w:rPr>
              </m:ctrlPr>
            </m:dPr>
            <m:e>
              <m:r>
                <w:rPr>
                  <w:rFonts w:ascii="Cambria Math" w:hAnsi="Cambria Math"/>
                </w:rPr>
                <m:t>mA1,mA2</m:t>
              </m:r>
            </m:e>
          </m:d>
          <m:r>
            <w:rPr>
              <w:rFonts w:ascii="Cambria Math" w:hAnsi="Cambria Math"/>
            </w:rPr>
            <m:t>=1-</m:t>
          </m:r>
          <m:f>
            <m:fPr>
              <m:ctrlPr>
                <w:rPr>
                  <w:rFonts w:ascii="Cambria Math" w:eastAsiaTheme="minorEastAsia"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mA1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B</m:t>
                      </m:r>
                      <m:ctrlPr>
                        <w:rPr>
                          <w:rFonts w:ascii="Cambria Math" w:hAnsi="Cambria Math"/>
                          <w:i/>
                        </w:rPr>
                      </m:ctrlPr>
                    </m:e>
                    <m:sub>
                      <m:r>
                        <w:rPr>
                          <w:rFonts w:ascii="Cambria Math" w:eastAsiaTheme="minorEastAsia" w:hAnsi="Cambria Math"/>
                        </w:rPr>
                        <m:t>mA2</m:t>
                      </m:r>
                    </m:sub>
                  </m:sSub>
                  <m:ctrlPr>
                    <w:rPr>
                      <w:rFonts w:ascii="Cambria Math" w:eastAsiaTheme="minorEastAsia" w:hAnsi="Cambria Math"/>
                      <w:i/>
                    </w:rPr>
                  </m:ctrlPr>
                </m:e>
              </m:d>
              <m:ctrlPr>
                <w:rPr>
                  <w:rFonts w:ascii="Cambria Math" w:hAnsi="Cambria Math"/>
                  <w:i/>
                </w:rPr>
              </m:ctrlPr>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mA1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B</m:t>
                      </m:r>
                      <m:ctrlPr>
                        <w:rPr>
                          <w:rFonts w:ascii="Cambria Math" w:hAnsi="Cambria Math"/>
                          <w:i/>
                        </w:rPr>
                      </m:ctrlPr>
                    </m:e>
                    <m:sub>
                      <m:r>
                        <w:rPr>
                          <w:rFonts w:ascii="Cambria Math" w:eastAsiaTheme="minorEastAsia" w:hAnsi="Cambria Math"/>
                        </w:rPr>
                        <m:t>mA2</m:t>
                      </m:r>
                    </m:sub>
                  </m:sSub>
                  <m:ctrlPr>
                    <w:rPr>
                      <w:rFonts w:ascii="Cambria Math" w:eastAsiaTheme="minorEastAsia" w:hAnsi="Cambria Math"/>
                      <w:i/>
                    </w:rPr>
                  </m:ctrlPr>
                </m:e>
              </m:d>
            </m:den>
          </m:f>
          <m:r>
            <w:rPr>
              <w:rFonts w:ascii="Cambria Math" w:eastAsiaTheme="minorEastAsia" w:hAnsi="Cambria Math"/>
            </w:rPr>
            <m:t>=1-</m:t>
          </m:r>
          <m:f>
            <m:fPr>
              <m:ctrlPr>
                <w:rPr>
                  <w:rFonts w:ascii="Cambria Math" w:eastAsiaTheme="minorEastAsia" w:hAnsi="Cambria Math"/>
                  <w:i/>
                </w:rPr>
              </m:ctrlPr>
            </m:fPr>
            <m:num>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aA1,mA2</m:t>
                      </m:r>
                    </m:e>
                  </m:d>
                  <m:ctrlPr>
                    <w:rPr>
                      <w:rFonts w:ascii="Cambria Math" w:eastAsiaTheme="minorEastAsia" w:hAnsi="Cambria Math"/>
                      <w:i/>
                    </w:rPr>
                  </m:ctrlPr>
                </m:e>
              </m:d>
              <m:ctrlPr>
                <w:rPr>
                  <w:rFonts w:ascii="Cambria Math" w:hAnsi="Cambria Math"/>
                  <w:i/>
                </w:rPr>
              </m:ctrlPr>
            </m:num>
            <m:den>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mA1,mA2,aA1,aA2</m:t>
                      </m:r>
                    </m:e>
                  </m:d>
                  <m:ctrlPr>
                    <w:rPr>
                      <w:rFonts w:ascii="Cambria Math" w:eastAsiaTheme="minorEastAsia" w:hAnsi="Cambria Math"/>
                      <w:i/>
                    </w:rPr>
                  </m:ctrlPr>
                </m:e>
              </m:d>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4</m:t>
              </m:r>
            </m:den>
          </m:f>
          <m:r>
            <w:rPr>
              <w:rFonts w:ascii="Cambria Math" w:eastAsiaTheme="minorEastAsia" w:hAnsi="Cambria Math"/>
            </w:rPr>
            <m:t>=0.5</m:t>
          </m:r>
        </m:oMath>
      </m:oMathPara>
    </w:p>
    <w:p w14:paraId="29EB89A4" w14:textId="417A6C66" w:rsidR="00E853BB" w:rsidRDefault="0093614D" w:rsidP="0054329B">
      <w:pPr>
        <w:autoSpaceDE w:val="0"/>
        <w:autoSpaceDN w:val="0"/>
        <w:adjustRightInd w:val="0"/>
        <w:jc w:val="both"/>
        <w:rPr>
          <w:rFonts w:ascii="TimesLTStd-Roman" w:eastAsia="TimesLTStd-Roman" w:cs="TimesLTStd-Roman"/>
          <w:sz w:val="20"/>
          <w:szCs w:val="20"/>
        </w:rPr>
      </w:pPr>
      <w:r>
        <w:rPr>
          <w:rFonts w:ascii="TimesLTStd-Roman" w:eastAsia="TimesLTStd-Roman" w:cs="TimesLTStd-Roman"/>
          <w:sz w:val="20"/>
          <w:szCs w:val="20"/>
        </w:rPr>
        <w:t>”</w:t>
      </w:r>
    </w:p>
    <w:p w14:paraId="19B5FC01" w14:textId="2489C9DF" w:rsidR="00DB1DEA" w:rsidRDefault="00DB1DEA" w:rsidP="0054329B">
      <w:pPr>
        <w:autoSpaceDE w:val="0"/>
        <w:autoSpaceDN w:val="0"/>
        <w:adjustRightInd w:val="0"/>
        <w:jc w:val="both"/>
        <w:rPr>
          <w:rFonts w:ascii="TimesLTStd-Roman" w:eastAsia="TimesLTStd-Roman" w:cs="TimesLTStd-Roman"/>
          <w:sz w:val="20"/>
          <w:szCs w:val="20"/>
        </w:rPr>
      </w:pPr>
      <w:r w:rsidRPr="004A0E03">
        <w:rPr>
          <w:rFonts w:ascii="TimesLTStd-Roman" w:eastAsia="TimesLTStd-Roman" w:cs="TimesLTStd-Roman"/>
          <w:b/>
          <w:bCs/>
          <w:sz w:val="20"/>
          <w:szCs w:val="20"/>
        </w:rPr>
        <w:t>Solution</w:t>
      </w:r>
      <w:r>
        <w:rPr>
          <w:rFonts w:ascii="TimesLTStd-Roman" w:eastAsia="TimesLTStd-Roman" w:cs="TimesLTStd-Roman"/>
          <w:sz w:val="20"/>
          <w:szCs w:val="20"/>
        </w:rPr>
        <w:t>:</w:t>
      </w:r>
    </w:p>
    <w:p w14:paraId="20EEC45E" w14:textId="6855C187" w:rsidR="00DB1DEA" w:rsidRPr="00A30D78" w:rsidRDefault="00DB1DEA" w:rsidP="00DB1DEA">
      <w:pPr>
        <w:autoSpaceDE w:val="0"/>
        <w:autoSpaceDN w:val="0"/>
        <w:adjustRightInd w:val="0"/>
        <w:jc w:val="both"/>
        <w:rPr>
          <w:rFonts w:ascii="TimesLTStd-Italic" w:eastAsiaTheme="minorEastAsia" w:hAnsi="TimesLTStd-Italic" w:cs="TimesLTStd-Italic"/>
          <w:i/>
        </w:rPr>
      </w:pPr>
      <m:oMathPara>
        <m:oMath>
          <m:sSub>
            <m:sSubPr>
              <m:ctrlPr>
                <w:rPr>
                  <w:rFonts w:ascii="Cambria Math" w:hAnsi="Cambria Math"/>
                  <w:i/>
                </w:rPr>
              </m:ctrlPr>
            </m:sSubPr>
            <m:e>
              <m:r>
                <w:rPr>
                  <w:rFonts w:ascii="Cambria Math" w:hAnsi="Cambria Math"/>
                </w:rPr>
                <m:t>B</m:t>
              </m:r>
            </m:e>
            <m:sub>
              <m:r>
                <w:rPr>
                  <w:rFonts w:ascii="Cambria Math" w:hAnsi="Cambria Math"/>
                </w:rPr>
                <m:t>a</m:t>
              </m:r>
              <m:r>
                <w:rPr>
                  <w:rFonts w:ascii="Cambria Math" w:hAnsi="Cambria Math"/>
                </w:rPr>
                <m:t>A1</m:t>
              </m:r>
            </m:sub>
          </m:sSub>
          <m:r>
            <w:rPr>
              <w:rFonts w:ascii="Cambria Math" w:hAnsi="Cambria Math"/>
            </w:rPr>
            <m:t>=</m:t>
          </m:r>
          <m:d>
            <m:dPr>
              <m:begChr m:val="{"/>
              <m:endChr m:val="}"/>
              <m:ctrlPr>
                <w:rPr>
                  <w:rFonts w:ascii="Cambria Math" w:hAnsi="Cambria Math"/>
                  <w:i/>
                </w:rPr>
              </m:ctrlPr>
            </m:dPr>
            <m:e>
              <m:r>
                <w:rPr>
                  <w:rFonts w:ascii="Cambria Math" w:hAnsi="Cambria Math"/>
                </w:rPr>
                <m:t>a</m:t>
              </m:r>
              <m:r>
                <w:rPr>
                  <w:rFonts w:ascii="Cambria Math" w:hAnsi="Cambria Math"/>
                </w:rPr>
                <m:t>A1,mA</m:t>
              </m:r>
              <m:r>
                <w:rPr>
                  <w:rFonts w:ascii="Cambria Math" w:hAnsi="Cambria Math"/>
                </w:rPr>
                <m:t>1</m:t>
              </m:r>
              <m:r>
                <w:rPr>
                  <w:rFonts w:ascii="Cambria Math" w:hAnsi="Cambria Math"/>
                </w:rPr>
                <m:t>,</m:t>
              </m:r>
              <m:r>
                <w:rPr>
                  <w:rFonts w:ascii="Cambria Math" w:hAnsi="Cambria Math"/>
                </w:rPr>
                <m:t>m</m:t>
              </m:r>
              <m:r>
                <w:rPr>
                  <w:rFonts w:ascii="Cambria Math" w:hAnsi="Cambria Math"/>
                </w:rPr>
                <m:t>A</m:t>
              </m:r>
              <m:r>
                <w:rPr>
                  <w:rFonts w:ascii="Cambria Math" w:hAnsi="Cambria Math"/>
                </w:rPr>
                <m:t>2, mA3,mB1</m:t>
              </m:r>
            </m:e>
          </m:d>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m</m:t>
              </m:r>
              <m:r>
                <w:rPr>
                  <w:rFonts w:ascii="Cambria Math" w:hAnsi="Cambria Math"/>
                </w:rPr>
                <m:t>B3</m:t>
              </m:r>
            </m:sub>
          </m:sSub>
          <m:r>
            <w:rPr>
              <w:rFonts w:ascii="Cambria Math" w:hAnsi="Cambria Math"/>
            </w:rPr>
            <m:t>=</m:t>
          </m:r>
          <m:d>
            <m:dPr>
              <m:begChr m:val="{"/>
              <m:endChr m:val="}"/>
              <m:ctrlPr>
                <w:rPr>
                  <w:rFonts w:ascii="Cambria Math" w:hAnsi="Cambria Math"/>
                  <w:i/>
                </w:rPr>
              </m:ctrlPr>
            </m:dPr>
            <m:e>
              <m:r>
                <w:rPr>
                  <w:rFonts w:ascii="Cambria Math" w:hAnsi="Cambria Math"/>
                </w:rPr>
                <m:t>m</m:t>
              </m:r>
              <m:r>
                <w:rPr>
                  <w:rFonts w:ascii="Cambria Math" w:hAnsi="Cambria Math"/>
                </w:rPr>
                <m:t>B3</m:t>
              </m:r>
              <m:r>
                <w:rPr>
                  <w:rFonts w:ascii="Cambria Math" w:hAnsi="Cambria Math"/>
                </w:rPr>
                <m:t>,a</m:t>
              </m:r>
              <m:r>
                <w:rPr>
                  <w:rFonts w:ascii="Cambria Math" w:hAnsi="Cambria Math"/>
                </w:rPr>
                <m:t>B</m:t>
              </m:r>
              <m:r>
                <w:rPr>
                  <w:rFonts w:ascii="Cambria Math" w:hAnsi="Cambria Math"/>
                </w:rPr>
                <m:t>1,</m:t>
              </m:r>
              <m:r>
                <w:rPr>
                  <w:rFonts w:ascii="Cambria Math" w:hAnsi="Cambria Math"/>
                </w:rPr>
                <m:t>mB1,mB2</m:t>
              </m:r>
            </m:e>
          </m:d>
          <m:r>
            <w:rPr>
              <w:rFonts w:ascii="Cambria Math" w:hAnsi="Cambria Math"/>
            </w:rPr>
            <m:t xml:space="preserve">, </m:t>
          </m:r>
        </m:oMath>
      </m:oMathPara>
    </w:p>
    <w:p w14:paraId="02EFFF47" w14:textId="1B294C70" w:rsidR="00DB1DEA" w:rsidRPr="00201D22" w:rsidRDefault="00DB1DEA" w:rsidP="00DB1DEA">
      <w:pPr>
        <w:autoSpaceDE w:val="0"/>
        <w:autoSpaceDN w:val="0"/>
        <w:adjustRightInd w:val="0"/>
        <w:jc w:val="both"/>
        <w:rPr>
          <w:rFonts w:eastAsiaTheme="minorEastAsia"/>
        </w:rPr>
      </w:pPr>
      <m:oMathPara>
        <m:oMath>
          <m:r>
            <w:rPr>
              <w:rFonts w:ascii="Cambria Math" w:hAnsi="Cambria Math"/>
            </w:rPr>
            <m:t>dist</m:t>
          </m:r>
          <m:d>
            <m:dPr>
              <m:ctrlPr>
                <w:rPr>
                  <w:rFonts w:ascii="Cambria Math" w:hAnsi="Cambria Math"/>
                  <w:i/>
                </w:rPr>
              </m:ctrlPr>
            </m:dPr>
            <m:e>
              <m:r>
                <w:rPr>
                  <w:rFonts w:ascii="Cambria Math" w:hAnsi="Cambria Math"/>
                </w:rPr>
                <m:t>mA1,m</m:t>
              </m:r>
              <m:r>
                <w:rPr>
                  <w:rFonts w:ascii="Cambria Math" w:hAnsi="Cambria Math"/>
                </w:rPr>
                <m:t>B3</m:t>
              </m:r>
            </m:e>
          </m:d>
          <m:r>
            <w:rPr>
              <w:rFonts w:ascii="Cambria Math" w:hAnsi="Cambria Math"/>
            </w:rPr>
            <m:t>=1-</m:t>
          </m:r>
          <m:f>
            <m:fPr>
              <m:ctrlPr>
                <w:rPr>
                  <w:rFonts w:ascii="Cambria Math" w:eastAsiaTheme="minorEastAsia"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a</m:t>
                      </m:r>
                      <m:r>
                        <w:rPr>
                          <w:rFonts w:ascii="Cambria Math" w:hAnsi="Cambria Math"/>
                        </w:rPr>
                        <m:t>A1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B</m:t>
                      </m:r>
                      <m:ctrlPr>
                        <w:rPr>
                          <w:rFonts w:ascii="Cambria Math" w:hAnsi="Cambria Math"/>
                          <w:i/>
                        </w:rPr>
                      </m:ctrlPr>
                    </m:e>
                    <m:sub>
                      <m:r>
                        <w:rPr>
                          <w:rFonts w:ascii="Cambria Math" w:eastAsiaTheme="minorEastAsia" w:hAnsi="Cambria Math"/>
                        </w:rPr>
                        <m:t>m</m:t>
                      </m:r>
                      <m:r>
                        <w:rPr>
                          <w:rFonts w:ascii="Cambria Math" w:eastAsiaTheme="minorEastAsia" w:hAnsi="Cambria Math"/>
                        </w:rPr>
                        <m:t>B3</m:t>
                      </m:r>
                    </m:sub>
                  </m:sSub>
                  <m:ctrlPr>
                    <w:rPr>
                      <w:rFonts w:ascii="Cambria Math" w:eastAsiaTheme="minorEastAsia" w:hAnsi="Cambria Math"/>
                      <w:i/>
                    </w:rPr>
                  </m:ctrlPr>
                </m:e>
              </m:d>
              <m:ctrlPr>
                <w:rPr>
                  <w:rFonts w:ascii="Cambria Math" w:hAnsi="Cambria Math"/>
                  <w:i/>
                </w:rPr>
              </m:ctrlPr>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mA1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B</m:t>
                      </m:r>
                      <m:ctrlPr>
                        <w:rPr>
                          <w:rFonts w:ascii="Cambria Math" w:hAnsi="Cambria Math"/>
                          <w:i/>
                        </w:rPr>
                      </m:ctrlPr>
                    </m:e>
                    <m:sub>
                      <m:r>
                        <w:rPr>
                          <w:rFonts w:ascii="Cambria Math" w:eastAsiaTheme="minorEastAsia" w:hAnsi="Cambria Math"/>
                        </w:rPr>
                        <m:t>m</m:t>
                      </m:r>
                      <m:r>
                        <w:rPr>
                          <w:rFonts w:ascii="Cambria Math" w:eastAsiaTheme="minorEastAsia" w:hAnsi="Cambria Math"/>
                        </w:rPr>
                        <m:t>B3</m:t>
                      </m:r>
                    </m:sub>
                  </m:sSub>
                  <m:ctrlPr>
                    <w:rPr>
                      <w:rFonts w:ascii="Cambria Math" w:eastAsiaTheme="minorEastAsia" w:hAnsi="Cambria Math"/>
                      <w:i/>
                    </w:rPr>
                  </m:ctrlPr>
                </m:e>
              </m:d>
            </m:den>
          </m:f>
          <m:r>
            <w:rPr>
              <w:rFonts w:ascii="Cambria Math" w:eastAsiaTheme="minorEastAsia" w:hAnsi="Cambria Math"/>
            </w:rPr>
            <m:t>=1-</m:t>
          </m:r>
          <m:f>
            <m:fPr>
              <m:ctrlPr>
                <w:rPr>
                  <w:rFonts w:ascii="Cambria Math" w:eastAsiaTheme="minorEastAsia" w:hAnsi="Cambria Math"/>
                  <w:i/>
                </w:rPr>
              </m:ctrlPr>
            </m:fPr>
            <m:num>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mB1</m:t>
                      </m:r>
                    </m:e>
                  </m:d>
                  <m:ctrlPr>
                    <w:rPr>
                      <w:rFonts w:ascii="Cambria Math" w:eastAsiaTheme="minorEastAsia" w:hAnsi="Cambria Math"/>
                      <w:i/>
                    </w:rPr>
                  </m:ctrlPr>
                </m:e>
              </m:d>
              <m:ctrlPr>
                <w:rPr>
                  <w:rFonts w:ascii="Cambria Math" w:hAnsi="Cambria Math"/>
                  <w:i/>
                </w:rPr>
              </m:ctrlPr>
            </m:num>
            <m:den>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aA1,mA1,mA2, mA3,</m:t>
                      </m:r>
                      <m:r>
                        <w:rPr>
                          <w:rFonts w:ascii="Cambria Math" w:hAnsi="Cambria Math"/>
                        </w:rPr>
                        <m:t>mB3,aB1,mB1,mB2</m:t>
                      </m:r>
                      <m:r>
                        <w:rPr>
                          <w:rFonts w:ascii="Cambria Math" w:hAnsi="Cambria Math"/>
                        </w:rPr>
                        <m:t xml:space="preserve"> </m:t>
                      </m:r>
                    </m:e>
                  </m:d>
                  <m:ctrlPr>
                    <w:rPr>
                      <w:rFonts w:ascii="Cambria Math" w:eastAsiaTheme="minorEastAsia" w:hAnsi="Cambria Math"/>
                      <w:i/>
                    </w:rPr>
                  </m:ctrlPr>
                </m:e>
              </m:d>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8</m:t>
              </m:r>
            </m:den>
          </m:f>
          <m:r>
            <w:rPr>
              <w:rFonts w:ascii="Cambria Math" w:eastAsiaTheme="minorEastAsia" w:hAnsi="Cambria Math"/>
            </w:rPr>
            <m:t>=</m:t>
          </m:r>
          <m:r>
            <w:rPr>
              <w:rFonts w:ascii="Cambria Math" w:eastAsiaTheme="minorEastAsia" w:hAnsi="Cambria Math"/>
            </w:rPr>
            <m:t>0.875</m:t>
          </m:r>
        </m:oMath>
      </m:oMathPara>
    </w:p>
    <w:p w14:paraId="1BB4C7BB" w14:textId="3576F714" w:rsidR="000707CB" w:rsidRPr="00A30D78" w:rsidRDefault="000707CB" w:rsidP="000707CB">
      <w:pPr>
        <w:autoSpaceDE w:val="0"/>
        <w:autoSpaceDN w:val="0"/>
        <w:adjustRightInd w:val="0"/>
        <w:jc w:val="both"/>
        <w:rPr>
          <w:rFonts w:ascii="TimesLTStd-Italic" w:eastAsiaTheme="minorEastAsia" w:hAnsi="TimesLTStd-Italic" w:cs="TimesLTStd-Italic"/>
          <w:i/>
        </w:rPr>
      </w:pPr>
      <m:oMathPara>
        <m:oMath>
          <m:sSub>
            <m:sSubPr>
              <m:ctrlPr>
                <w:rPr>
                  <w:rFonts w:ascii="Cambria Math" w:hAnsi="Cambria Math"/>
                  <w:i/>
                </w:rPr>
              </m:ctrlPr>
            </m:sSubPr>
            <m:e>
              <m:r>
                <w:rPr>
                  <w:rFonts w:ascii="Cambria Math" w:hAnsi="Cambria Math"/>
                </w:rPr>
                <m:t>B</m:t>
              </m:r>
            </m:e>
            <m:sub>
              <m:r>
                <w:rPr>
                  <w:rFonts w:ascii="Cambria Math" w:hAnsi="Cambria Math"/>
                </w:rPr>
                <m:t>m</m:t>
              </m:r>
              <m:r>
                <w:rPr>
                  <w:rFonts w:ascii="Cambria Math" w:hAnsi="Cambria Math"/>
                </w:rPr>
                <m:t>A</m:t>
              </m:r>
              <m:r>
                <w:rPr>
                  <w:rFonts w:ascii="Cambria Math" w:hAnsi="Cambria Math"/>
                </w:rPr>
                <m:t>2</m:t>
              </m:r>
            </m:sub>
          </m:sSub>
          <m:r>
            <w:rPr>
              <w:rFonts w:ascii="Cambria Math" w:hAnsi="Cambria Math"/>
            </w:rPr>
            <m:t>=</m:t>
          </m:r>
          <m:d>
            <m:dPr>
              <m:begChr m:val="{"/>
              <m:endChr m:val="}"/>
              <m:ctrlPr>
                <w:rPr>
                  <w:rFonts w:ascii="Cambria Math" w:hAnsi="Cambria Math"/>
                  <w:i/>
                </w:rPr>
              </m:ctrlPr>
            </m:dPr>
            <m:e>
              <m:r>
                <w:rPr>
                  <w:rFonts w:ascii="Cambria Math" w:hAnsi="Cambria Math"/>
                </w:rPr>
                <m:t xml:space="preserve">mA2, </m:t>
              </m:r>
              <m:r>
                <w:rPr>
                  <w:rFonts w:ascii="Cambria Math" w:hAnsi="Cambria Math"/>
                </w:rPr>
                <m:t>a</m:t>
              </m:r>
              <m:r>
                <w:rPr>
                  <w:rFonts w:ascii="Cambria Math" w:hAnsi="Cambria Math"/>
                </w:rPr>
                <m:t>A</m:t>
              </m:r>
              <m:r>
                <w:rPr>
                  <w:rFonts w:ascii="Cambria Math" w:hAnsi="Cambria Math"/>
                </w:rPr>
                <m:t>2</m:t>
              </m:r>
              <m:r>
                <w:rPr>
                  <w:rFonts w:ascii="Cambria Math" w:hAnsi="Cambria Math"/>
                </w:rPr>
                <m:t>,</m:t>
              </m:r>
              <m:r>
                <w:rPr>
                  <w:rFonts w:ascii="Cambria Math" w:hAnsi="Cambria Math"/>
                </w:rPr>
                <m:t>aA</m:t>
              </m:r>
              <m:r>
                <w:rPr>
                  <w:rFonts w:ascii="Cambria Math" w:hAnsi="Cambria Math"/>
                </w:rPr>
                <m:t>1</m:t>
              </m:r>
            </m:e>
          </m:d>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mB</m:t>
              </m:r>
              <m:r>
                <w:rPr>
                  <w:rFonts w:ascii="Cambria Math" w:hAnsi="Cambria Math"/>
                </w:rPr>
                <m:t>1</m:t>
              </m:r>
            </m:sub>
          </m:sSub>
          <m:r>
            <w:rPr>
              <w:rFonts w:ascii="Cambria Math" w:hAnsi="Cambria Math"/>
            </w:rPr>
            <m:t>=</m:t>
          </m:r>
          <m:d>
            <m:dPr>
              <m:begChr m:val="{"/>
              <m:endChr m:val="}"/>
              <m:ctrlPr>
                <w:rPr>
                  <w:rFonts w:ascii="Cambria Math" w:hAnsi="Cambria Math"/>
                  <w:i/>
                </w:rPr>
              </m:ctrlPr>
            </m:dPr>
            <m:e>
              <m:r>
                <w:rPr>
                  <w:rFonts w:ascii="Cambria Math" w:hAnsi="Cambria Math"/>
                </w:rPr>
                <m:t>mB</m:t>
              </m:r>
              <m:r>
                <w:rPr>
                  <w:rFonts w:ascii="Cambria Math" w:hAnsi="Cambria Math"/>
                </w:rPr>
                <m:t>1</m:t>
              </m:r>
              <m:r>
                <w:rPr>
                  <w:rFonts w:ascii="Cambria Math" w:hAnsi="Cambria Math"/>
                </w:rPr>
                <m:t>,a</m:t>
              </m:r>
              <m:r>
                <w:rPr>
                  <w:rFonts w:ascii="Cambria Math" w:hAnsi="Cambria Math"/>
                </w:rPr>
                <m:t>A</m:t>
              </m:r>
              <m:r>
                <w:rPr>
                  <w:rFonts w:ascii="Cambria Math" w:hAnsi="Cambria Math"/>
                </w:rPr>
                <m:t>1,</m:t>
              </m:r>
              <m:r>
                <w:rPr>
                  <w:rFonts w:ascii="Cambria Math" w:hAnsi="Cambria Math"/>
                </w:rPr>
                <m:t>aA2</m:t>
              </m:r>
              <m:r>
                <w:rPr>
                  <w:rFonts w:ascii="Cambria Math" w:hAnsi="Cambria Math"/>
                </w:rPr>
                <m:t>,m</m:t>
              </m:r>
              <m:r>
                <w:rPr>
                  <w:rFonts w:ascii="Cambria Math" w:hAnsi="Cambria Math"/>
                </w:rPr>
                <m:t>A1</m:t>
              </m:r>
            </m:e>
          </m:d>
          <m:r>
            <w:rPr>
              <w:rFonts w:ascii="Cambria Math" w:hAnsi="Cambria Math"/>
            </w:rPr>
            <m:t xml:space="preserve">, </m:t>
          </m:r>
        </m:oMath>
      </m:oMathPara>
    </w:p>
    <w:p w14:paraId="015F1F17" w14:textId="5444FFBF" w:rsidR="000707CB" w:rsidRPr="00201D22" w:rsidRDefault="000707CB" w:rsidP="000707CB">
      <w:pPr>
        <w:autoSpaceDE w:val="0"/>
        <w:autoSpaceDN w:val="0"/>
        <w:adjustRightInd w:val="0"/>
        <w:jc w:val="both"/>
        <w:rPr>
          <w:rFonts w:eastAsiaTheme="minorEastAsia"/>
        </w:rPr>
      </w:pPr>
      <m:oMathPara>
        <m:oMath>
          <m:r>
            <w:rPr>
              <w:rFonts w:ascii="Cambria Math" w:hAnsi="Cambria Math"/>
            </w:rPr>
            <m:t>dist</m:t>
          </m:r>
          <m:d>
            <m:dPr>
              <m:ctrlPr>
                <w:rPr>
                  <w:rFonts w:ascii="Cambria Math" w:hAnsi="Cambria Math"/>
                  <w:i/>
                </w:rPr>
              </m:ctrlPr>
            </m:dPr>
            <m:e>
              <m:r>
                <w:rPr>
                  <w:rFonts w:ascii="Cambria Math" w:hAnsi="Cambria Math"/>
                </w:rPr>
                <m:t>mA</m:t>
              </m:r>
              <m:r>
                <w:rPr>
                  <w:rFonts w:ascii="Cambria Math" w:hAnsi="Cambria Math"/>
                </w:rPr>
                <m:t>2</m:t>
              </m:r>
              <m:r>
                <w:rPr>
                  <w:rFonts w:ascii="Cambria Math" w:hAnsi="Cambria Math"/>
                </w:rPr>
                <m:t>,mB</m:t>
              </m:r>
              <m:r>
                <w:rPr>
                  <w:rFonts w:ascii="Cambria Math" w:hAnsi="Cambria Math"/>
                </w:rPr>
                <m:t>1</m:t>
              </m:r>
            </m:e>
          </m:d>
          <m:r>
            <w:rPr>
              <w:rFonts w:ascii="Cambria Math" w:hAnsi="Cambria Math"/>
            </w:rPr>
            <m:t>=1-</m:t>
          </m:r>
          <m:f>
            <m:fPr>
              <m:ctrlPr>
                <w:rPr>
                  <w:rFonts w:ascii="Cambria Math" w:eastAsiaTheme="minorEastAsia"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m</m:t>
                      </m:r>
                      <m:r>
                        <w:rPr>
                          <w:rFonts w:ascii="Cambria Math" w:hAnsi="Cambria Math"/>
                        </w:rPr>
                        <m:t>A</m:t>
                      </m:r>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B</m:t>
                      </m:r>
                      <m:ctrlPr>
                        <w:rPr>
                          <w:rFonts w:ascii="Cambria Math" w:hAnsi="Cambria Math"/>
                          <w:i/>
                        </w:rPr>
                      </m:ctrlPr>
                    </m:e>
                    <m:sub>
                      <m:r>
                        <w:rPr>
                          <w:rFonts w:ascii="Cambria Math" w:eastAsiaTheme="minorEastAsia" w:hAnsi="Cambria Math"/>
                        </w:rPr>
                        <m:t>mB</m:t>
                      </m:r>
                      <m:r>
                        <w:rPr>
                          <w:rFonts w:ascii="Cambria Math" w:eastAsiaTheme="minorEastAsia" w:hAnsi="Cambria Math"/>
                        </w:rPr>
                        <m:t>1</m:t>
                      </m:r>
                    </m:sub>
                  </m:sSub>
                  <m:ctrlPr>
                    <w:rPr>
                      <w:rFonts w:ascii="Cambria Math" w:eastAsiaTheme="minorEastAsia" w:hAnsi="Cambria Math"/>
                      <w:i/>
                    </w:rPr>
                  </m:ctrlPr>
                </m:e>
              </m:d>
              <m:ctrlPr>
                <w:rPr>
                  <w:rFonts w:ascii="Cambria Math" w:hAnsi="Cambria Math"/>
                  <w:i/>
                </w:rPr>
              </m:ctrlPr>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B</m:t>
                      </m:r>
                    </m:e>
                    <m:sub>
                      <m:r>
                        <w:rPr>
                          <w:rFonts w:ascii="Cambria Math" w:hAnsi="Cambria Math"/>
                        </w:rPr>
                        <m:t>mA</m:t>
                      </m:r>
                      <m:r>
                        <w:rPr>
                          <w:rFonts w:ascii="Cambria Math" w:hAnsi="Cambria Math"/>
                        </w:rPr>
                        <m:t>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B</m:t>
                      </m:r>
                      <m:ctrlPr>
                        <w:rPr>
                          <w:rFonts w:ascii="Cambria Math" w:hAnsi="Cambria Math"/>
                          <w:i/>
                        </w:rPr>
                      </m:ctrlPr>
                    </m:e>
                    <m:sub>
                      <m:r>
                        <w:rPr>
                          <w:rFonts w:ascii="Cambria Math" w:eastAsiaTheme="minorEastAsia" w:hAnsi="Cambria Math"/>
                        </w:rPr>
                        <m:t>mB</m:t>
                      </m:r>
                      <m:r>
                        <w:rPr>
                          <w:rFonts w:ascii="Cambria Math" w:eastAsiaTheme="minorEastAsia" w:hAnsi="Cambria Math"/>
                        </w:rPr>
                        <m:t>1</m:t>
                      </m:r>
                    </m:sub>
                  </m:sSub>
                  <m:ctrlPr>
                    <w:rPr>
                      <w:rFonts w:ascii="Cambria Math" w:eastAsiaTheme="minorEastAsia" w:hAnsi="Cambria Math"/>
                      <w:i/>
                    </w:rPr>
                  </m:ctrlPr>
                </m:e>
              </m:d>
            </m:den>
          </m:f>
          <m:r>
            <w:rPr>
              <w:rFonts w:ascii="Cambria Math" w:eastAsiaTheme="minorEastAsia" w:hAnsi="Cambria Math"/>
            </w:rPr>
            <m:t>=1-</m:t>
          </m:r>
          <m:f>
            <m:fPr>
              <m:ctrlPr>
                <w:rPr>
                  <w:rFonts w:ascii="Cambria Math" w:eastAsiaTheme="minorEastAsia" w:hAnsi="Cambria Math"/>
                  <w:i/>
                </w:rPr>
              </m:ctrlPr>
            </m:fPr>
            <m:num>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 xml:space="preserve"> aA2,aA1</m:t>
                      </m:r>
                    </m:e>
                  </m:d>
                  <m:ctrlPr>
                    <w:rPr>
                      <w:rFonts w:ascii="Cambria Math" w:eastAsiaTheme="minorEastAsia" w:hAnsi="Cambria Math"/>
                      <w:i/>
                    </w:rPr>
                  </m:ctrlPr>
                </m:e>
              </m:d>
              <m:ctrlPr>
                <w:rPr>
                  <w:rFonts w:ascii="Cambria Math" w:hAnsi="Cambria Math"/>
                  <w:i/>
                </w:rPr>
              </m:ctrlPr>
            </m:num>
            <m:den>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mA2, aA2,aA1</m:t>
                      </m:r>
                      <m:r>
                        <w:rPr>
                          <w:rFonts w:ascii="Cambria Math" w:hAnsi="Cambria Math"/>
                        </w:rPr>
                        <m:t>,</m:t>
                      </m:r>
                      <m:r>
                        <w:rPr>
                          <w:rFonts w:ascii="Cambria Math" w:hAnsi="Cambria Math"/>
                        </w:rPr>
                        <m:t xml:space="preserve">mB1,mA1 </m:t>
                      </m:r>
                    </m:e>
                  </m:d>
                  <m:ctrlPr>
                    <w:rPr>
                      <w:rFonts w:ascii="Cambria Math" w:eastAsiaTheme="minorEastAsia" w:hAnsi="Cambria Math"/>
                      <w:i/>
                    </w:rPr>
                  </m:ctrlPr>
                </m:e>
              </m:d>
            </m:den>
          </m:f>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5</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r>
            <w:rPr>
              <w:rFonts w:ascii="Cambria Math" w:eastAsiaTheme="minorEastAsia" w:hAnsi="Cambria Math"/>
            </w:rPr>
            <m:t xml:space="preserve">=0.6  </m:t>
          </m:r>
        </m:oMath>
      </m:oMathPara>
    </w:p>
    <w:p w14:paraId="38E76A88" w14:textId="77777777" w:rsidR="00DB1DEA" w:rsidRPr="0054329B" w:rsidRDefault="00DB1DEA" w:rsidP="0054329B">
      <w:pPr>
        <w:autoSpaceDE w:val="0"/>
        <w:autoSpaceDN w:val="0"/>
        <w:adjustRightInd w:val="0"/>
        <w:jc w:val="both"/>
        <w:rPr>
          <w:rFonts w:ascii="TimesLTStd-Roman" w:eastAsia="TimesLTStd-Roman" w:cs="TimesLTStd-Roman"/>
          <w:sz w:val="20"/>
          <w:szCs w:val="20"/>
        </w:rPr>
      </w:pPr>
    </w:p>
    <w:p w14:paraId="23438467" w14:textId="293A1AB7" w:rsidR="00E853BB" w:rsidRDefault="00E853BB" w:rsidP="00A8123D">
      <w:pPr>
        <w:spacing w:after="160" w:line="278" w:lineRule="auto"/>
      </w:pPr>
      <w:r>
        <w:br w:type="page"/>
      </w:r>
    </w:p>
    <w:sectPr w:rsidR="00E853BB" w:rsidSect="00E853BB">
      <w:footerReference w:type="default" r:id="rId2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FE58D" w14:textId="77777777" w:rsidR="009E4925" w:rsidRDefault="009E4925">
      <w:r>
        <w:separator/>
      </w:r>
    </w:p>
  </w:endnote>
  <w:endnote w:type="continuationSeparator" w:id="0">
    <w:p w14:paraId="45615ADB" w14:textId="77777777" w:rsidR="009E4925" w:rsidRDefault="009E4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LTStd-Italic">
    <w:altName w:val="Times New Roman"/>
    <w:panose1 w:val="00000000000000000000"/>
    <w:charset w:val="A2"/>
    <w:family w:val="auto"/>
    <w:notTrueType/>
    <w:pitch w:val="default"/>
    <w:sig w:usb0="00000005" w:usb1="00000000" w:usb2="00000000" w:usb3="00000000" w:csb0="00000010" w:csb1="00000000"/>
  </w:font>
  <w:font w:name="TimesLTStd-Roman">
    <w:altName w:val="Malgun Gothic"/>
    <w:panose1 w:val="00000000000000000000"/>
    <w:charset w:val="81"/>
    <w:family w:val="auto"/>
    <w:notTrueType/>
    <w:pitch w:val="default"/>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Std">
    <w:altName w:val="Times New Roman"/>
    <w:panose1 w:val="00000000000000000000"/>
    <w:charset w:val="00"/>
    <w:family w:val="roman"/>
    <w:notTrueType/>
    <w:pitch w:val="default"/>
    <w:sig w:usb0="00000003" w:usb1="00000000" w:usb2="00000000" w:usb3="00000000" w:csb0="00000001" w:csb1="00000000"/>
  </w:font>
  <w:font w:name="STIXMath-Regular">
    <w:altName w:val="Microsoft YaHei"/>
    <w:panose1 w:val="00000000000000000000"/>
    <w:charset w:val="86"/>
    <w:family w:val="auto"/>
    <w:notTrueType/>
    <w:pitch w:val="default"/>
    <w:sig w:usb0="00000001" w:usb1="080E0000" w:usb2="00000010" w:usb3="00000000" w:csb0="00040000" w:csb1="00000000"/>
  </w:font>
  <w:font w:name="TimesLTStd-Bold">
    <w:altName w:val="Times New Roman"/>
    <w:panose1 w:val="00000000000000000000"/>
    <w:charset w:val="A2"/>
    <w:family w:val="auto"/>
    <w:notTrueType/>
    <w:pitch w:val="default"/>
    <w:sig w:usb0="00000005" w:usb1="00000000" w:usb2="00000000" w:usb3="00000000" w:csb0="00000010" w:csb1="00000000"/>
  </w:font>
  <w:font w:name="STIXMathCalligraphy-Regular">
    <w:altName w:val="Yu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LiberationSerif">
    <w:altName w:val="Calibri"/>
    <w:panose1 w:val="00000000000000000000"/>
    <w:charset w:val="A2"/>
    <w:family w:val="auto"/>
    <w:notTrueType/>
    <w:pitch w:val="default"/>
    <w:sig w:usb0="00000005" w:usb1="00000000" w:usb2="00000000" w:usb3="00000000" w:csb0="00000010" w:csb1="00000000"/>
  </w:font>
  <w:font w:name="CMSY10">
    <w:altName w:val="Yu Gothic"/>
    <w:panose1 w:val="00000000000000000000"/>
    <w:charset w:val="A2"/>
    <w:family w:val="auto"/>
    <w:notTrueType/>
    <w:pitch w:val="default"/>
    <w:sig w:usb0="00000005" w:usb1="00000000" w:usb2="00000000" w:usb3="00000000" w:csb0="00000010" w:csb1="00000000"/>
  </w:font>
  <w:font w:name="TimesLTStd-BoldItalic">
    <w:altName w:val="Times New Roman"/>
    <w:panose1 w:val="00000000000000000000"/>
    <w:charset w:val="A2"/>
    <w:family w:val="auto"/>
    <w:notTrueType/>
    <w:pitch w:val="default"/>
    <w:sig w:usb0="00000005" w:usb1="00000000" w:usb2="00000000" w:usb3="00000000" w:csb0="00000010" w:csb1="00000000"/>
  </w:font>
  <w:font w:name="STIXMathExtensions-Regular">
    <w:altName w:val="Yu Gothic"/>
    <w:panose1 w:val="00000000000000000000"/>
    <w:charset w:val="80"/>
    <w:family w:val="auto"/>
    <w:notTrueType/>
    <w:pitch w:val="default"/>
    <w:sig w:usb0="00000000" w:usb1="08070000" w:usb2="00000010" w:usb3="00000000" w:csb0="00020000" w:csb1="00000000"/>
  </w:font>
  <w:font w:name="STIXMath-Italic">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143338"/>
      <w:docPartObj>
        <w:docPartGallery w:val="Page Numbers (Bottom of Page)"/>
        <w:docPartUnique/>
      </w:docPartObj>
    </w:sdtPr>
    <w:sdtEndPr>
      <w:rPr>
        <w:noProof/>
      </w:rPr>
    </w:sdtEndPr>
    <w:sdtContent>
      <w:p w14:paraId="3F74996C" w14:textId="77777777" w:rsidR="00E853BB" w:rsidRDefault="00E853B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72E8F50" w14:textId="77777777" w:rsidR="00E853BB" w:rsidRDefault="00E85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7237" w14:textId="77777777" w:rsidR="009E4925" w:rsidRDefault="009E4925">
      <w:r>
        <w:separator/>
      </w:r>
    </w:p>
  </w:footnote>
  <w:footnote w:type="continuationSeparator" w:id="0">
    <w:p w14:paraId="73209C18" w14:textId="77777777" w:rsidR="009E4925" w:rsidRDefault="009E4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C0136"/>
    <w:multiLevelType w:val="hybridMultilevel"/>
    <w:tmpl w:val="D2942128"/>
    <w:lvl w:ilvl="0" w:tplc="44665DC6">
      <w:start w:val="6"/>
      <w:numFmt w:val="bullet"/>
      <w:lvlText w:val="-"/>
      <w:lvlJc w:val="left"/>
      <w:pPr>
        <w:ind w:left="720" w:hanging="360"/>
      </w:pPr>
      <w:rPr>
        <w:rFonts w:ascii="TimesLTStd-Italic" w:eastAsia="TimesLTStd-Roman" w:hAnsi="TimesLTStd-Italic" w:cs="TimesLTStd-Italic"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F2276C"/>
    <w:multiLevelType w:val="hybridMultilevel"/>
    <w:tmpl w:val="3E103C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2C0D87"/>
    <w:multiLevelType w:val="hybridMultilevel"/>
    <w:tmpl w:val="7D7ED2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F35402"/>
    <w:multiLevelType w:val="hybridMultilevel"/>
    <w:tmpl w:val="151A01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A1064E"/>
    <w:multiLevelType w:val="hybridMultilevel"/>
    <w:tmpl w:val="F4BEB3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AF76D2"/>
    <w:multiLevelType w:val="hybridMultilevel"/>
    <w:tmpl w:val="1A0224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DA2D40"/>
    <w:multiLevelType w:val="hybridMultilevel"/>
    <w:tmpl w:val="2B62A5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8952614">
    <w:abstractNumId w:val="3"/>
  </w:num>
  <w:num w:numId="2" w16cid:durableId="390613736">
    <w:abstractNumId w:val="1"/>
  </w:num>
  <w:num w:numId="3" w16cid:durableId="768429541">
    <w:abstractNumId w:val="4"/>
  </w:num>
  <w:num w:numId="4" w16cid:durableId="1288783072">
    <w:abstractNumId w:val="6"/>
  </w:num>
  <w:num w:numId="5" w16cid:durableId="1064524231">
    <w:abstractNumId w:val="0"/>
  </w:num>
  <w:num w:numId="6" w16cid:durableId="1959872177">
    <w:abstractNumId w:val="2"/>
  </w:num>
  <w:num w:numId="7" w16cid:durableId="13618586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3BB"/>
    <w:rsid w:val="000707CB"/>
    <w:rsid w:val="00095B2A"/>
    <w:rsid w:val="000979C9"/>
    <w:rsid w:val="000A0B1D"/>
    <w:rsid w:val="000F17DA"/>
    <w:rsid w:val="000F64FC"/>
    <w:rsid w:val="000F6DB7"/>
    <w:rsid w:val="00110C80"/>
    <w:rsid w:val="00134ED9"/>
    <w:rsid w:val="00136460"/>
    <w:rsid w:val="001762ED"/>
    <w:rsid w:val="001C403E"/>
    <w:rsid w:val="001D4D01"/>
    <w:rsid w:val="001F6D9C"/>
    <w:rsid w:val="00220781"/>
    <w:rsid w:val="00316167"/>
    <w:rsid w:val="00366643"/>
    <w:rsid w:val="00377677"/>
    <w:rsid w:val="00396556"/>
    <w:rsid w:val="003D5F7F"/>
    <w:rsid w:val="003E46A5"/>
    <w:rsid w:val="00407369"/>
    <w:rsid w:val="00420704"/>
    <w:rsid w:val="00423629"/>
    <w:rsid w:val="004271D3"/>
    <w:rsid w:val="00451EAA"/>
    <w:rsid w:val="004A0E03"/>
    <w:rsid w:val="00506FCA"/>
    <w:rsid w:val="0054329B"/>
    <w:rsid w:val="00562351"/>
    <w:rsid w:val="005F5546"/>
    <w:rsid w:val="00624B59"/>
    <w:rsid w:val="00626A36"/>
    <w:rsid w:val="006416A9"/>
    <w:rsid w:val="006C5DB9"/>
    <w:rsid w:val="007B4C50"/>
    <w:rsid w:val="00807C0A"/>
    <w:rsid w:val="00834275"/>
    <w:rsid w:val="008A6AD4"/>
    <w:rsid w:val="0093614D"/>
    <w:rsid w:val="00957FDD"/>
    <w:rsid w:val="009C6424"/>
    <w:rsid w:val="009D55D2"/>
    <w:rsid w:val="009E4925"/>
    <w:rsid w:val="00A24278"/>
    <w:rsid w:val="00A8123D"/>
    <w:rsid w:val="00AB61F6"/>
    <w:rsid w:val="00AE7B76"/>
    <w:rsid w:val="00AF59ED"/>
    <w:rsid w:val="00B76468"/>
    <w:rsid w:val="00BE6E61"/>
    <w:rsid w:val="00DB1DEA"/>
    <w:rsid w:val="00E3380C"/>
    <w:rsid w:val="00E554CE"/>
    <w:rsid w:val="00E853BB"/>
    <w:rsid w:val="00EB1F88"/>
    <w:rsid w:val="00EC3FC5"/>
    <w:rsid w:val="00F36C1A"/>
    <w:rsid w:val="00FA00CF"/>
    <w:rsid w:val="00FF32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567BD"/>
  <w15:chartTrackingRefBased/>
  <w15:docId w15:val="{D11C8A13-55E6-48B5-BCB7-BA5E86A33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3BB"/>
    <w:pPr>
      <w:spacing w:after="0" w:line="240" w:lineRule="auto"/>
    </w:pPr>
    <w:rPr>
      <w:rFonts w:ascii="Times New Roman" w:eastAsia="Times New Roman" w:hAnsi="Times New Roman" w:cs="Times New Roman"/>
      <w:kern w:val="0"/>
      <w:lang w:bidi="ar-SA"/>
      <w14:ligatures w14:val="none"/>
    </w:rPr>
  </w:style>
  <w:style w:type="paragraph" w:styleId="Heading1">
    <w:name w:val="heading 1"/>
    <w:basedOn w:val="Normal"/>
    <w:next w:val="Normal"/>
    <w:link w:val="Heading1Char"/>
    <w:uiPriority w:val="9"/>
    <w:qFormat/>
    <w:rsid w:val="00E85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3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3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3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3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3BB"/>
    <w:rPr>
      <w:rFonts w:eastAsiaTheme="majorEastAsia" w:cstheme="majorBidi"/>
      <w:color w:val="272727" w:themeColor="text1" w:themeTint="D8"/>
    </w:rPr>
  </w:style>
  <w:style w:type="paragraph" w:styleId="Title">
    <w:name w:val="Title"/>
    <w:basedOn w:val="Normal"/>
    <w:next w:val="Normal"/>
    <w:link w:val="TitleChar"/>
    <w:uiPriority w:val="10"/>
    <w:qFormat/>
    <w:rsid w:val="00E853B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3BB"/>
    <w:pPr>
      <w:spacing w:before="160"/>
      <w:jc w:val="center"/>
    </w:pPr>
    <w:rPr>
      <w:i/>
      <w:iCs/>
      <w:color w:val="404040" w:themeColor="text1" w:themeTint="BF"/>
    </w:rPr>
  </w:style>
  <w:style w:type="character" w:customStyle="1" w:styleId="QuoteChar">
    <w:name w:val="Quote Char"/>
    <w:basedOn w:val="DefaultParagraphFont"/>
    <w:link w:val="Quote"/>
    <w:uiPriority w:val="29"/>
    <w:rsid w:val="00E853BB"/>
    <w:rPr>
      <w:i/>
      <w:iCs/>
      <w:color w:val="404040" w:themeColor="text1" w:themeTint="BF"/>
    </w:rPr>
  </w:style>
  <w:style w:type="paragraph" w:styleId="ListParagraph">
    <w:name w:val="List Paragraph"/>
    <w:basedOn w:val="Normal"/>
    <w:uiPriority w:val="34"/>
    <w:qFormat/>
    <w:rsid w:val="00E853BB"/>
    <w:pPr>
      <w:ind w:left="720"/>
      <w:contextualSpacing/>
    </w:pPr>
  </w:style>
  <w:style w:type="character" w:styleId="IntenseEmphasis">
    <w:name w:val="Intense Emphasis"/>
    <w:basedOn w:val="DefaultParagraphFont"/>
    <w:uiPriority w:val="21"/>
    <w:qFormat/>
    <w:rsid w:val="00E853BB"/>
    <w:rPr>
      <w:i/>
      <w:iCs/>
      <w:color w:val="0F4761" w:themeColor="accent1" w:themeShade="BF"/>
    </w:rPr>
  </w:style>
  <w:style w:type="paragraph" w:styleId="IntenseQuote">
    <w:name w:val="Intense Quote"/>
    <w:basedOn w:val="Normal"/>
    <w:next w:val="Normal"/>
    <w:link w:val="IntenseQuoteChar"/>
    <w:uiPriority w:val="30"/>
    <w:qFormat/>
    <w:rsid w:val="00E85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3BB"/>
    <w:rPr>
      <w:i/>
      <w:iCs/>
      <w:color w:val="0F4761" w:themeColor="accent1" w:themeShade="BF"/>
    </w:rPr>
  </w:style>
  <w:style w:type="character" w:styleId="IntenseReference">
    <w:name w:val="Intense Reference"/>
    <w:basedOn w:val="DefaultParagraphFont"/>
    <w:uiPriority w:val="32"/>
    <w:qFormat/>
    <w:rsid w:val="00E853BB"/>
    <w:rPr>
      <w:b/>
      <w:bCs/>
      <w:smallCaps/>
      <w:color w:val="0F4761" w:themeColor="accent1" w:themeShade="BF"/>
      <w:spacing w:val="5"/>
    </w:rPr>
  </w:style>
  <w:style w:type="paragraph" w:styleId="Footer">
    <w:name w:val="footer"/>
    <w:basedOn w:val="Normal"/>
    <w:link w:val="FooterChar"/>
    <w:uiPriority w:val="99"/>
    <w:unhideWhenUsed/>
    <w:rsid w:val="00E853BB"/>
    <w:pPr>
      <w:tabs>
        <w:tab w:val="center" w:pos="4844"/>
        <w:tab w:val="right" w:pos="9689"/>
      </w:tabs>
    </w:pPr>
  </w:style>
  <w:style w:type="character" w:customStyle="1" w:styleId="FooterChar">
    <w:name w:val="Footer Char"/>
    <w:basedOn w:val="DefaultParagraphFont"/>
    <w:link w:val="Footer"/>
    <w:uiPriority w:val="99"/>
    <w:rsid w:val="00E853BB"/>
    <w:rPr>
      <w:rFonts w:ascii="Times New Roman" w:eastAsia="Times New Roman" w:hAnsi="Times New Roman" w:cs="Times New Roman"/>
      <w:kern w:val="0"/>
      <w:lang w:bidi="ar-SA"/>
      <w14:ligatures w14:val="none"/>
    </w:rPr>
  </w:style>
  <w:style w:type="table" w:styleId="TableGrid">
    <w:name w:val="Table Grid"/>
    <w:basedOn w:val="TableNormal"/>
    <w:uiPriority w:val="39"/>
    <w:rsid w:val="00E853BB"/>
    <w:pPr>
      <w:spacing w:after="0" w:line="240" w:lineRule="auto"/>
    </w:pPr>
    <w:rPr>
      <w:kern w:val="0"/>
      <w:sz w:val="22"/>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5B2A"/>
    <w:rPr>
      <w:color w:val="467886" w:themeColor="hyperlink"/>
      <w:u w:val="single"/>
    </w:rPr>
  </w:style>
  <w:style w:type="paragraph" w:styleId="NormalWeb">
    <w:name w:val="Normal (Web)"/>
    <w:basedOn w:val="Normal"/>
    <w:uiPriority w:val="99"/>
    <w:unhideWhenUsed/>
    <w:rsid w:val="00095B2A"/>
    <w:pPr>
      <w:spacing w:before="100" w:beforeAutospacing="1" w:after="100" w:afterAutospacing="1"/>
    </w:pPr>
    <w:rPr>
      <w:lang w:val="en-GB" w:eastAsia="en-GB" w:bidi="he-IL"/>
    </w:rPr>
  </w:style>
  <w:style w:type="paragraph" w:styleId="HTMLPreformatted">
    <w:name w:val="HTML Preformatted"/>
    <w:basedOn w:val="Normal"/>
    <w:link w:val="HTMLPreformattedChar"/>
    <w:uiPriority w:val="99"/>
    <w:unhideWhenUsed/>
    <w:rsid w:val="0009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he-IL"/>
    </w:rPr>
  </w:style>
  <w:style w:type="character" w:customStyle="1" w:styleId="HTMLPreformattedChar">
    <w:name w:val="HTML Preformatted Char"/>
    <w:basedOn w:val="DefaultParagraphFont"/>
    <w:link w:val="HTMLPreformatted"/>
    <w:uiPriority w:val="99"/>
    <w:rsid w:val="00095B2A"/>
    <w:rPr>
      <w:rFonts w:ascii="Courier New" w:eastAsia="Times New Roman" w:hAnsi="Courier New" w:cs="Courier New"/>
      <w:kern w:val="0"/>
      <w:sz w:val="20"/>
      <w:szCs w:val="20"/>
      <w:lang w:val="en-GB" w:eastAsia="en-GB"/>
      <w14:ligatures w14:val="none"/>
    </w:rPr>
  </w:style>
  <w:style w:type="character" w:customStyle="1" w:styleId="p">
    <w:name w:val="p"/>
    <w:basedOn w:val="DefaultParagraphFont"/>
    <w:rsid w:val="00095B2A"/>
  </w:style>
  <w:style w:type="character" w:customStyle="1" w:styleId="w">
    <w:name w:val="w"/>
    <w:basedOn w:val="DefaultParagraphFont"/>
    <w:rsid w:val="00095B2A"/>
  </w:style>
  <w:style w:type="character" w:customStyle="1" w:styleId="n">
    <w:name w:val="n"/>
    <w:basedOn w:val="DefaultParagraphFont"/>
    <w:rsid w:val="00095B2A"/>
  </w:style>
  <w:style w:type="character" w:customStyle="1" w:styleId="k">
    <w:name w:val="k"/>
    <w:basedOn w:val="DefaultParagraphFont"/>
    <w:rsid w:val="00095B2A"/>
  </w:style>
  <w:style w:type="character" w:customStyle="1" w:styleId="texhtml">
    <w:name w:val="texhtml"/>
    <w:basedOn w:val="DefaultParagraphFont"/>
    <w:rsid w:val="00095B2A"/>
  </w:style>
  <w:style w:type="character" w:customStyle="1" w:styleId="cite-bracket">
    <w:name w:val="cite-bracket"/>
    <w:basedOn w:val="DefaultParagraphFont"/>
    <w:rsid w:val="00095B2A"/>
  </w:style>
  <w:style w:type="character" w:customStyle="1" w:styleId="mwe-math-mathml-display">
    <w:name w:val="mwe-math-mathml-display"/>
    <w:basedOn w:val="DefaultParagraphFont"/>
    <w:rsid w:val="00095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yclomatic_number" TargetMode="Externa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oleObject" Target="embeddings/oleObject2.bin"/><Relationship Id="rId7" Type="http://schemas.openxmlformats.org/officeDocument/2006/relationships/hyperlink" Target="https://en.wikipedia.org/wiki/Strongly_connected" TargetMode="External"/><Relationship Id="rId12" Type="http://schemas.openxmlformats.org/officeDocument/2006/relationships/hyperlink" Target="https://en.wikipedia.org/wiki/Linearly_independent_cycle" TargetMode="External"/><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Component_(graph_theory)"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hyperlink" Target="https://en.wikipedia.org/wiki/Cyclomatic_complexity" TargetMode="Externa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hyperlink" Target="https://en.wikipedia.org/wiki/Betti_number" TargetMode="External"/><Relationship Id="rId14" Type="http://schemas.openxmlformats.org/officeDocument/2006/relationships/hyperlink" Target="https://en.wikipedia.org/wiki/Connected_component_(graph_theory)" TargetMode="External"/><Relationship Id="rId22" Type="http://schemas.openxmlformats.org/officeDocument/2006/relationships/image" Target="media/image7.emf"/><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6625B39D0674192CEFB80C28E16DB" ma:contentTypeVersion="" ma:contentTypeDescription="Create a new document." ma:contentTypeScope="" ma:versionID="a37eac47d1731a7ccc5bc5de530254db">
  <xsd:schema xmlns:xsd="http://www.w3.org/2001/XMLSchema" xmlns:xs="http://www.w3.org/2001/XMLSchema" xmlns:p="http://schemas.microsoft.com/office/2006/metadata/properties" xmlns:ns1="http://schemas.microsoft.com/sharepoint/v3" targetNamespace="http://schemas.microsoft.com/office/2006/metadata/properties" ma:root="true" ma:fieldsID="53aad9280c7bc17f35f657eabd183f1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E6DF8F8-8CEC-45F2-9675-D48A67891300}"/>
</file>

<file path=customXml/itemProps2.xml><?xml version="1.0" encoding="utf-8"?>
<ds:datastoreItem xmlns:ds="http://schemas.openxmlformats.org/officeDocument/2006/customXml" ds:itemID="{ACCB97A0-8C82-42FA-A880-5AAB8DB8157D}"/>
</file>

<file path=customXml/itemProps3.xml><?xml version="1.0" encoding="utf-8"?>
<ds:datastoreItem xmlns:ds="http://schemas.openxmlformats.org/officeDocument/2006/customXml" ds:itemID="{7EA76039-6453-4D0E-9D50-7361185B396B}"/>
</file>

<file path=docProps/app.xml><?xml version="1.0" encoding="utf-8"?>
<Properties xmlns="http://schemas.openxmlformats.org/officeDocument/2006/extended-properties" xmlns:vt="http://schemas.openxmlformats.org/officeDocument/2006/docPropsVTypes">
  <Template>Normal</Template>
  <TotalTime>20</TotalTime>
  <Pages>7</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Chefranov</dc:creator>
  <cp:keywords/>
  <dc:description/>
  <cp:lastModifiedBy>Alexander Chefranov</cp:lastModifiedBy>
  <cp:revision>6</cp:revision>
  <dcterms:created xsi:type="dcterms:W3CDTF">2026-06-20T17:30:00Z</dcterms:created>
  <dcterms:modified xsi:type="dcterms:W3CDTF">2026-06-20T17:50:00Z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0x0101001126625B39D0674192CEFB80C28E16DB</vt:lpwstr>
  </property>
</Properties>
</file>