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BFF6" w14:textId="4038C523" w:rsidR="006963CB" w:rsidRDefault="008727FB" w:rsidP="00634EA4">
      <w:pPr>
        <w:pStyle w:val="Title"/>
      </w:pPr>
      <w:r>
        <w:t xml:space="preserve">CMSE-520 Problem session </w:t>
      </w:r>
      <w:r w:rsidR="009360FC">
        <w:t>05</w:t>
      </w:r>
      <w:r>
        <w:t>.</w:t>
      </w:r>
      <w:r w:rsidR="009360FC">
        <w:t>06</w:t>
      </w:r>
      <w:r>
        <w:t>.202</w:t>
      </w:r>
      <w:r w:rsidR="009360FC">
        <w:t>6</w:t>
      </w:r>
    </w:p>
    <w:p w14:paraId="1FE8A9E4" w14:textId="77777777" w:rsidR="00B91E31" w:rsidRDefault="00B91E31" w:rsidP="00B91E3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</w:pPr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04.06.2026. CMSE520 Final Exam 19.06.2026, Friday, 16.30, will be comprehensive including MT Exam subjects (33 points out of 100): 1) </w:t>
      </w:r>
      <w:hyperlink r:id="rId8" w:tgtFrame="_blank" w:history="1">
        <w:r w:rsidRPr="00B91E3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 w:bidi="he-IL"/>
          </w:rPr>
          <w:t>Lecture 1. Software Evolution &amp; Maintenance Concepts</w:t>
        </w:r>
      </w:hyperlink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; 2) </w:t>
      </w:r>
      <w:hyperlink r:id="rId9" w:tgtFrame="_blank" w:history="1">
        <w:r w:rsidRPr="00B91E3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 w:bidi="he-IL"/>
          </w:rPr>
          <w:t>Lecture 2. Taxonomy of Software Maintenance and Evolution</w:t>
        </w:r>
      </w:hyperlink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; and 3) </w:t>
      </w:r>
      <w:hyperlink r:id="rId10" w:tgtFrame="_blank" w:history="1">
        <w:r w:rsidRPr="00B91E3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 w:bidi="he-IL"/>
          </w:rPr>
          <w:t>Lecture 3. Reengineering</w:t>
        </w:r>
      </w:hyperlink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 ; and after MT Exam subjects (67 points out of 100): 4) </w:t>
      </w:r>
      <w:hyperlink r:id="rId11" w:tgtFrame="_blank" w:history="1">
        <w:r w:rsidRPr="00B91E3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 w:bidi="he-IL"/>
          </w:rPr>
          <w:t>Lecture 4. Impact Analysi</w:t>
        </w:r>
      </w:hyperlink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s, and 5) </w:t>
      </w:r>
      <w:hyperlink r:id="rId12" w:tgtFrame="_blank" w:history="1">
        <w:r w:rsidRPr="00B91E3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GB" w:bidi="he-IL"/>
          </w:rPr>
          <w:t>Lecture 5 Refactoring</w:t>
        </w:r>
      </w:hyperlink>
      <w:r w:rsidRPr="00B91E31"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t> (p. 1-49 are included; Section 5.3, c, System sandwich approach, p.  49, and the rest is not included). Five A4-sized cheat-sheets with your own handwritings and standalone calculators can be used for your help. Telephones, tablets, etc. are not allowed.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id w:val="92713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4CF9D8" w14:textId="08542A55" w:rsidR="001B4F0C" w:rsidRDefault="001B4F0C" w:rsidP="00B91E31">
          <w:pPr>
            <w:pStyle w:val="TOCHeading"/>
          </w:pPr>
          <w:r>
            <w:t>Contents</w:t>
          </w:r>
        </w:p>
        <w:p w14:paraId="31960DF6" w14:textId="3D759865" w:rsidR="00A25A4A" w:rsidRDefault="00F01248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31487023" w:history="1">
            <w:r w:rsidR="00A25A4A" w:rsidRPr="00AA20F6">
              <w:rPr>
                <w:rStyle w:val="Hyperlink"/>
                <w:noProof/>
              </w:rPr>
              <w:t>1.</w:t>
            </w:r>
            <w:r w:rsidR="00A25A4A"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A25A4A" w:rsidRPr="00AA20F6">
              <w:rPr>
                <w:rStyle w:val="Hyperlink"/>
                <w:noProof/>
              </w:rPr>
              <w:t>Refactoring</w:t>
            </w:r>
            <w:r w:rsidR="00A25A4A">
              <w:rPr>
                <w:noProof/>
                <w:webHidden/>
              </w:rPr>
              <w:tab/>
            </w:r>
            <w:r w:rsidR="00A25A4A">
              <w:rPr>
                <w:noProof/>
                <w:webHidden/>
              </w:rPr>
              <w:fldChar w:fldCharType="begin"/>
            </w:r>
            <w:r w:rsidR="00A25A4A">
              <w:rPr>
                <w:noProof/>
                <w:webHidden/>
              </w:rPr>
              <w:instrText xml:space="preserve"> PAGEREF _Toc231487023 \h </w:instrText>
            </w:r>
            <w:r w:rsidR="00A25A4A">
              <w:rPr>
                <w:noProof/>
                <w:webHidden/>
              </w:rPr>
            </w:r>
            <w:r w:rsidR="00A25A4A">
              <w:rPr>
                <w:noProof/>
                <w:webHidden/>
              </w:rPr>
              <w:fldChar w:fldCharType="separate"/>
            </w:r>
            <w:r w:rsidR="00A25A4A">
              <w:rPr>
                <w:noProof/>
                <w:webHidden/>
              </w:rPr>
              <w:t>2</w:t>
            </w:r>
            <w:r w:rsidR="00A25A4A">
              <w:rPr>
                <w:noProof/>
                <w:webHidden/>
              </w:rPr>
              <w:fldChar w:fldCharType="end"/>
            </w:r>
          </w:hyperlink>
        </w:p>
        <w:p w14:paraId="64A26484" w14:textId="12B69FD2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4" w:history="1">
            <w:r w:rsidRPr="00AA20F6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Restructuring technique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7071A" w14:textId="2D5DD263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5" w:history="1">
            <w:r w:rsidRPr="00AA20F6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Elimination-of-</w:t>
            </w:r>
            <w:r w:rsidRPr="00AA20F6">
              <w:rPr>
                <w:rStyle w:val="Hyperlink"/>
                <w:rFonts w:ascii="TimesLTStd-Bold" w:eastAsia="TimesLTStd-Roman" w:hAnsi="TimesLTStd-Bold" w:cs="TimesLTStd-Bold"/>
                <w:noProof/>
              </w:rPr>
              <w:t xml:space="preserve">goto </w:t>
            </w:r>
            <w:r w:rsidRPr="00AA20F6">
              <w:rPr>
                <w:rStyle w:val="Hyperlink"/>
                <w:rFonts w:eastAsia="TimesLTStd-Roman"/>
                <w:noProof/>
              </w:rPr>
              <w:t>Approach from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8408B" w14:textId="1E503A63" w:rsidR="00A25A4A" w:rsidRDefault="00A25A4A">
          <w:pPr>
            <w:pStyle w:val="TOC4"/>
            <w:tabs>
              <w:tab w:val="left" w:pos="16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6" w:history="1">
            <w:r w:rsidRPr="00AA20F6">
              <w:rPr>
                <w:rStyle w:val="Hyperlink"/>
                <w:rFonts w:eastAsia="Times New Roman"/>
                <w:noProof/>
                <w:lang w:eastAsia="en-GB"/>
              </w:rPr>
              <w:t>1.1.1.1.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 New Roman"/>
                <w:noProof/>
                <w:shd w:val="clear" w:color="auto" w:fill="FFFFFF"/>
                <w:lang w:eastAsia="en-GB"/>
              </w:rPr>
              <w:t>Forward elimination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0F501" w14:textId="5B85AA37" w:rsidR="00A25A4A" w:rsidRDefault="00A25A4A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7" w:history="1">
            <w:r w:rsidRPr="00AA20F6">
              <w:rPr>
                <w:rStyle w:val="Hyperlink"/>
                <w:noProof/>
              </w:rPr>
              <w:t>1.1.1.2. Backward elimination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3FF68" w14:textId="7882679B" w:rsidR="00A25A4A" w:rsidRDefault="00A25A4A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8" w:history="1">
            <w:r w:rsidRPr="00AA20F6">
              <w:rPr>
                <w:rStyle w:val="Hyperlink"/>
                <w:noProof/>
              </w:rPr>
              <w:t>1.1.1.3. Rewrite 1.1.1.2 using just exit (not exit label)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9FCAA" w14:textId="1564A390" w:rsidR="00A25A4A" w:rsidRDefault="00A25A4A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29" w:history="1">
            <w:r w:rsidRPr="00AA20F6">
              <w:rPr>
                <w:rStyle w:val="Hyperlink"/>
                <w:noProof/>
              </w:rPr>
              <w:t xml:space="preserve">1.1.2. </w:t>
            </w:r>
            <w:r w:rsidRPr="00AA20F6">
              <w:rPr>
                <w:rStyle w:val="Hyperlink"/>
                <w:rFonts w:eastAsia="TimesLTStd-Roman"/>
                <w:noProof/>
              </w:rPr>
              <w:t>Localization and Information Hiding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EF555" w14:textId="45891A44" w:rsidR="00A25A4A" w:rsidRDefault="00A25A4A">
          <w:pPr>
            <w:pStyle w:val="TOC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0" w:history="1">
            <w:r w:rsidRPr="00AA20F6">
              <w:rPr>
                <w:rStyle w:val="Hyperlink"/>
                <w:rFonts w:ascii="TimesLTStd-BoldItalic" w:eastAsia="TimesLTStd-Roman" w:hAnsi="TimesLTStd-BoldItalic" w:cs="TimesLTStd-BoldItalic"/>
                <w:b/>
                <w:i/>
                <w:noProof/>
              </w:rPr>
              <w:t>1.1.2.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Program Slicing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65CD4" w14:textId="155ACC18" w:rsidR="00A25A4A" w:rsidRDefault="00A25A4A">
          <w:pPr>
            <w:pStyle w:val="TOC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1" w:history="1">
            <w:r w:rsidRPr="00AA20F6">
              <w:rPr>
                <w:rStyle w:val="Hyperlink"/>
                <w:rFonts w:ascii="TimesLTStd-BoldItalic" w:eastAsia="TimesLTStd-Roman" w:hAnsi="TimesLTStd-BoldItalic" w:cs="TimesLTStd-BoldItalic"/>
                <w:b/>
                <w:i/>
                <w:noProof/>
              </w:rPr>
              <w:t>1.1.3.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Approaches not involving code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3E52B" w14:textId="5BD4FBD8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2" w:history="1">
            <w:r w:rsidRPr="00AA20F6">
              <w:rPr>
                <w:rStyle w:val="Hyperlink"/>
                <w:rFonts w:ascii="TimesLTStd-BoldItalic" w:eastAsia="TimesLTStd-Roman" w:hAnsi="TimesLTStd-BoldItalic" w:cs="TimesLTStd-BoldItalic"/>
                <w:b/>
                <w:i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Factors Influencing Software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7D49" w14:textId="4F329E4A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3" w:history="1">
            <w:r w:rsidRPr="00AA20F6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Examples of refactorings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22B1D" w14:textId="729F0931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4" w:history="1">
            <w:r w:rsidRPr="00AA20F6">
              <w:rPr>
                <w:rStyle w:val="Hyperlink"/>
                <w:noProof/>
              </w:rPr>
              <w:t>1.3.1.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Substitute Algorithm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CF052" w14:textId="141E370B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5" w:history="1">
            <w:r w:rsidRPr="00AA20F6">
              <w:rPr>
                <w:rStyle w:val="Hyperlink"/>
                <w:noProof/>
              </w:rPr>
              <w:t>1.3.2.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Replace Parameter with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C4C23" w14:textId="36C7F622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6" w:history="1">
            <w:r w:rsidRPr="00AA20F6">
              <w:rPr>
                <w:rStyle w:val="Hyperlink"/>
                <w:noProof/>
              </w:rPr>
              <w:t>1.3.3.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Push-down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A618" w14:textId="49178E7B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7" w:history="1">
            <w:r w:rsidRPr="00AA20F6">
              <w:rPr>
                <w:rStyle w:val="Hyperlink"/>
                <w:noProof/>
              </w:rPr>
              <w:t>1.3.4.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Parameterize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DB639" w14:textId="52B0B5CB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8" w:history="1">
            <w:r w:rsidRPr="00AA20F6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Refactorings using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45179" w14:textId="527E656A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39" w:history="1">
            <w:r w:rsidRPr="00AA20F6">
              <w:rPr>
                <w:rStyle w:val="Hyperlink"/>
                <w:noProof/>
              </w:rPr>
              <w:t>1.4.1.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Cohesion-based refactoring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63B3D" w14:textId="2B2C4AE4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0" w:history="1">
            <w:r w:rsidRPr="00AA20F6">
              <w:rPr>
                <w:rStyle w:val="Hyperlink"/>
                <w:noProof/>
              </w:rPr>
              <w:t>1.4.2.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Coupling-based refactoring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B7A68" w14:textId="420A7903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1" w:history="1">
            <w:r w:rsidRPr="00AA20F6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Rule-based refactoring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3F3AC" w14:textId="447C3D67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2" w:history="1">
            <w:r w:rsidRPr="00AA20F6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Assertions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7EC1F" w14:textId="26191E8F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3" w:history="1">
            <w:r w:rsidRPr="00AA20F6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Refactorings of the class diagram of a LAN simulator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A248C" w14:textId="6219064C" w:rsidR="00A25A4A" w:rsidRDefault="00A25A4A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4" w:history="1">
            <w:r w:rsidRPr="00AA20F6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Code smells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8ED0C" w14:textId="07BA0DAC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5" w:history="1">
            <w:r w:rsidRPr="00AA20F6">
              <w:rPr>
                <w:rStyle w:val="Hyperlink"/>
                <w:rFonts w:eastAsia="TimesLTStd-Roman"/>
                <w:noProof/>
              </w:rPr>
              <w:t>1.8.1.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Duplicate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AA532" w14:textId="503BBD1B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6" w:history="1">
            <w:r w:rsidRPr="00AA20F6">
              <w:rPr>
                <w:rStyle w:val="Hyperlink"/>
                <w:noProof/>
              </w:rPr>
              <w:t>1.8.2.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Long Parameter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06613" w14:textId="0D7B1635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7" w:history="1">
            <w:r w:rsidRPr="00AA20F6">
              <w:rPr>
                <w:rStyle w:val="Hyperlink"/>
                <w:noProof/>
              </w:rPr>
              <w:t>1.8.3.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Long Methods: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8CAEF" w14:textId="5FC33E89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8" w:history="1">
            <w:r w:rsidRPr="00AA20F6">
              <w:rPr>
                <w:rStyle w:val="Hyperlink"/>
                <w:noProof/>
              </w:rPr>
              <w:t>1.8.4.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Message Chain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DF91B" w14:textId="05EF2CFB" w:rsidR="00A25A4A" w:rsidRDefault="00A25A4A">
          <w:pPr>
            <w:pStyle w:val="TOC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49" w:history="1">
            <w:r w:rsidRPr="00AA20F6">
              <w:rPr>
                <w:rStyle w:val="Hyperlink"/>
                <w:noProof/>
              </w:rPr>
              <w:t>1.8.5.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rFonts w:eastAsia="TimesLTStd-Roman"/>
                <w:noProof/>
              </w:rPr>
              <w:t>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A692F" w14:textId="037ECD7C" w:rsidR="00A25A4A" w:rsidRDefault="00A25A4A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1487050" w:history="1">
            <w:r w:rsidRPr="00AA20F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A20F6">
              <w:rPr>
                <w:rStyle w:val="Hyperlink"/>
                <w:noProof/>
              </w:rPr>
              <w:t>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086AD" w14:textId="3BB20AF6" w:rsidR="001B4F0C" w:rsidRDefault="00F01248">
          <w:r>
            <w:fldChar w:fldCharType="end"/>
          </w:r>
        </w:p>
      </w:sdtContent>
    </w:sdt>
    <w:p w14:paraId="161B8FF7" w14:textId="77777777" w:rsidR="001B4F0C" w:rsidRDefault="001B4F0C"/>
    <w:p w14:paraId="3A6EA689" w14:textId="77777777" w:rsidR="008727FB" w:rsidRDefault="008727FB" w:rsidP="0049657B">
      <w:pPr>
        <w:pStyle w:val="Heading1"/>
        <w:numPr>
          <w:ilvl w:val="0"/>
          <w:numId w:val="1"/>
        </w:numPr>
      </w:pPr>
      <w:bookmarkStart w:id="0" w:name="_Toc231487023"/>
      <w:r>
        <w:t>Refactoring</w:t>
      </w:r>
      <w:bookmarkEnd w:id="0"/>
    </w:p>
    <w:p w14:paraId="41F7AB43" w14:textId="77777777" w:rsidR="008727FB" w:rsidRDefault="008727FB" w:rsidP="0049657B">
      <w:pPr>
        <w:pStyle w:val="Heading2"/>
        <w:numPr>
          <w:ilvl w:val="1"/>
          <w:numId w:val="1"/>
        </w:numPr>
      </w:pPr>
      <w:r>
        <w:t xml:space="preserve"> </w:t>
      </w:r>
      <w:bookmarkStart w:id="1" w:name="_Toc231487024"/>
      <w:r>
        <w:t>Restructuring technique</w:t>
      </w:r>
      <w:bookmarkEnd w:id="1"/>
    </w:p>
    <w:p w14:paraId="55720CD8" w14:textId="77777777" w:rsidR="008727FB" w:rsidRPr="008727FB" w:rsidRDefault="008727FB" w:rsidP="0049657B">
      <w:pPr>
        <w:pStyle w:val="Heading3"/>
        <w:numPr>
          <w:ilvl w:val="2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bookmarkStart w:id="2" w:name="_Toc231487025"/>
      <w:r w:rsidRPr="0098078B">
        <w:rPr>
          <w:rFonts w:eastAsia="TimesLTStd-Roman"/>
        </w:rPr>
        <w:t>Elimination-of-</w:t>
      </w:r>
      <w:proofErr w:type="spellStart"/>
      <w:r w:rsidRPr="0098078B">
        <w:rPr>
          <w:rFonts w:ascii="TimesLTStd-Bold" w:eastAsia="TimesLTStd-Roman" w:hAnsi="TimesLTStd-Bold" w:cs="TimesLTStd-Bold"/>
        </w:rPr>
        <w:t>goto</w:t>
      </w:r>
      <w:proofErr w:type="spellEnd"/>
      <w:r w:rsidRPr="0098078B">
        <w:rPr>
          <w:rFonts w:ascii="TimesLTStd-Bold" w:eastAsia="TimesLTStd-Roman" w:hAnsi="TimesLTStd-Bold" w:cs="TimesLTStd-Bold"/>
        </w:rPr>
        <w:t xml:space="preserve"> </w:t>
      </w:r>
      <w:r w:rsidRPr="0098078B">
        <w:rPr>
          <w:rFonts w:eastAsia="TimesLTStd-Roman"/>
        </w:rPr>
        <w:t>Approach</w:t>
      </w:r>
      <w:r w:rsidR="00834B3E">
        <w:rPr>
          <w:rFonts w:eastAsia="TimesLTStd-Roman"/>
        </w:rPr>
        <w:t xml:space="preserve"> from</w:t>
      </w:r>
      <w:r w:rsidR="00DA43B9">
        <w:rPr>
          <w:rFonts w:eastAsia="TimesLTStd-Roman"/>
        </w:rPr>
        <w:t xml:space="preserve"> code</w:t>
      </w:r>
      <w:bookmarkEnd w:id="2"/>
    </w:p>
    <w:p w14:paraId="13639CB4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@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article{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Ramshaw1988EliminatingGT,</w:t>
      </w:r>
    </w:p>
    <w:p w14:paraId="6F7F5DE2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title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Eliminating go </w:t>
      </w:r>
      <w:proofErr w:type="spell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to's</w:t>
      </w:r>
      <w:proofErr w:type="spell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while preserving program structure},</w:t>
      </w:r>
    </w:p>
    <w:p w14:paraId="0441A5A9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author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Lyle Ramshaw},</w:t>
      </w:r>
    </w:p>
    <w:p w14:paraId="657CEFED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journal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J. ACM},</w:t>
      </w:r>
    </w:p>
    <w:p w14:paraId="050D4565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year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1988},</w:t>
      </w:r>
    </w:p>
    <w:p w14:paraId="692BF58D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volume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35},</w:t>
      </w:r>
    </w:p>
    <w:p w14:paraId="56781576" w14:textId="77777777" w:rsidR="008727FB" w:rsidRP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pages</w:t>
      </w:r>
      <w:proofErr w:type="gram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</w:t>
      </w:r>
      <w:proofErr w:type="gram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893-920},</w:t>
      </w:r>
    </w:p>
    <w:p w14:paraId="57DC37A4" w14:textId="77777777" w:rsidR="008727FB" w:rsidRDefault="008727FB" w:rsidP="008727FB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 xml:space="preserve">  </w:t>
      </w:r>
      <w:proofErr w:type="spellStart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url</w:t>
      </w:r>
      <w:proofErr w:type="spellEnd"/>
      <w:r w:rsidRPr="008727FB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={https://api.semanticscholar.org/CorpusID:31001665}</w:t>
      </w:r>
      <w:r w:rsidR="00834B3E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  <w:t>]</w:t>
      </w:r>
    </w:p>
    <w:p w14:paraId="364F7E5F" w14:textId="77777777" w:rsidR="00BF0168" w:rsidRPr="0049657B" w:rsidRDefault="0049657B" w:rsidP="0049657B">
      <w:pPr>
        <w:pStyle w:val="Heading4"/>
        <w:numPr>
          <w:ilvl w:val="3"/>
          <w:numId w:val="1"/>
        </w:numPr>
        <w:rPr>
          <w:rFonts w:eastAsia="Times New Roman"/>
          <w:shd w:val="clear" w:color="auto" w:fill="FFFFFF"/>
          <w:lang w:eastAsia="en-GB"/>
        </w:rPr>
      </w:pPr>
      <w:bookmarkStart w:id="3" w:name="_Toc231487026"/>
      <w:r>
        <w:rPr>
          <w:rFonts w:eastAsia="Times New Roman"/>
          <w:shd w:val="clear" w:color="auto" w:fill="FFFFFF"/>
          <w:lang w:eastAsia="en-GB"/>
        </w:rPr>
        <w:t>Forward elimination</w:t>
      </w:r>
      <w:bookmarkEnd w:id="3"/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4156"/>
        <w:gridCol w:w="4156"/>
      </w:tblGrid>
      <w:tr w:rsidR="00834B3E" w:rsidRPr="00834B3E" w14:paraId="386ED690" w14:textId="77777777" w:rsidTr="00834B3E">
        <w:tc>
          <w:tcPr>
            <w:tcW w:w="4531" w:type="dxa"/>
          </w:tcPr>
          <w:p w14:paraId="22AFDCA7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34B3E">
              <w:rPr>
                <w:rFonts w:asciiTheme="majorBidi" w:hAnsiTheme="majorBidi" w:cstheme="majorBidi"/>
                <w:sz w:val="24"/>
                <w:szCs w:val="24"/>
              </w:rPr>
              <w:t>actionl</w:t>
            </w:r>
            <w:proofErr w:type="spellEnd"/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FB0B9D9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action2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9D6A91A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test3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then go to G </w:t>
            </w:r>
            <w:proofErr w:type="spellStart"/>
            <w:r w:rsidRPr="00834B3E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4B221A2B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action4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7652C7A6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test5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then go to G </w:t>
            </w:r>
            <w:proofErr w:type="spellStart"/>
            <w:r w:rsidRPr="00834B3E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60C217F3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action6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11DADCE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G: action7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AA17A39" w14:textId="77777777" w:rsidR="00834B3E" w:rsidRPr="00834B3E" w:rsidRDefault="00834B3E" w:rsidP="00834B3E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2E414F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531" w:type="dxa"/>
          </w:tcPr>
          <w:p w14:paraId="5FDAB3FF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34B3E">
              <w:rPr>
                <w:rFonts w:asciiTheme="majorBidi" w:hAnsiTheme="majorBidi" w:cstheme="majorBidi"/>
                <w:sz w:val="24"/>
                <w:szCs w:val="24"/>
              </w:rPr>
              <w:t>actionl</w:t>
            </w:r>
            <w:proofErr w:type="spellEnd"/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4382EED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action2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A6D2C83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34B3E">
              <w:rPr>
                <w:rFonts w:asciiTheme="majorBidi" w:hAnsiTheme="majorBidi" w:cstheme="majorBidi"/>
                <w:sz w:val="24"/>
                <w:szCs w:val="24"/>
              </w:rPr>
              <w:t>repeat</w:t>
            </w:r>
          </w:p>
          <w:p w14:paraId="29518571" w14:textId="77777777" w:rsidR="00834B3E" w:rsidRPr="00834B3E" w:rsidRDefault="003122AA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34B3E">
              <w:rPr>
                <w:rFonts w:asciiTheme="majorBidi" w:hAnsiTheme="majorBidi" w:cstheme="majorBidi"/>
                <w:sz w:val="24"/>
                <w:szCs w:val="24"/>
              </w:rPr>
              <w:t>if test3 then exit</w:t>
            </w:r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168">
              <w:rPr>
                <w:rFonts w:asciiTheme="majorBidi" w:hAnsiTheme="majorBidi" w:cstheme="majorBidi"/>
                <w:sz w:val="24"/>
                <w:szCs w:val="24"/>
              </w:rPr>
              <w:t xml:space="preserve">L </w:t>
            </w:r>
            <w:proofErr w:type="spellStart"/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37791073" w14:textId="77777777" w:rsidR="00834B3E" w:rsidRPr="00834B3E" w:rsidRDefault="003122AA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34B3E">
              <w:rPr>
                <w:rFonts w:asciiTheme="majorBidi" w:hAnsiTheme="majorBidi" w:cstheme="majorBidi"/>
                <w:sz w:val="24"/>
                <w:szCs w:val="24"/>
              </w:rPr>
              <w:t>action4</w:t>
            </w:r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A78E1CC" w14:textId="77777777" w:rsidR="00834B3E" w:rsidRPr="00834B3E" w:rsidRDefault="003122AA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34B3E">
              <w:rPr>
                <w:rFonts w:asciiTheme="majorBidi" w:hAnsiTheme="majorBidi" w:cstheme="majorBidi"/>
                <w:sz w:val="24"/>
                <w:szCs w:val="24"/>
              </w:rPr>
              <w:t>if test5 then exit</w:t>
            </w:r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168">
              <w:rPr>
                <w:rFonts w:asciiTheme="majorBidi" w:hAnsiTheme="majorBidi" w:cstheme="majorBidi"/>
                <w:sz w:val="24"/>
                <w:szCs w:val="24"/>
              </w:rPr>
              <w:t xml:space="preserve">L </w:t>
            </w:r>
            <w:proofErr w:type="spellStart"/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4A7B16AA" w14:textId="77777777" w:rsidR="00834B3E" w:rsidRPr="00834B3E" w:rsidRDefault="003122AA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34B3E">
              <w:rPr>
                <w:rFonts w:asciiTheme="majorBidi" w:hAnsiTheme="majorBidi" w:cstheme="majorBidi"/>
                <w:sz w:val="24"/>
                <w:szCs w:val="24"/>
              </w:rPr>
              <w:t>action6</w:t>
            </w:r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F216381" w14:textId="77777777" w:rsidR="00834B3E" w:rsidRPr="00834B3E" w:rsidRDefault="003122AA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34B3E">
              <w:rPr>
                <w:rFonts w:asciiTheme="majorBidi" w:hAnsiTheme="majorBidi" w:cstheme="majorBidi"/>
                <w:sz w:val="24"/>
                <w:szCs w:val="24"/>
              </w:rPr>
              <w:t>exit</w:t>
            </w:r>
            <w:r w:rsidR="00834B3E"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EF32D58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endloop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="00BF0168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</w:p>
          <w:p w14:paraId="021F6EF3" w14:textId="77777777" w:rsidR="00834B3E" w:rsidRPr="00834B3E" w:rsidRDefault="00834B3E" w:rsidP="00834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action7</w:t>
            </w:r>
            <w:r w:rsidRPr="00834B3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AF01C00" w14:textId="77777777" w:rsidR="00834B3E" w:rsidRPr="00834B3E" w:rsidRDefault="00834B3E" w:rsidP="00834B3E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2E414F"/>
                <w:sz w:val="24"/>
                <w:szCs w:val="24"/>
                <w:shd w:val="clear" w:color="auto" w:fill="FFFFFF"/>
                <w:lang w:eastAsia="en-GB"/>
              </w:rPr>
            </w:pPr>
          </w:p>
        </w:tc>
      </w:tr>
    </w:tbl>
    <w:p w14:paraId="0F2A2361" w14:textId="77777777" w:rsidR="00834B3E" w:rsidRPr="00834B3E" w:rsidRDefault="00834B3E" w:rsidP="00834B3E">
      <w:pPr>
        <w:pStyle w:val="ListParagraph"/>
        <w:spacing w:after="0" w:line="240" w:lineRule="auto"/>
        <w:ind w:left="750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eastAsia="en-GB"/>
        </w:rPr>
      </w:pPr>
    </w:p>
    <w:p w14:paraId="5E9BF8F5" w14:textId="77777777" w:rsidR="008727FB" w:rsidRDefault="00834B3E" w:rsidP="00834B3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BF0168">
        <w:rPr>
          <w:rFonts w:asciiTheme="majorBidi" w:hAnsiTheme="majorBidi" w:cstheme="majorBidi"/>
          <w:sz w:val="24"/>
          <w:szCs w:val="24"/>
        </w:rPr>
        <w:t>FIG. 2. An example of the Forward Elimination Rule.</w:t>
      </w:r>
    </w:p>
    <w:tbl>
      <w:tblPr>
        <w:tblStyle w:val="TableGrid"/>
        <w:tblW w:w="8370" w:type="dxa"/>
        <w:tblInd w:w="715" w:type="dxa"/>
        <w:tblLook w:val="04A0" w:firstRow="1" w:lastRow="0" w:firstColumn="1" w:lastColumn="0" w:noHBand="0" w:noVBand="1"/>
      </w:tblPr>
      <w:tblGrid>
        <w:gridCol w:w="4230"/>
        <w:gridCol w:w="4140"/>
      </w:tblGrid>
      <w:tr w:rsidR="005A6749" w14:paraId="5996F0C2" w14:textId="77777777" w:rsidTr="005A6749">
        <w:tc>
          <w:tcPr>
            <w:tcW w:w="4230" w:type="dxa"/>
          </w:tcPr>
          <w:p w14:paraId="3C45F984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>flowchart TD</w:t>
            </w:r>
          </w:p>
          <w:p w14:paraId="638206B8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48A733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A1([action₁])</w:t>
            </w:r>
          </w:p>
          <w:p w14:paraId="144307A7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A2([action₂])</w:t>
            </w:r>
          </w:p>
          <w:p w14:paraId="6A894704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T3{test₃?}</w:t>
            </w:r>
          </w:p>
          <w:p w14:paraId="2F764AE2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A4([action₄])</w:t>
            </w:r>
          </w:p>
          <w:p w14:paraId="68237F30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T5{test₅?}</w:t>
            </w:r>
          </w:p>
          <w:p w14:paraId="34D35265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A6([action₆])</w:t>
            </w:r>
          </w:p>
          <w:p w14:paraId="2A0CAD22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proofErr w:type="gramStart"/>
            <w:r w:rsidRPr="005A6749">
              <w:rPr>
                <w:rFonts w:asciiTheme="majorBidi" w:hAnsiTheme="majorBidi" w:cstheme="majorBidi"/>
                <w:sz w:val="24"/>
                <w:szCs w:val="24"/>
              </w:rPr>
              <w:t>G(</w:t>
            </w:r>
            <w:proofErr w:type="gramEnd"/>
            <w:r w:rsidRPr="005A6749">
              <w:rPr>
                <w:rFonts w:asciiTheme="majorBidi" w:hAnsiTheme="majorBidi" w:cstheme="majorBidi"/>
                <w:sz w:val="24"/>
                <w:szCs w:val="24"/>
              </w:rPr>
              <w:t>[G: action₇])</w:t>
            </w:r>
          </w:p>
          <w:p w14:paraId="435AACEB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A89CB9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A1 --&gt; A2 --&gt; T3</w:t>
            </w:r>
          </w:p>
          <w:p w14:paraId="47912785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T3 -- true --&gt; G</w:t>
            </w:r>
          </w:p>
          <w:p w14:paraId="26A5E9A4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T3 -- false --&gt; A4</w:t>
            </w:r>
          </w:p>
          <w:p w14:paraId="460107A1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A4 --&gt; T5</w:t>
            </w:r>
          </w:p>
          <w:p w14:paraId="308E772B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T5 -- true --&gt; G</w:t>
            </w:r>
          </w:p>
          <w:p w14:paraId="647E71A1" w14:textId="77777777" w:rsidR="005A6749" w:rsidRPr="005A6749" w:rsidRDefault="005A6749" w:rsidP="005A674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T5 -- false --&gt; A6</w:t>
            </w:r>
          </w:p>
          <w:p w14:paraId="3FBD5887" w14:textId="61DA127D" w:rsidR="005A6749" w:rsidRDefault="005A6749" w:rsidP="005A674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sz w:val="24"/>
                <w:szCs w:val="24"/>
              </w:rPr>
              <w:t xml:space="preserve">    A6 --&gt; G</w:t>
            </w:r>
          </w:p>
        </w:tc>
        <w:tc>
          <w:tcPr>
            <w:tcW w:w="4140" w:type="dxa"/>
          </w:tcPr>
          <w:p w14:paraId="7DA0FE94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>@startuml</w:t>
            </w:r>
          </w:p>
          <w:p w14:paraId="24537625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>start</w:t>
            </w:r>
          </w:p>
          <w:p w14:paraId="30E81F04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AB16C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:action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1;</w:t>
            </w:r>
          </w:p>
          <w:p w14:paraId="53755553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:action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2;</w:t>
            </w:r>
          </w:p>
          <w:p w14:paraId="575729DE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:loop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=true;</w:t>
            </w:r>
          </w:p>
          <w:p w14:paraId="45EE05E3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649FF1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>while (loop)</w:t>
            </w:r>
          </w:p>
          <w:p w14:paraId="4A58CF85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1DFB88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if (test3?) then</w:t>
            </w:r>
          </w:p>
          <w:p w14:paraId="35475E8F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:loop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=false;</w:t>
            </w:r>
          </w:p>
          <w:p w14:paraId="0E0358BD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:continue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16FF465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endif</w:t>
            </w:r>
          </w:p>
          <w:p w14:paraId="2EFFA733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BE2792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:action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4;</w:t>
            </w:r>
          </w:p>
          <w:p w14:paraId="3A00CFED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35804D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if (test5?) then</w:t>
            </w:r>
          </w:p>
          <w:p w14:paraId="3B87F592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:loop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=false;</w:t>
            </w:r>
          </w:p>
          <w:p w14:paraId="69E4B595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  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:continue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6170347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endif</w:t>
            </w:r>
          </w:p>
          <w:p w14:paraId="3BE56EB8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55DF6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:action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6;</w:t>
            </w:r>
          </w:p>
          <w:p w14:paraId="73828D64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:loop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=false;</w:t>
            </w:r>
          </w:p>
          <w:p w14:paraId="72772C3D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14:paraId="60E90430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529228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endwhile</w:t>
            </w:r>
            <w:proofErr w:type="spellEnd"/>
          </w:p>
          <w:p w14:paraId="08BDF7E1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DB2310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DD2316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40AFA">
              <w:rPr>
                <w:rFonts w:asciiTheme="majorBidi" w:hAnsiTheme="majorBidi" w:cstheme="majorBidi"/>
                <w:sz w:val="24"/>
                <w:szCs w:val="24"/>
              </w:rPr>
              <w:t>:action</w:t>
            </w:r>
            <w:proofErr w:type="gramEnd"/>
            <w:r w:rsidRPr="00140AFA">
              <w:rPr>
                <w:rFonts w:asciiTheme="majorBidi" w:hAnsiTheme="majorBidi" w:cstheme="majorBidi"/>
                <w:sz w:val="24"/>
                <w:szCs w:val="24"/>
              </w:rPr>
              <w:t>7;</w:t>
            </w:r>
          </w:p>
          <w:p w14:paraId="1597C9A7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FCA28" w14:textId="77777777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>stop</w:t>
            </w:r>
          </w:p>
          <w:p w14:paraId="5DF9F773" w14:textId="0D9B4D1B" w:rsidR="005A6749" w:rsidRDefault="00140AFA" w:rsidP="00140AF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140AFA">
              <w:rPr>
                <w:rFonts w:asciiTheme="majorBidi" w:hAnsiTheme="majorBidi" w:cstheme="majorBidi"/>
                <w:sz w:val="24"/>
                <w:szCs w:val="24"/>
              </w:rPr>
              <w:t>@enduml</w:t>
            </w:r>
          </w:p>
        </w:tc>
      </w:tr>
      <w:tr w:rsidR="00140AFA" w14:paraId="7AFEF0EE" w14:textId="77777777" w:rsidTr="005A6749">
        <w:tc>
          <w:tcPr>
            <w:tcW w:w="4230" w:type="dxa"/>
          </w:tcPr>
          <w:p w14:paraId="16E9540A" w14:textId="00B6543E" w:rsidR="00140AFA" w:rsidRPr="005A6749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140AF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Dashboard | Mermaid Chart</w:t>
              </w:r>
            </w:hyperlink>
          </w:p>
        </w:tc>
        <w:tc>
          <w:tcPr>
            <w:tcW w:w="4140" w:type="dxa"/>
          </w:tcPr>
          <w:p w14:paraId="1049D1B6" w14:textId="68848E3A" w:rsidR="00140AFA" w:rsidRPr="00140AFA" w:rsidRDefault="00140AFA" w:rsidP="00140A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proofErr w:type="spellStart"/>
              <w:r w:rsidRPr="00140AF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PlantUML</w:t>
              </w:r>
              <w:proofErr w:type="spellEnd"/>
              <w:r w:rsidRPr="00140AF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 xml:space="preserve"> Editor Online - Free &amp; Fast UML Diagram Tool | </w:t>
              </w:r>
              <w:proofErr w:type="spellStart"/>
              <w:r w:rsidRPr="00140AF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PlantText</w:t>
              </w:r>
              <w:proofErr w:type="spellEnd"/>
            </w:hyperlink>
          </w:p>
        </w:tc>
      </w:tr>
    </w:tbl>
    <w:p w14:paraId="5091B018" w14:textId="77777777" w:rsidR="005A6749" w:rsidRDefault="005A6749" w:rsidP="00834B3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204"/>
        <w:gridCol w:w="4786"/>
      </w:tblGrid>
      <w:tr w:rsidR="005A6749" w14:paraId="5293E151" w14:textId="77777777" w:rsidTr="005A6749">
        <w:tc>
          <w:tcPr>
            <w:tcW w:w="5204" w:type="dxa"/>
          </w:tcPr>
          <w:p w14:paraId="0EEA9E62" w14:textId="1F378EF8" w:rsidR="005A6749" w:rsidRDefault="005A6749" w:rsidP="00834B3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A6749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317489C0" wp14:editId="28DD0C88">
                  <wp:extent cx="3167482" cy="6399422"/>
                  <wp:effectExtent l="0" t="0" r="0" b="1905"/>
                  <wp:docPr id="538178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7876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873" cy="64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9CAC27B" w14:textId="5D91F410" w:rsidR="005A6749" w:rsidRDefault="00140AFA" w:rsidP="00834B3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1B64DA" wp14:editId="6C463CA8">
                  <wp:extent cx="1644650" cy="8892540"/>
                  <wp:effectExtent l="0" t="0" r="0" b="3810"/>
                  <wp:docPr id="394768471" name="Picture 1" descr="PlantUML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tUML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889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812" w14:paraId="6642621D" w14:textId="77777777" w:rsidTr="005A6749">
        <w:tc>
          <w:tcPr>
            <w:tcW w:w="5204" w:type="dxa"/>
          </w:tcPr>
          <w:p w14:paraId="0FFC10D2" w14:textId="06D9DFCF" w:rsidR="00572812" w:rsidRPr="00572812" w:rsidRDefault="00572812" w:rsidP="00834B3E">
            <w:pPr>
              <w:pStyle w:val="ListParagraph"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w:lastRenderedPageBreak/>
                  <m:t>a7:t3⋁t5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=1</m:t>
                </m:r>
              </m:oMath>
            </m:oMathPara>
          </w:p>
          <w:p w14:paraId="5BF7F592" w14:textId="77777777" w:rsidR="00572812" w:rsidRPr="00572812" w:rsidRDefault="00572812" w:rsidP="00572812">
            <w:pPr>
              <w:pStyle w:val="ListParagraph"/>
              <w:ind w:left="0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a6: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</m:oMath>
            </m:oMathPara>
          </w:p>
          <w:p w14:paraId="5B87BE6D" w14:textId="77777777" w:rsidR="00572812" w:rsidRPr="00572812" w:rsidRDefault="00572812" w:rsidP="00572812">
            <w:pPr>
              <w:pStyle w:val="ListParagraph"/>
              <w:ind w:left="0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a4: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01A132F8" w14:textId="4AA19BEA" w:rsidR="00572812" w:rsidRPr="00572812" w:rsidRDefault="00572812" w:rsidP="00572812">
            <w:pPr>
              <w:pStyle w:val="ListParagraph"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a2,a1:1</m:t>
                </m:r>
              </m:oMath>
            </m:oMathPara>
          </w:p>
          <w:p w14:paraId="13CBA43B" w14:textId="34E73DAB" w:rsidR="00572812" w:rsidRPr="00572812" w:rsidRDefault="00572812" w:rsidP="00572812">
            <w:pPr>
              <w:pStyle w:val="ListParagraph"/>
              <w:ind w:left="0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E9C39BD" w14:textId="28B77A6B" w:rsidR="00572812" w:rsidRPr="00572812" w:rsidRDefault="00572812" w:rsidP="00572812">
            <w:pPr>
              <w:pStyle w:val="ListParagraph"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a7:t3⋁t5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=1</m:t>
                </m:r>
              </m:oMath>
            </m:oMathPara>
          </w:p>
          <w:p w14:paraId="7A60005E" w14:textId="77777777" w:rsidR="00572812" w:rsidRPr="00572812" w:rsidRDefault="00572812" w:rsidP="00572812">
            <w:pPr>
              <w:pStyle w:val="ListParagraph"/>
              <w:ind w:left="0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a6: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</m:oMath>
            </m:oMathPara>
          </w:p>
          <w:p w14:paraId="3E08B973" w14:textId="77777777" w:rsidR="00572812" w:rsidRPr="00572812" w:rsidRDefault="00572812" w:rsidP="00572812">
            <w:pPr>
              <w:pStyle w:val="ListParagraph"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a4: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</m:oMath>
            </m:oMathPara>
          </w:p>
          <w:p w14:paraId="06683192" w14:textId="7CC812FF" w:rsidR="00572812" w:rsidRPr="00572812" w:rsidRDefault="00572812" w:rsidP="001131C4">
            <w:pPr>
              <w:pStyle w:val="ListParagraph"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a2,a1:1</m:t>
                </m:r>
              </m:oMath>
            </m:oMathPara>
          </w:p>
        </w:tc>
      </w:tr>
    </w:tbl>
    <w:p w14:paraId="402E1339" w14:textId="77777777" w:rsidR="005A6749" w:rsidRPr="00BF0168" w:rsidRDefault="005A6749" w:rsidP="00834B3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0AABC1A" w14:textId="77777777" w:rsidR="00BF0168" w:rsidRPr="00BF0168" w:rsidRDefault="00BF0168" w:rsidP="0049657B">
      <w:pPr>
        <w:pStyle w:val="Heading4"/>
      </w:pPr>
      <w:bookmarkStart w:id="4" w:name="_Toc231487027"/>
      <w:r w:rsidRPr="00BF0168">
        <w:t xml:space="preserve">1.1.1.2. </w:t>
      </w:r>
      <w:r w:rsidR="0049657B">
        <w:t>Backward elimination</w:t>
      </w:r>
      <w:bookmarkEnd w:id="4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39"/>
        <w:gridCol w:w="3623"/>
      </w:tblGrid>
      <w:tr w:rsidR="003122AA" w:rsidRPr="003122AA" w14:paraId="3708F757" w14:textId="77777777" w:rsidTr="003122AA">
        <w:tc>
          <w:tcPr>
            <w:tcW w:w="3639" w:type="dxa"/>
          </w:tcPr>
          <w:p w14:paraId="50FEF6E7" w14:textId="77777777" w:rsidR="003122AA" w:rsidRPr="003122AA" w:rsidRDefault="00C97715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actionl</w:t>
            </w:r>
            <w:proofErr w:type="spellEnd"/>
          </w:p>
          <w:p w14:paraId="6052E45E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>G: action2;</w:t>
            </w:r>
          </w:p>
          <w:p w14:paraId="670FCBEE" w14:textId="34FF0C34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if test3 then go to G </w:t>
            </w:r>
            <w:proofErr w:type="spellStart"/>
            <w:r w:rsidRPr="003122AA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640F44DF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>action4;</w:t>
            </w:r>
          </w:p>
          <w:p w14:paraId="38D20FEE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test5</w:t>
            </w:r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then go to G </w:t>
            </w:r>
            <w:proofErr w:type="spellStart"/>
            <w:r w:rsidRPr="003122AA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6DB9ED08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;</w:t>
            </w:r>
            <w:proofErr w:type="gramEnd"/>
          </w:p>
          <w:p w14:paraId="10C7485E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>actio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n7</w:t>
            </w:r>
            <w:r w:rsidRPr="003122A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82FE662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A62C31" w14:textId="77777777" w:rsidR="003122AA" w:rsidRPr="003122AA" w:rsidRDefault="003122AA" w:rsidP="00834B3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23" w:type="dxa"/>
          </w:tcPr>
          <w:p w14:paraId="31FA57E7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122AA">
              <w:rPr>
                <w:rFonts w:asciiTheme="majorBidi" w:hAnsiTheme="majorBidi" w:cstheme="majorBidi"/>
                <w:sz w:val="24"/>
                <w:szCs w:val="24"/>
              </w:rPr>
              <w:t>actionl</w:t>
            </w:r>
            <w:proofErr w:type="spellEnd"/>
            <w:r w:rsidRPr="003122A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C0AF562" w14:textId="77777777" w:rsid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>repeat</w:t>
            </w:r>
          </w:p>
          <w:p w14:paraId="7B74A0D7" w14:textId="77777777" w:rsidR="00C97715" w:rsidRPr="003122AA" w:rsidRDefault="00C97715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action2;</w:t>
            </w:r>
          </w:p>
          <w:p w14:paraId="444B5C34" w14:textId="77777777" w:rsidR="003122AA" w:rsidRP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Repeat</w:t>
            </w:r>
          </w:p>
          <w:p w14:paraId="1A1D19B9" w14:textId="5ED7AF33" w:rsid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if test</w:t>
            </w:r>
            <w:r w:rsidR="00770BF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22AA">
              <w:rPr>
                <w:rFonts w:asciiTheme="majorBidi" w:hAnsiTheme="majorBidi" w:cstheme="majorBidi"/>
                <w:sz w:val="24"/>
                <w:szCs w:val="24"/>
              </w:rPr>
              <w:t>then exit L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69709816" w14:textId="77777777" w:rsidR="003122AA" w:rsidRP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3122AA">
              <w:rPr>
                <w:rFonts w:asciiTheme="majorBidi" w:hAnsiTheme="majorBidi" w:cstheme="majorBidi"/>
                <w:sz w:val="24"/>
                <w:szCs w:val="24"/>
              </w:rPr>
              <w:t>action4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F876194" w14:textId="77777777" w:rsidR="003122AA" w:rsidRP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if </w:t>
            </w:r>
            <w:r w:rsidR="003122AA">
              <w:rPr>
                <w:rFonts w:asciiTheme="majorBidi" w:hAnsiTheme="majorBidi" w:cstheme="majorBidi"/>
                <w:sz w:val="24"/>
                <w:szCs w:val="24"/>
              </w:rPr>
              <w:t>test5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22AA">
              <w:rPr>
                <w:rFonts w:asciiTheme="majorBidi" w:hAnsiTheme="majorBidi" w:cstheme="majorBidi"/>
                <w:sz w:val="24"/>
                <w:szCs w:val="24"/>
              </w:rPr>
              <w:t>then exit L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endthen</w:t>
            </w:r>
            <w:proofErr w:type="spellEnd"/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fi;</w:t>
            </w:r>
          </w:p>
          <w:p w14:paraId="27B73F96" w14:textId="77777777" w:rsidR="003122AA" w:rsidRP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exit m;</w:t>
            </w:r>
          </w:p>
          <w:p w14:paraId="3C0F28A5" w14:textId="77777777" w:rsidR="003122AA" w:rsidRPr="003122AA" w:rsidRDefault="00BF0168" w:rsidP="00C9771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3122AA">
              <w:rPr>
                <w:rFonts w:asciiTheme="majorBidi" w:hAnsiTheme="majorBidi" w:cstheme="majorBidi"/>
                <w:sz w:val="24"/>
                <w:szCs w:val="24"/>
              </w:rPr>
              <w:t>endloop</w:t>
            </w:r>
            <w:proofErr w:type="spellEnd"/>
            <w:r w:rsidR="003122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7715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proofErr w:type="gramEnd"/>
            <w:r w:rsidR="003122AA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</w:p>
          <w:p w14:paraId="2C9722E6" w14:textId="77777777" w:rsidR="003122AA" w:rsidRPr="003122AA" w:rsidRDefault="003122AA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3122AA">
              <w:rPr>
                <w:rFonts w:asciiTheme="majorBidi" w:hAnsiTheme="majorBidi" w:cstheme="majorBidi"/>
                <w:sz w:val="24"/>
                <w:szCs w:val="24"/>
              </w:rPr>
              <w:t>endloop</w:t>
            </w:r>
            <w:proofErr w:type="spellEnd"/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3122AA">
              <w:rPr>
                <w:rFonts w:asciiTheme="majorBidi" w:hAnsiTheme="majorBidi" w:cstheme="majorBidi"/>
                <w:sz w:val="24"/>
                <w:szCs w:val="24"/>
              </w:rPr>
              <w:t xml:space="preserve"> m;</w:t>
            </w:r>
          </w:p>
          <w:p w14:paraId="3D22AD0B" w14:textId="77777777" w:rsidR="003122AA" w:rsidRPr="003122AA" w:rsidRDefault="00BF0168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action6</w:t>
            </w:r>
            <w:r w:rsidR="003122AA" w:rsidRPr="003122AA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258D4125" w14:textId="74B0B268" w:rsidR="003122AA" w:rsidRPr="003122AA" w:rsidRDefault="003122AA" w:rsidP="001131C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122AA">
              <w:rPr>
                <w:rFonts w:asciiTheme="majorBidi" w:hAnsiTheme="majorBidi" w:cstheme="majorBidi"/>
                <w:sz w:val="24"/>
                <w:szCs w:val="24"/>
              </w:rPr>
              <w:t>action7;</w:t>
            </w:r>
          </w:p>
        </w:tc>
      </w:tr>
      <w:tr w:rsidR="001131C4" w:rsidRPr="003122AA" w14:paraId="76ED230B" w14:textId="77777777" w:rsidTr="003122AA">
        <w:tc>
          <w:tcPr>
            <w:tcW w:w="3639" w:type="dxa"/>
          </w:tcPr>
          <w:p w14:paraId="5BA9859E" w14:textId="77777777" w:rsidR="001131C4" w:rsidRPr="001131C4" w:rsidRDefault="001131C4" w:rsidP="003122AA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a6,a7: 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</m:oMath>
            </m:oMathPara>
          </w:p>
          <w:p w14:paraId="3B15839D" w14:textId="77777777" w:rsidR="001131C4" w:rsidRPr="001131C4" w:rsidRDefault="001131C4" w:rsidP="003122AA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a4: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</m:oMath>
            </m:oMathPara>
          </w:p>
          <w:p w14:paraId="4957F4A1" w14:textId="2F53BA1B" w:rsidR="001131C4" w:rsidRPr="001131C4" w:rsidRDefault="001131C4" w:rsidP="003122AA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a2:1,t3∨t5</m:t>
                </m:r>
              </m:oMath>
            </m:oMathPara>
          </w:p>
          <w:p w14:paraId="76248BB9" w14:textId="25C93BB5" w:rsidR="001131C4" w:rsidRDefault="001131C4" w:rsidP="00312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a1:1</m:t>
                </m:r>
              </m:oMath>
            </m:oMathPara>
          </w:p>
        </w:tc>
        <w:tc>
          <w:tcPr>
            <w:tcW w:w="3623" w:type="dxa"/>
          </w:tcPr>
          <w:p w14:paraId="58AD28AA" w14:textId="77777777" w:rsidR="001131C4" w:rsidRPr="001131C4" w:rsidRDefault="001131C4" w:rsidP="001131C4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a6,a7: 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t5</m:t>
                    </m:r>
                  </m:e>
                </m:acc>
              </m:oMath>
            </m:oMathPara>
          </w:p>
          <w:p w14:paraId="05FDEABC" w14:textId="77777777" w:rsidR="001131C4" w:rsidRPr="001131C4" w:rsidRDefault="001131C4" w:rsidP="001131C4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a4: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t3</m:t>
                    </m:r>
                  </m:e>
                </m:acc>
              </m:oMath>
            </m:oMathPara>
          </w:p>
          <w:p w14:paraId="7922F420" w14:textId="2EF48865" w:rsidR="001131C4" w:rsidRPr="001131C4" w:rsidRDefault="001131C4" w:rsidP="001131C4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a2:1,t3∨t5</m:t>
                </m:r>
              </m:oMath>
            </m:oMathPara>
          </w:p>
          <w:p w14:paraId="73113A0E" w14:textId="4CFC7AEB" w:rsidR="001131C4" w:rsidRPr="003122AA" w:rsidRDefault="001131C4" w:rsidP="001131C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a1:1</m:t>
                </m:r>
              </m:oMath>
            </m:oMathPara>
          </w:p>
        </w:tc>
      </w:tr>
    </w:tbl>
    <w:p w14:paraId="6E05A8B5" w14:textId="77777777" w:rsidR="003122AA" w:rsidRDefault="003122AA" w:rsidP="00834B3E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6A261B5E" w14:textId="77777777" w:rsidR="00834B3E" w:rsidRDefault="003122AA" w:rsidP="003122AA">
      <w:pPr>
        <w:pStyle w:val="ListParagraph"/>
        <w:ind w:left="1800"/>
        <w:rPr>
          <w:rFonts w:asciiTheme="majorBidi" w:hAnsiTheme="majorBidi" w:cstheme="majorBidi"/>
          <w:sz w:val="16"/>
          <w:szCs w:val="16"/>
        </w:rPr>
      </w:pPr>
      <w:r w:rsidRPr="00BF0168">
        <w:rPr>
          <w:rFonts w:asciiTheme="majorBidi" w:hAnsiTheme="majorBidi" w:cstheme="majorBidi"/>
          <w:sz w:val="16"/>
          <w:szCs w:val="16"/>
        </w:rPr>
        <w:t>FIG. 3. An example of the Backward Elimination Rule.</w:t>
      </w:r>
    </w:p>
    <w:p w14:paraId="52F4C97A" w14:textId="77777777" w:rsidR="00BF0168" w:rsidRPr="00BF0168" w:rsidRDefault="00BF0168" w:rsidP="003122AA">
      <w:pPr>
        <w:pStyle w:val="ListParagraph"/>
        <w:ind w:left="1800"/>
        <w:rPr>
          <w:rFonts w:asciiTheme="majorBidi" w:hAnsiTheme="majorBidi" w:cstheme="majorBidi"/>
          <w:sz w:val="16"/>
          <w:szCs w:val="16"/>
        </w:rPr>
      </w:pPr>
    </w:p>
    <w:p w14:paraId="13E22F7B" w14:textId="77777777" w:rsidR="00834B3E" w:rsidRPr="008727FB" w:rsidRDefault="00BF0168" w:rsidP="008851EE">
      <w:pPr>
        <w:pStyle w:val="Heading4"/>
        <w:rPr>
          <w:rFonts w:asciiTheme="minorHAnsi" w:eastAsiaTheme="minorHAnsi" w:hAnsiTheme="minorHAnsi" w:cstheme="minorBidi"/>
        </w:rPr>
      </w:pPr>
      <w:bookmarkStart w:id="5" w:name="_Toc231487028"/>
      <w:r>
        <w:t>1.1.1.3. Rewrite 1.1.1.2 using just exit (not exit label)</w:t>
      </w:r>
      <w:bookmarkEnd w:id="5"/>
    </w:p>
    <w:p w14:paraId="67443336" w14:textId="77777777" w:rsidR="008727FB" w:rsidRDefault="00BF0168" w:rsidP="008851EE">
      <w:pPr>
        <w:pStyle w:val="Heading3"/>
        <w:rPr>
          <w:rFonts w:eastAsia="TimesLTStd-Roman"/>
        </w:rPr>
      </w:pPr>
      <w:bookmarkStart w:id="6" w:name="_Toc231487029"/>
      <w:r>
        <w:t xml:space="preserve">1.1.2. </w:t>
      </w:r>
      <w:r>
        <w:rPr>
          <w:rFonts w:eastAsia="TimesLTStd-Roman"/>
        </w:rPr>
        <w:t>Localization and Information Hiding Approach</w:t>
      </w:r>
      <w:bookmarkEnd w:id="6"/>
    </w:p>
    <w:p w14:paraId="3E6D7AEE" w14:textId="77777777" w:rsidR="00EC462E" w:rsidRPr="00EC462E" w:rsidRDefault="00EC462E" w:rsidP="00BF0168">
      <w:pPr>
        <w:rPr>
          <w:rFonts w:eastAsia="TimesLTStd-Roman" w:cs="TimesLTStd-BoldItalic"/>
          <w:sz w:val="20"/>
          <w:szCs w:val="20"/>
        </w:rPr>
      </w:pPr>
      <w:r>
        <w:rPr>
          <w:rFonts w:eastAsia="TimesLTStd-Roman" w:cs="TimesLTStd-BoldItalic"/>
          <w:sz w:val="20"/>
          <w:szCs w:val="20"/>
        </w:rPr>
        <w:t xml:space="preserve">From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W. C. Chu and S. Patel, "Software restructuring by enforcing localization and information hiding," </w:t>
      </w:r>
      <w:r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Proceedings Conference on Software Maintenance 1992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Orlando, FL, USA, 1992, pp. 165-172,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10.1109/ICSM.1992.242546.</w:t>
      </w:r>
    </w:p>
    <w:p w14:paraId="0911CDE9" w14:textId="77777777" w:rsidR="00EC462E" w:rsidRDefault="00EC462E" w:rsidP="00BF0168">
      <w:pPr>
        <w:rPr>
          <w:rFonts w:ascii="TimesLTStd-BoldItalic" w:eastAsia="TimesLTStd-Roman" w:hAnsi="TimesLTStd-BoldItalic" w:cs="TimesLTStd-BoldItalic"/>
          <w:b/>
          <w:bCs/>
          <w:i/>
          <w:iCs/>
          <w:sz w:val="20"/>
          <w:szCs w:val="20"/>
        </w:rPr>
      </w:pPr>
      <w:r w:rsidRPr="00EC462E">
        <w:rPr>
          <w:rFonts w:ascii="TimesLTStd-BoldItalic" w:eastAsia="TimesLTStd-Roman" w:hAnsi="TimesLTStd-BoldItalic" w:cs="TimesLTStd-BoldItalic"/>
          <w:b/>
          <w:bCs/>
          <w:i/>
          <w:iCs/>
          <w:noProof/>
          <w:sz w:val="20"/>
          <w:szCs w:val="20"/>
          <w:lang w:eastAsia="en-GB"/>
        </w:rPr>
        <w:lastRenderedPageBreak/>
        <w:drawing>
          <wp:inline distT="0" distB="0" distL="0" distR="0" wp14:anchorId="420817FC" wp14:editId="4B8CE56E">
            <wp:extent cx="5760720" cy="38956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2822" w14:textId="77777777" w:rsidR="00EC462E" w:rsidRDefault="00EC462E" w:rsidP="00BF0168">
      <w:pPr>
        <w:rPr>
          <w:rFonts w:ascii="TimesLTStd-BoldItalic" w:eastAsia="TimesLTStd-Roman" w:hAnsi="TimesLTStd-BoldItalic" w:cs="TimesLTStd-BoldItalic"/>
          <w:b/>
          <w:bCs/>
          <w:i/>
          <w:iCs/>
          <w:sz w:val="20"/>
          <w:szCs w:val="20"/>
        </w:rPr>
      </w:pPr>
      <w:r w:rsidRPr="00EC462E">
        <w:rPr>
          <w:rFonts w:ascii="TimesLTStd-BoldItalic" w:eastAsia="TimesLTStd-Roman" w:hAnsi="TimesLTStd-BoldItalic" w:cs="TimesLTStd-BoldItalic"/>
          <w:b/>
          <w:bCs/>
          <w:i/>
          <w:iCs/>
          <w:noProof/>
          <w:sz w:val="20"/>
          <w:szCs w:val="20"/>
          <w:lang w:eastAsia="en-GB"/>
        </w:rPr>
        <w:drawing>
          <wp:inline distT="0" distB="0" distL="0" distR="0" wp14:anchorId="774A805A" wp14:editId="002B0345">
            <wp:extent cx="5760720" cy="25037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5494" w14:textId="77777777" w:rsidR="00EC462E" w:rsidRDefault="00EC462E" w:rsidP="00BF0168">
      <w:pPr>
        <w:rPr>
          <w:rFonts w:ascii="TimesLTStd-BoldItalic" w:eastAsia="TimesLTStd-Roman" w:hAnsi="TimesLTStd-BoldItalic" w:cs="TimesLTStd-BoldItalic"/>
          <w:b/>
          <w:bCs/>
          <w:i/>
          <w:iCs/>
          <w:sz w:val="20"/>
          <w:szCs w:val="20"/>
        </w:rPr>
      </w:pPr>
      <w:r w:rsidRPr="00EC462E">
        <w:rPr>
          <w:rFonts w:ascii="TimesLTStd-BoldItalic" w:eastAsia="TimesLTStd-Roman" w:hAnsi="TimesLTStd-BoldItalic" w:cs="TimesLTStd-BoldItalic"/>
          <w:b/>
          <w:bCs/>
          <w:i/>
          <w:iCs/>
          <w:noProof/>
          <w:sz w:val="20"/>
          <w:szCs w:val="20"/>
          <w:lang w:eastAsia="en-GB"/>
        </w:rPr>
        <w:lastRenderedPageBreak/>
        <w:drawing>
          <wp:inline distT="0" distB="0" distL="0" distR="0" wp14:anchorId="0D292A3D" wp14:editId="7F46142A">
            <wp:extent cx="5760720" cy="2561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7C65" w14:textId="77777777" w:rsidR="00EC462E" w:rsidRPr="00EC462E" w:rsidRDefault="00EC462E" w:rsidP="00BF0168">
      <w:pPr>
        <w:rPr>
          <w:rFonts w:ascii="TimesLTStd-BoldItalic" w:eastAsia="TimesLTStd-Roman" w:hAnsi="TimesLTStd-BoldItalic" w:cs="TimesLTStd-BoldItalic"/>
          <w:sz w:val="20"/>
          <w:szCs w:val="20"/>
        </w:rPr>
      </w:pPr>
      <w:r w:rsidRPr="00EC462E">
        <w:rPr>
          <w:rFonts w:ascii="TimesLTStd-BoldItalic" w:eastAsia="TimesLTStd-Roman" w:hAnsi="TimesLTStd-BoldItalic" w:cs="TimesLTStd-BoldItalic"/>
          <w:noProof/>
          <w:sz w:val="20"/>
          <w:szCs w:val="20"/>
          <w:lang w:eastAsia="en-GB"/>
        </w:rPr>
        <w:drawing>
          <wp:inline distT="0" distB="0" distL="0" distR="0" wp14:anchorId="3E808BB4" wp14:editId="647C5E11">
            <wp:extent cx="5760720" cy="251002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F053B" w14:textId="77777777" w:rsidR="00BF0168" w:rsidRDefault="0063195A" w:rsidP="00BF0168">
      <w:pPr>
        <w:rPr>
          <w:lang w:val="ru-RU"/>
        </w:rPr>
      </w:pPr>
      <w:r>
        <w:rPr>
          <w:noProof/>
          <w:lang w:eastAsia="en-GB"/>
        </w:rPr>
        <w:drawing>
          <wp:inline distT="0" distB="0" distL="0" distR="0" wp14:anchorId="12319EAD" wp14:editId="14A106ED">
            <wp:extent cx="5760720" cy="2676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A0C4" w14:textId="77777777" w:rsidR="0063195A" w:rsidRDefault="0063195A" w:rsidP="00BF0168">
      <w:r w:rsidRPr="0063195A">
        <w:rPr>
          <w:noProof/>
          <w:lang w:eastAsia="en-GB"/>
        </w:rPr>
        <w:lastRenderedPageBreak/>
        <w:drawing>
          <wp:inline distT="0" distB="0" distL="0" distR="0" wp14:anchorId="00936ECB" wp14:editId="330E1A2B">
            <wp:extent cx="5760720" cy="25801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2B51D" w14:textId="59D50CF6" w:rsidR="005642C8" w:rsidRDefault="005642C8" w:rsidP="00BF0168">
      <w:r w:rsidRPr="005642C8">
        <w:rPr>
          <w:noProof/>
        </w:rPr>
        <w:drawing>
          <wp:inline distT="0" distB="0" distL="0" distR="0" wp14:anchorId="250201E3" wp14:editId="7BC035F5">
            <wp:extent cx="5760720" cy="2534285"/>
            <wp:effectExtent l="0" t="0" r="0" b="0"/>
            <wp:docPr id="922292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C528" w14:textId="006B12C7" w:rsidR="005642C8" w:rsidRDefault="005642C8" w:rsidP="00BF0168">
      <w:r w:rsidRPr="005642C8">
        <w:rPr>
          <w:noProof/>
        </w:rPr>
        <w:drawing>
          <wp:inline distT="0" distB="0" distL="0" distR="0" wp14:anchorId="48DCB438" wp14:editId="2EBA3D32">
            <wp:extent cx="5760720" cy="2561590"/>
            <wp:effectExtent l="0" t="0" r="0" b="0"/>
            <wp:docPr id="1808842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B5C3" w14:textId="33BE04EE" w:rsidR="005642C8" w:rsidRDefault="005642C8" w:rsidP="00BF0168">
      <w:r w:rsidRPr="005642C8">
        <w:rPr>
          <w:noProof/>
        </w:rPr>
        <w:lastRenderedPageBreak/>
        <w:drawing>
          <wp:inline distT="0" distB="0" distL="0" distR="0" wp14:anchorId="1B770A54" wp14:editId="1CFACE0C">
            <wp:extent cx="5760720" cy="2287905"/>
            <wp:effectExtent l="0" t="0" r="0" b="0"/>
            <wp:docPr id="18286873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23E4" w14:textId="77777777" w:rsidR="005642C8" w:rsidRDefault="005642C8" w:rsidP="00BF0168"/>
    <w:p w14:paraId="09FC50D0" w14:textId="546339BB" w:rsidR="005642C8" w:rsidRDefault="005642C8" w:rsidP="005642C8">
      <w:r>
        <w:t>Copilot explanations:</w:t>
      </w:r>
    </w:p>
    <w:p w14:paraId="0891DAD2" w14:textId="2B7D88F8" w:rsidR="005642C8" w:rsidRDefault="005642C8" w:rsidP="005642C8">
      <w:r w:rsidRPr="005642C8">
        <w:t>An </w:t>
      </w:r>
      <w:r w:rsidRPr="005642C8">
        <w:rPr>
          <w:b/>
          <w:bCs/>
        </w:rPr>
        <w:t>Abstract Data Type (ADT)</w:t>
      </w:r>
      <w:r w:rsidRPr="005642C8">
        <w:t> is a theoretical construct in computer science that describes a data type purely by its behaviour and the operations it supports, rather than how it is implemented internally. ADTs provide a </w:t>
      </w:r>
      <w:r w:rsidRPr="005642C8">
        <w:rPr>
          <w:b/>
          <w:bCs/>
        </w:rPr>
        <w:t>high-level abstraction</w:t>
      </w:r>
      <w:r w:rsidRPr="005642C8">
        <w:t>, allowing programmers to focus on what operations can be performed on the data rather than how these operations are executed. This separation of interface from implementation enhances </w:t>
      </w:r>
      <w:r w:rsidRPr="005642C8">
        <w:rPr>
          <w:b/>
          <w:bCs/>
        </w:rPr>
        <w:t>modularity, maintainability, and flexibility</w:t>
      </w:r>
      <w:r w:rsidRPr="005642C8">
        <w:t> in software design </w:t>
      </w:r>
    </w:p>
    <w:p w14:paraId="357BD71F" w14:textId="77777777" w:rsidR="005642C8" w:rsidRPr="005642C8" w:rsidRDefault="005642C8" w:rsidP="005642C8">
      <w:pPr>
        <w:rPr>
          <w:b/>
          <w:bCs/>
          <w:lang w:val="en-US"/>
        </w:rPr>
      </w:pPr>
      <w:r w:rsidRPr="005642C8">
        <w:rPr>
          <w:b/>
          <w:bCs/>
          <w:lang w:val="en-US"/>
        </w:rPr>
        <w:t>Examples of ADTs</w:t>
      </w:r>
    </w:p>
    <w:p w14:paraId="6AF89C59" w14:textId="4F35E4BD" w:rsidR="005642C8" w:rsidRPr="005642C8" w:rsidRDefault="005642C8" w:rsidP="005642C8">
      <w:pPr>
        <w:numPr>
          <w:ilvl w:val="0"/>
          <w:numId w:val="10"/>
        </w:numPr>
        <w:rPr>
          <w:lang w:val="en-US"/>
        </w:rPr>
      </w:pPr>
      <w:r w:rsidRPr="005642C8">
        <w:rPr>
          <w:b/>
          <w:bCs/>
          <w:lang w:val="en-US"/>
        </w:rPr>
        <w:t>Stack</w:t>
      </w:r>
      <w:r w:rsidRPr="005642C8">
        <w:rPr>
          <w:lang w:val="en-US"/>
        </w:rPr>
        <w:t>: Follows Last In, First Out (LIFO) principle. Operations include </w:t>
      </w:r>
      <w:proofErr w:type="gramStart"/>
      <w:r w:rsidRPr="005642C8">
        <w:rPr>
          <w:lang w:val="en-US"/>
        </w:rPr>
        <w:t>push(</w:t>
      </w:r>
      <w:proofErr w:type="gramEnd"/>
      <w:r w:rsidRPr="005642C8">
        <w:rPr>
          <w:lang w:val="en-US"/>
        </w:rPr>
        <w:t>), </w:t>
      </w:r>
      <w:proofErr w:type="gramStart"/>
      <w:r w:rsidRPr="005642C8">
        <w:rPr>
          <w:lang w:val="en-US"/>
        </w:rPr>
        <w:t>pop(</w:t>
      </w:r>
      <w:proofErr w:type="gramEnd"/>
      <w:r w:rsidRPr="005642C8">
        <w:rPr>
          <w:lang w:val="en-US"/>
        </w:rPr>
        <w:t>), and </w:t>
      </w:r>
      <w:proofErr w:type="gramStart"/>
      <w:r w:rsidRPr="005642C8">
        <w:rPr>
          <w:lang w:val="en-US"/>
        </w:rPr>
        <w:t>peek() .</w:t>
      </w:r>
      <w:proofErr w:type="gramEnd"/>
    </w:p>
    <w:p w14:paraId="5E92E53C" w14:textId="7E63A174" w:rsidR="005642C8" w:rsidRPr="005642C8" w:rsidRDefault="005642C8" w:rsidP="005642C8">
      <w:pPr>
        <w:numPr>
          <w:ilvl w:val="0"/>
          <w:numId w:val="10"/>
        </w:numPr>
        <w:rPr>
          <w:lang w:val="en-US"/>
        </w:rPr>
      </w:pPr>
      <w:r w:rsidRPr="005642C8">
        <w:rPr>
          <w:b/>
          <w:bCs/>
          <w:lang w:val="en-US"/>
        </w:rPr>
        <w:t>Queue</w:t>
      </w:r>
      <w:r w:rsidRPr="005642C8">
        <w:rPr>
          <w:lang w:val="en-US"/>
        </w:rPr>
        <w:t>: Follows First In, First Out (FIFO) principle. Operations include </w:t>
      </w:r>
      <w:proofErr w:type="gramStart"/>
      <w:r w:rsidRPr="005642C8">
        <w:rPr>
          <w:lang w:val="en-US"/>
        </w:rPr>
        <w:t>enqueue(</w:t>
      </w:r>
      <w:proofErr w:type="gramEnd"/>
      <w:r w:rsidRPr="005642C8">
        <w:rPr>
          <w:lang w:val="en-US"/>
        </w:rPr>
        <w:t>) and </w:t>
      </w:r>
      <w:proofErr w:type="gramStart"/>
      <w:r w:rsidRPr="005642C8">
        <w:rPr>
          <w:lang w:val="en-US"/>
        </w:rPr>
        <w:t>peek(</w:t>
      </w:r>
      <w:proofErr w:type="gramEnd"/>
      <w:r w:rsidRPr="005642C8">
        <w:rPr>
          <w:lang w:val="en-US"/>
        </w:rPr>
        <w:t>).</w:t>
      </w:r>
    </w:p>
    <w:p w14:paraId="44712602" w14:textId="04E5C92E" w:rsidR="005642C8" w:rsidRPr="005642C8" w:rsidRDefault="005642C8" w:rsidP="005642C8">
      <w:pPr>
        <w:numPr>
          <w:ilvl w:val="0"/>
          <w:numId w:val="10"/>
        </w:numPr>
        <w:rPr>
          <w:lang w:val="en-US"/>
        </w:rPr>
      </w:pPr>
      <w:r w:rsidRPr="005642C8">
        <w:rPr>
          <w:b/>
          <w:bCs/>
          <w:lang w:val="en-US"/>
        </w:rPr>
        <w:t>List</w:t>
      </w:r>
      <w:r w:rsidRPr="005642C8">
        <w:rPr>
          <w:lang w:val="en-US"/>
        </w:rPr>
        <w:t>: A sequential collection of elements with operations like </w:t>
      </w:r>
      <w:proofErr w:type="gramStart"/>
      <w:r w:rsidRPr="005642C8">
        <w:rPr>
          <w:lang w:val="en-US"/>
        </w:rPr>
        <w:t>insert(</w:t>
      </w:r>
      <w:proofErr w:type="gramEnd"/>
      <w:r w:rsidRPr="005642C8">
        <w:rPr>
          <w:lang w:val="en-US"/>
        </w:rPr>
        <w:t>), </w:t>
      </w:r>
      <w:proofErr w:type="gramStart"/>
      <w:r w:rsidRPr="005642C8">
        <w:rPr>
          <w:lang w:val="en-US"/>
        </w:rPr>
        <w:t>remove(</w:t>
      </w:r>
      <w:proofErr w:type="gramEnd"/>
      <w:r w:rsidRPr="005642C8">
        <w:rPr>
          <w:lang w:val="en-US"/>
        </w:rPr>
        <w:t>), and </w:t>
      </w:r>
      <w:proofErr w:type="gramStart"/>
      <w:r w:rsidRPr="005642C8">
        <w:rPr>
          <w:lang w:val="en-US"/>
        </w:rPr>
        <w:t>get(</w:t>
      </w:r>
      <w:proofErr w:type="gramEnd"/>
      <w:r w:rsidRPr="005642C8">
        <w:rPr>
          <w:lang w:val="en-US"/>
        </w:rPr>
        <w:t>).</w:t>
      </w:r>
    </w:p>
    <w:p w14:paraId="43CBF431" w14:textId="1D028645" w:rsidR="005642C8" w:rsidRPr="005642C8" w:rsidRDefault="005642C8" w:rsidP="005642C8">
      <w:pPr>
        <w:numPr>
          <w:ilvl w:val="0"/>
          <w:numId w:val="10"/>
        </w:numPr>
        <w:rPr>
          <w:lang w:val="en-US"/>
        </w:rPr>
      </w:pPr>
      <w:r w:rsidRPr="005642C8">
        <w:rPr>
          <w:b/>
          <w:bCs/>
          <w:lang w:val="en-US"/>
        </w:rPr>
        <w:t>Graph or Tree</w:t>
      </w:r>
      <w:r w:rsidRPr="005642C8">
        <w:rPr>
          <w:lang w:val="en-US"/>
        </w:rPr>
        <w:t xml:space="preserve">: More complex structures that encapsulate nodes and edges or hierarchical relationships, with operations defined for traversal, insertion, or </w:t>
      </w:r>
      <w:proofErr w:type="gramStart"/>
      <w:r w:rsidRPr="005642C8">
        <w:rPr>
          <w:lang w:val="en-US"/>
        </w:rPr>
        <w:t>deletion .</w:t>
      </w:r>
      <w:proofErr w:type="gramEnd"/>
    </w:p>
    <w:p w14:paraId="0B98D2EC" w14:textId="77777777" w:rsidR="005642C8" w:rsidRPr="005642C8" w:rsidRDefault="005642C8" w:rsidP="005642C8">
      <w:pPr>
        <w:rPr>
          <w:lang w:val="en-US"/>
        </w:rPr>
      </w:pPr>
    </w:p>
    <w:p w14:paraId="28F4B2D7" w14:textId="5ADF4882" w:rsidR="005642C8" w:rsidRDefault="005642C8" w:rsidP="00BF0168">
      <w:r w:rsidRPr="005642C8">
        <w:rPr>
          <w:noProof/>
        </w:rPr>
        <w:drawing>
          <wp:inline distT="0" distB="0" distL="0" distR="0" wp14:anchorId="16E1FB25" wp14:editId="17620528">
            <wp:extent cx="5760720" cy="2602230"/>
            <wp:effectExtent l="0" t="0" r="0" b="7620"/>
            <wp:docPr id="966736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20578" w14:textId="77777777" w:rsidR="0063195A" w:rsidRPr="00493035" w:rsidRDefault="00493035" w:rsidP="008851EE">
      <w:pPr>
        <w:pStyle w:val="Heading3"/>
        <w:numPr>
          <w:ilvl w:val="2"/>
          <w:numId w:val="4"/>
        </w:numPr>
        <w:rPr>
          <w:rFonts w:asciiTheme="minorHAnsi" w:hAnsiTheme="minorHAnsi" w:cstheme="minorBidi"/>
          <w:sz w:val="22"/>
          <w:szCs w:val="22"/>
        </w:rPr>
      </w:pPr>
      <w:bookmarkStart w:id="7" w:name="_Toc231487030"/>
      <w:r w:rsidRPr="00493035">
        <w:lastRenderedPageBreak/>
        <w:t>Program Slicing Approach</w:t>
      </w:r>
      <w:bookmarkEnd w:id="7"/>
    </w:p>
    <w:p w14:paraId="23F8A5C3" w14:textId="77777777" w:rsidR="00493035" w:rsidRPr="00493035" w:rsidRDefault="00493035" w:rsidP="008851EE">
      <w:pPr>
        <w:pStyle w:val="Heading3"/>
        <w:numPr>
          <w:ilvl w:val="2"/>
          <w:numId w:val="4"/>
        </w:numPr>
        <w:rPr>
          <w:rFonts w:asciiTheme="minorHAnsi" w:hAnsiTheme="minorHAnsi" w:cstheme="minorBidi"/>
          <w:sz w:val="22"/>
          <w:szCs w:val="22"/>
        </w:rPr>
      </w:pPr>
      <w:bookmarkStart w:id="8" w:name="_Toc231487031"/>
      <w:r w:rsidRPr="00B575C4">
        <w:t>Approaches not involving code changes</w:t>
      </w:r>
      <w:bookmarkEnd w:id="8"/>
    </w:p>
    <w:p w14:paraId="14FBE32A" w14:textId="77777777" w:rsidR="00FF1FD8" w:rsidRPr="004C1F2F" w:rsidRDefault="00FF1FD8" w:rsidP="00FF1FD8">
      <w:pPr>
        <w:pStyle w:val="Heading2"/>
        <w:numPr>
          <w:ilvl w:val="1"/>
          <w:numId w:val="4"/>
        </w:numPr>
        <w:rPr>
          <w:rFonts w:eastAsia="TimesLTStd-Roman"/>
        </w:rPr>
      </w:pPr>
      <w:bookmarkStart w:id="9" w:name="_Toc185177033"/>
      <w:bookmarkStart w:id="10" w:name="_Toc231487032"/>
      <w:r w:rsidRPr="004C1F2F">
        <w:rPr>
          <w:rFonts w:eastAsia="TimesLTStd-Roman"/>
        </w:rPr>
        <w:t>Factors Influencing Software Structure</w:t>
      </w:r>
      <w:bookmarkEnd w:id="9"/>
      <w:bookmarkEnd w:id="10"/>
    </w:p>
    <w:p w14:paraId="1E467403" w14:textId="77777777" w:rsidR="008851EE" w:rsidRPr="008851EE" w:rsidRDefault="00FF1FD8" w:rsidP="008851EE">
      <w:pPr>
        <w:pStyle w:val="Heading2"/>
        <w:numPr>
          <w:ilvl w:val="1"/>
          <w:numId w:val="7"/>
        </w:numPr>
        <w:ind w:firstLine="356"/>
      </w:pPr>
      <w:bookmarkStart w:id="11" w:name="_Toc231487033"/>
      <w:r>
        <w:t xml:space="preserve">Examples of </w:t>
      </w:r>
      <w:proofErr w:type="spellStart"/>
      <w:r>
        <w:t>refactorings</w:t>
      </w:r>
      <w:bookmarkEnd w:id="11"/>
      <w:proofErr w:type="spellEnd"/>
    </w:p>
    <w:p w14:paraId="0FDD61F2" w14:textId="77777777" w:rsidR="00FF1FD8" w:rsidRPr="00FF1FD8" w:rsidRDefault="00FF1FD8" w:rsidP="008851EE">
      <w:pPr>
        <w:pStyle w:val="Heading3"/>
        <w:numPr>
          <w:ilvl w:val="2"/>
          <w:numId w:val="7"/>
        </w:numPr>
        <w:rPr>
          <w:rFonts w:asciiTheme="minorHAnsi" w:hAnsiTheme="minorHAnsi" w:cstheme="minorBidi"/>
          <w:color w:val="auto"/>
          <w:sz w:val="22"/>
          <w:szCs w:val="22"/>
        </w:rPr>
      </w:pPr>
      <w:bookmarkStart w:id="12" w:name="_Toc231487034"/>
      <w:r w:rsidRPr="00FF1FD8">
        <w:t>Substitute Algorithm</w:t>
      </w:r>
      <w:bookmarkEnd w:id="12"/>
    </w:p>
    <w:p w14:paraId="3B034600" w14:textId="77777777" w:rsidR="00FF1FD8" w:rsidRPr="00FF1FD8" w:rsidRDefault="00FF1FD8" w:rsidP="008851EE">
      <w:pPr>
        <w:pStyle w:val="Heading3"/>
        <w:numPr>
          <w:ilvl w:val="2"/>
          <w:numId w:val="7"/>
        </w:numPr>
        <w:rPr>
          <w:rFonts w:asciiTheme="minorHAnsi" w:hAnsiTheme="minorHAnsi" w:cstheme="minorBidi"/>
          <w:color w:val="auto"/>
          <w:sz w:val="22"/>
          <w:szCs w:val="22"/>
        </w:rPr>
      </w:pPr>
      <w:bookmarkStart w:id="13" w:name="_Toc231487035"/>
      <w:r w:rsidRPr="002D2C7B">
        <w:t>Replace Parameter with Method</w:t>
      </w:r>
      <w:bookmarkEnd w:id="13"/>
    </w:p>
    <w:p w14:paraId="07A1339D" w14:textId="77777777" w:rsidR="00FF1FD8" w:rsidRPr="00FF1FD8" w:rsidRDefault="00FF1FD8" w:rsidP="008851EE">
      <w:pPr>
        <w:pStyle w:val="Heading3"/>
        <w:numPr>
          <w:ilvl w:val="2"/>
          <w:numId w:val="7"/>
        </w:numPr>
        <w:rPr>
          <w:rFonts w:asciiTheme="minorHAnsi" w:hAnsiTheme="minorHAnsi" w:cstheme="minorBidi"/>
          <w:color w:val="auto"/>
          <w:sz w:val="22"/>
          <w:szCs w:val="22"/>
        </w:rPr>
      </w:pPr>
      <w:bookmarkStart w:id="14" w:name="_Toc231487036"/>
      <w:r w:rsidRPr="002D2C7B">
        <w:t>Push-down Method</w:t>
      </w:r>
      <w:bookmarkEnd w:id="14"/>
    </w:p>
    <w:p w14:paraId="4E45B7B2" w14:textId="77777777" w:rsidR="00FF1FD8" w:rsidRPr="00FF1FD8" w:rsidRDefault="00FF1FD8" w:rsidP="008851EE">
      <w:pPr>
        <w:pStyle w:val="Heading3"/>
        <w:numPr>
          <w:ilvl w:val="2"/>
          <w:numId w:val="7"/>
        </w:numPr>
        <w:rPr>
          <w:rFonts w:asciiTheme="minorHAnsi" w:hAnsiTheme="minorHAnsi" w:cstheme="minorBidi"/>
          <w:sz w:val="22"/>
          <w:szCs w:val="22"/>
        </w:rPr>
      </w:pPr>
      <w:bookmarkStart w:id="15" w:name="_Toc231487037"/>
      <w:r w:rsidRPr="004C1F2F">
        <w:t>Parameterize Methods</w:t>
      </w:r>
      <w:bookmarkEnd w:id="15"/>
    </w:p>
    <w:p w14:paraId="63A50134" w14:textId="77777777" w:rsidR="00FF1FD8" w:rsidRDefault="00FF1FD8" w:rsidP="008851EE">
      <w:pPr>
        <w:pStyle w:val="Heading2"/>
        <w:numPr>
          <w:ilvl w:val="1"/>
          <w:numId w:val="7"/>
        </w:numPr>
        <w:ind w:firstLine="356"/>
      </w:pPr>
      <w:bookmarkStart w:id="16" w:name="_Toc231487038"/>
      <w:proofErr w:type="spellStart"/>
      <w:r>
        <w:t>Refactorings</w:t>
      </w:r>
      <w:proofErr w:type="spellEnd"/>
      <w:r>
        <w:t xml:space="preserve"> using metrics</w:t>
      </w:r>
      <w:bookmarkEnd w:id="16"/>
    </w:p>
    <w:p w14:paraId="4C2C040D" w14:textId="77777777" w:rsidR="00FF1FD8" w:rsidRDefault="008851EE" w:rsidP="008851EE">
      <w:pPr>
        <w:pStyle w:val="Heading3"/>
        <w:numPr>
          <w:ilvl w:val="2"/>
          <w:numId w:val="7"/>
        </w:numPr>
      </w:pPr>
      <w:r>
        <w:t xml:space="preserve"> </w:t>
      </w:r>
      <w:bookmarkStart w:id="17" w:name="_Toc231487039"/>
      <w:r w:rsidR="00FF1FD8">
        <w:t>Cohesion-based refactoring</w:t>
      </w:r>
      <w:bookmarkEnd w:id="17"/>
    </w:p>
    <w:p w14:paraId="4FA45098" w14:textId="77777777" w:rsidR="00FF1FD8" w:rsidRDefault="00FF1FD8" w:rsidP="008851EE">
      <w:pPr>
        <w:pStyle w:val="Heading3"/>
        <w:numPr>
          <w:ilvl w:val="2"/>
          <w:numId w:val="7"/>
        </w:numPr>
      </w:pPr>
      <w:bookmarkStart w:id="18" w:name="_Toc231487040"/>
      <w:r>
        <w:t>Coupling-based refactoring</w:t>
      </w:r>
      <w:bookmarkEnd w:id="18"/>
    </w:p>
    <w:p w14:paraId="6DB4CA4E" w14:textId="77777777" w:rsidR="00FF1FD8" w:rsidRDefault="0024522B" w:rsidP="008851EE">
      <w:pPr>
        <w:pStyle w:val="Heading2"/>
        <w:numPr>
          <w:ilvl w:val="1"/>
          <w:numId w:val="7"/>
        </w:numPr>
        <w:ind w:firstLine="356"/>
      </w:pPr>
      <w:bookmarkStart w:id="19" w:name="_Toc231487041"/>
      <w:r>
        <w:t>Rule-based refactoring</w:t>
      </w:r>
      <w:bookmarkEnd w:id="19"/>
    </w:p>
    <w:p w14:paraId="4BC2128A" w14:textId="77777777" w:rsidR="0024522B" w:rsidRDefault="0024522B" w:rsidP="008851EE">
      <w:pPr>
        <w:pStyle w:val="Heading2"/>
        <w:numPr>
          <w:ilvl w:val="1"/>
          <w:numId w:val="7"/>
        </w:numPr>
        <w:ind w:firstLine="356"/>
      </w:pPr>
      <w:bookmarkStart w:id="20" w:name="_Toc231487042"/>
      <w:r>
        <w:t>Assertions</w:t>
      </w:r>
      <w:bookmarkEnd w:id="20"/>
    </w:p>
    <w:p w14:paraId="6F4E09E1" w14:textId="77777777" w:rsidR="0024522B" w:rsidRDefault="0024522B" w:rsidP="008851EE">
      <w:pPr>
        <w:pStyle w:val="Heading2"/>
        <w:numPr>
          <w:ilvl w:val="1"/>
          <w:numId w:val="7"/>
        </w:numPr>
        <w:ind w:firstLine="356"/>
      </w:pPr>
      <w:bookmarkStart w:id="21" w:name="_Toc231487043"/>
      <w:proofErr w:type="spellStart"/>
      <w:r>
        <w:t>Refactorings</w:t>
      </w:r>
      <w:proofErr w:type="spellEnd"/>
      <w:r>
        <w:t xml:space="preserve"> of the class diagram of a LAN simulator</w:t>
      </w:r>
      <w:bookmarkEnd w:id="21"/>
    </w:p>
    <w:p w14:paraId="1FDDDD19" w14:textId="77777777" w:rsidR="0024522B" w:rsidRDefault="007616A8" w:rsidP="008851EE">
      <w:pPr>
        <w:pStyle w:val="Heading2"/>
        <w:numPr>
          <w:ilvl w:val="1"/>
          <w:numId w:val="7"/>
        </w:numPr>
        <w:ind w:firstLine="356"/>
      </w:pPr>
      <w:bookmarkStart w:id="22" w:name="_Toc231487044"/>
      <w:r>
        <w:t>Code smells</w:t>
      </w:r>
      <w:bookmarkEnd w:id="22"/>
    </w:p>
    <w:p w14:paraId="1D77D257" w14:textId="77777777" w:rsidR="007616A8" w:rsidRDefault="007616A8" w:rsidP="008851EE">
      <w:pPr>
        <w:pStyle w:val="Heading3"/>
        <w:numPr>
          <w:ilvl w:val="2"/>
          <w:numId w:val="7"/>
        </w:numPr>
        <w:rPr>
          <w:rFonts w:eastAsia="TimesLTStd-Roman"/>
        </w:rPr>
      </w:pPr>
      <w:bookmarkStart w:id="23" w:name="_Toc231487045"/>
      <w:r w:rsidRPr="00C550F0">
        <w:rPr>
          <w:rFonts w:eastAsia="TimesLTStd-Roman"/>
        </w:rPr>
        <w:t>Duplicate Code</w:t>
      </w:r>
      <w:bookmarkEnd w:id="23"/>
    </w:p>
    <w:p w14:paraId="18CD074F" w14:textId="77777777" w:rsidR="007616A8" w:rsidRPr="007616A8" w:rsidRDefault="007616A8" w:rsidP="008851EE">
      <w:pPr>
        <w:pStyle w:val="Heading3"/>
        <w:numPr>
          <w:ilvl w:val="2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bookmarkStart w:id="24" w:name="_Toc231487046"/>
      <w:r w:rsidRPr="00C550F0">
        <w:rPr>
          <w:rFonts w:eastAsia="TimesLTStd-Roman"/>
        </w:rPr>
        <w:t>Long Parameter List</w:t>
      </w:r>
      <w:bookmarkEnd w:id="24"/>
    </w:p>
    <w:p w14:paraId="0C9E21EB" w14:textId="77777777" w:rsidR="007616A8" w:rsidRPr="007616A8" w:rsidRDefault="007616A8" w:rsidP="008851EE">
      <w:pPr>
        <w:pStyle w:val="Heading3"/>
        <w:numPr>
          <w:ilvl w:val="2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bookmarkStart w:id="25" w:name="_Toc231487047"/>
      <w:r w:rsidRPr="00C550F0">
        <w:rPr>
          <w:rFonts w:eastAsia="TimesLTStd-Roman"/>
        </w:rPr>
        <w:t>Long Methods:</w:t>
      </w:r>
      <w:bookmarkEnd w:id="25"/>
    </w:p>
    <w:p w14:paraId="2987DB09" w14:textId="77777777" w:rsidR="007616A8" w:rsidRPr="007616A8" w:rsidRDefault="007616A8" w:rsidP="008851EE">
      <w:pPr>
        <w:pStyle w:val="Heading3"/>
        <w:numPr>
          <w:ilvl w:val="2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bookmarkStart w:id="26" w:name="_Toc231487048"/>
      <w:r w:rsidRPr="00C550F0">
        <w:rPr>
          <w:rFonts w:eastAsia="TimesLTStd-Roman"/>
        </w:rPr>
        <w:t>Message Chain</w:t>
      </w:r>
      <w:bookmarkEnd w:id="26"/>
    </w:p>
    <w:p w14:paraId="5BEAB79E" w14:textId="77777777" w:rsidR="007616A8" w:rsidRPr="007616A8" w:rsidRDefault="007616A8" w:rsidP="008851EE">
      <w:pPr>
        <w:pStyle w:val="Heading3"/>
        <w:numPr>
          <w:ilvl w:val="2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bookmarkStart w:id="27" w:name="_Toc231487049"/>
      <w:r>
        <w:rPr>
          <w:rFonts w:eastAsia="TimesLTStd-Roman"/>
        </w:rPr>
        <w:t>Comments</w:t>
      </w:r>
      <w:bookmarkEnd w:id="27"/>
      <w:r>
        <w:rPr>
          <w:rFonts w:eastAsia="TimesLTStd-Roman"/>
        </w:rPr>
        <w:t xml:space="preserve"> </w:t>
      </w:r>
    </w:p>
    <w:p w14:paraId="56930FF3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t xml:space="preserve">From </w:t>
      </w:r>
      <w:r w:rsidRPr="007616A8">
        <w:rPr>
          <w:rFonts w:ascii="Verdana" w:hAnsi="Verdana" w:cs="Verdana"/>
          <w:b/>
          <w:bCs/>
          <w:color w:val="000000"/>
          <w:sz w:val="24"/>
          <w:szCs w:val="24"/>
        </w:rPr>
        <w:t>Refactoring: Improving the Design of Existing Code</w:t>
      </w:r>
    </w:p>
    <w:p w14:paraId="62D7B82A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54278"/>
          <w:sz w:val="20"/>
          <w:szCs w:val="20"/>
        </w:rPr>
      </w:pPr>
      <w:r w:rsidRPr="007616A8">
        <w:rPr>
          <w:rFonts w:ascii="Verdana" w:hAnsi="Verdana" w:cs="Verdana"/>
          <w:color w:val="000000"/>
          <w:sz w:val="20"/>
          <w:szCs w:val="20"/>
        </w:rPr>
        <w:t xml:space="preserve">by </w:t>
      </w:r>
      <w:r w:rsidRPr="007616A8">
        <w:rPr>
          <w:rFonts w:ascii="Verdana" w:hAnsi="Verdana" w:cs="Verdana"/>
          <w:color w:val="354278"/>
          <w:sz w:val="20"/>
          <w:szCs w:val="20"/>
        </w:rPr>
        <w:t>Martin Fowler</w:t>
      </w:r>
      <w:r w:rsidRPr="007616A8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7616A8">
        <w:rPr>
          <w:rFonts w:ascii="Verdana" w:hAnsi="Verdana" w:cs="Verdana"/>
          <w:color w:val="354278"/>
          <w:sz w:val="20"/>
          <w:szCs w:val="20"/>
        </w:rPr>
        <w:t xml:space="preserve">Kent Beck </w:t>
      </w:r>
      <w:r w:rsidRPr="007616A8">
        <w:rPr>
          <w:rFonts w:ascii="Verdana" w:hAnsi="Verdana" w:cs="Verdana"/>
          <w:color w:val="000000"/>
          <w:sz w:val="20"/>
          <w:szCs w:val="20"/>
        </w:rPr>
        <w:t xml:space="preserve">(Contributor), </w:t>
      </w:r>
      <w:r w:rsidRPr="007616A8">
        <w:rPr>
          <w:rFonts w:ascii="Verdana" w:hAnsi="Verdana" w:cs="Verdana"/>
          <w:color w:val="354278"/>
          <w:sz w:val="20"/>
          <w:szCs w:val="20"/>
        </w:rPr>
        <w:t xml:space="preserve">John Brant </w:t>
      </w:r>
      <w:r w:rsidRPr="007616A8">
        <w:rPr>
          <w:rFonts w:ascii="Verdana" w:hAnsi="Verdana" w:cs="Verdana"/>
          <w:color w:val="000000"/>
          <w:sz w:val="20"/>
          <w:szCs w:val="20"/>
        </w:rPr>
        <w:t xml:space="preserve">(Contributor), </w:t>
      </w:r>
      <w:r w:rsidRPr="007616A8">
        <w:rPr>
          <w:rFonts w:ascii="Verdana" w:hAnsi="Verdana" w:cs="Verdana"/>
          <w:color w:val="354278"/>
          <w:sz w:val="20"/>
          <w:szCs w:val="20"/>
        </w:rPr>
        <w:t>William</w:t>
      </w:r>
    </w:p>
    <w:p w14:paraId="08C109C3" w14:textId="77777777" w:rsidR="007616A8" w:rsidRPr="007616A8" w:rsidRDefault="007616A8" w:rsidP="007616A8">
      <w:pPr>
        <w:rPr>
          <w:rFonts w:ascii="Verdana" w:hAnsi="Verdana" w:cs="Verdana"/>
          <w:color w:val="354278"/>
          <w:sz w:val="20"/>
          <w:szCs w:val="20"/>
        </w:rPr>
      </w:pPr>
      <w:r w:rsidRPr="007616A8">
        <w:rPr>
          <w:rFonts w:ascii="Verdana" w:hAnsi="Verdana" w:cs="Verdana"/>
          <w:color w:val="354278"/>
          <w:sz w:val="20"/>
          <w:szCs w:val="20"/>
        </w:rPr>
        <w:t>Opdyke</w:t>
      </w:r>
      <w:r w:rsidRPr="007616A8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7616A8">
        <w:rPr>
          <w:rFonts w:ascii="Verdana" w:hAnsi="Verdana" w:cs="Verdana"/>
          <w:color w:val="354278"/>
          <w:sz w:val="20"/>
          <w:szCs w:val="20"/>
        </w:rPr>
        <w:t xml:space="preserve">don Roberts </w:t>
      </w:r>
    </w:p>
    <w:p w14:paraId="70A043E5" w14:textId="77777777" w:rsidR="007616A8" w:rsidRPr="007616A8" w:rsidRDefault="007616A8" w:rsidP="007616A8">
      <w:hyperlink r:id="rId27" w:history="1">
        <w:r w:rsidRPr="007616A8">
          <w:rPr>
            <w:rStyle w:val="Hyperlink"/>
            <w:rFonts w:ascii="Verdana" w:hAnsi="Verdana" w:cs="Verdana"/>
            <w:sz w:val="20"/>
            <w:szCs w:val="20"/>
          </w:rPr>
          <w:t>https://www.oreilly.com/library/view/refactoring-improving-the/9780134757681/</w:t>
        </w:r>
      </w:hyperlink>
    </w:p>
    <w:p w14:paraId="4F59A206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616A8">
        <w:rPr>
          <w:rFonts w:ascii="Arial" w:hAnsi="Arial" w:cs="Arial"/>
          <w:color w:val="000000"/>
          <w:sz w:val="20"/>
          <w:szCs w:val="20"/>
        </w:rPr>
        <w:t>Don't worry, we aren't saying that people shouldn't write comments. In our olfactory analogy,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 xml:space="preserve">comments aren't a bad smell; </w:t>
      </w:r>
      <w:proofErr w:type="gramStart"/>
      <w:r w:rsidRPr="007616A8">
        <w:rPr>
          <w:rFonts w:ascii="Arial" w:hAnsi="Arial" w:cs="Arial"/>
          <w:color w:val="000000"/>
          <w:sz w:val="20"/>
          <w:szCs w:val="20"/>
        </w:rPr>
        <w:t>indeed</w:t>
      </w:r>
      <w:proofErr w:type="gramEnd"/>
      <w:r w:rsidRPr="007616A8">
        <w:rPr>
          <w:rFonts w:ascii="Arial" w:hAnsi="Arial" w:cs="Arial"/>
          <w:color w:val="000000"/>
          <w:sz w:val="20"/>
          <w:szCs w:val="20"/>
        </w:rPr>
        <w:t xml:space="preserve"> they are a sweet smell. The reason we mention comments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here is that comments often are used as a deodorant. It's surprising how often you look at thickly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commented code and notice that the comments are there because the code is bad.</w:t>
      </w:r>
    </w:p>
    <w:p w14:paraId="3CA9A782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616A8">
        <w:rPr>
          <w:rFonts w:ascii="Arial" w:hAnsi="Arial" w:cs="Arial"/>
          <w:color w:val="000000"/>
          <w:sz w:val="20"/>
          <w:szCs w:val="20"/>
        </w:rPr>
        <w:t>Comments lead us to bad code that has all the rotten whiffs we've discussed in the rest of this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chapter. Our first action is to remove the bad smells by refactoring. When we're finished, we often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find that the comments are superfluous.</w:t>
      </w:r>
    </w:p>
    <w:p w14:paraId="538BEC35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616A8">
        <w:rPr>
          <w:rFonts w:ascii="Arial" w:hAnsi="Arial" w:cs="Arial"/>
          <w:color w:val="000000"/>
          <w:sz w:val="20"/>
          <w:szCs w:val="20"/>
        </w:rPr>
        <w:t xml:space="preserve">If you need a comment to explain what a block of code does, try </w:t>
      </w:r>
      <w:r w:rsidRPr="007616A8">
        <w:rPr>
          <w:rFonts w:ascii="Verdana" w:hAnsi="Verdana" w:cs="Verdana"/>
          <w:color w:val="354278"/>
          <w:sz w:val="20"/>
          <w:szCs w:val="20"/>
        </w:rPr>
        <w:t>Extract Method</w:t>
      </w:r>
      <w:r w:rsidRPr="007616A8">
        <w:rPr>
          <w:rFonts w:ascii="Arial" w:hAnsi="Arial" w:cs="Arial"/>
          <w:color w:val="000000"/>
          <w:sz w:val="20"/>
          <w:szCs w:val="20"/>
        </w:rPr>
        <w:t>. If the method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 xml:space="preserve">is already extracted but you still need a comment to explain what it does, use </w:t>
      </w:r>
      <w:r w:rsidRPr="007616A8">
        <w:rPr>
          <w:rFonts w:ascii="Verdana" w:hAnsi="Verdana" w:cs="Verdana"/>
          <w:color w:val="354278"/>
          <w:sz w:val="20"/>
          <w:szCs w:val="20"/>
        </w:rPr>
        <w:t>Rename Method</w:t>
      </w:r>
      <w:r w:rsidRPr="007616A8">
        <w:rPr>
          <w:rFonts w:ascii="Arial" w:hAnsi="Arial" w:cs="Arial"/>
          <w:color w:val="000000"/>
          <w:sz w:val="20"/>
          <w:szCs w:val="20"/>
        </w:rPr>
        <w:t>.</w:t>
      </w:r>
    </w:p>
    <w:p w14:paraId="39F1A01F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616A8">
        <w:rPr>
          <w:rFonts w:ascii="Arial" w:hAnsi="Arial" w:cs="Arial"/>
          <w:color w:val="000000"/>
          <w:sz w:val="20"/>
          <w:szCs w:val="20"/>
        </w:rPr>
        <w:t xml:space="preserve">If you need to state some rules about the required state of the system, use </w:t>
      </w:r>
      <w:r w:rsidRPr="007616A8">
        <w:rPr>
          <w:rFonts w:ascii="Verdana" w:hAnsi="Verdana" w:cs="Verdana"/>
          <w:color w:val="354278"/>
          <w:sz w:val="20"/>
          <w:szCs w:val="20"/>
        </w:rPr>
        <w:t>Introduce</w:t>
      </w:r>
      <w:r>
        <w:rPr>
          <w:rFonts w:ascii="Verdana" w:hAnsi="Verdana" w:cs="Verdana"/>
          <w:color w:val="354278"/>
          <w:sz w:val="20"/>
          <w:szCs w:val="20"/>
        </w:rPr>
        <w:t xml:space="preserve"> </w:t>
      </w:r>
      <w:r w:rsidRPr="007616A8">
        <w:rPr>
          <w:rFonts w:ascii="Verdana" w:hAnsi="Verdana" w:cs="Verdana"/>
          <w:color w:val="354278"/>
          <w:sz w:val="20"/>
          <w:szCs w:val="20"/>
        </w:rPr>
        <w:t>Assertion</w:t>
      </w:r>
      <w:r w:rsidRPr="007616A8">
        <w:rPr>
          <w:rFonts w:ascii="Arial" w:hAnsi="Arial" w:cs="Arial"/>
          <w:color w:val="000000"/>
          <w:sz w:val="20"/>
          <w:szCs w:val="20"/>
        </w:rPr>
        <w:t>.</w:t>
      </w:r>
    </w:p>
    <w:p w14:paraId="05988A33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616A8">
        <w:rPr>
          <w:rFonts w:ascii="Arial" w:hAnsi="Arial" w:cs="Arial"/>
          <w:b/>
          <w:bCs/>
          <w:color w:val="000000"/>
          <w:sz w:val="20"/>
          <w:szCs w:val="20"/>
        </w:rPr>
        <w:t>Tip</w:t>
      </w:r>
    </w:p>
    <w:p w14:paraId="47FA7E33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C842CA" w14:textId="77777777" w:rsidR="007616A8" w:rsidRP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616A8">
        <w:rPr>
          <w:rFonts w:ascii="Arial" w:hAnsi="Arial" w:cs="Arial"/>
          <w:i/>
          <w:iCs/>
          <w:color w:val="000000"/>
          <w:sz w:val="20"/>
          <w:szCs w:val="20"/>
        </w:rPr>
        <w:t>When you feel the need to write a comment, first try to refactor the code so that any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i/>
          <w:iCs/>
          <w:color w:val="000000"/>
          <w:sz w:val="20"/>
          <w:szCs w:val="20"/>
        </w:rPr>
        <w:t>comment becomes superfluous.</w:t>
      </w:r>
    </w:p>
    <w:p w14:paraId="70B73E89" w14:textId="77777777" w:rsidR="007616A8" w:rsidRDefault="007616A8" w:rsidP="007616A8">
      <w:pPr>
        <w:autoSpaceDE w:val="0"/>
        <w:autoSpaceDN w:val="0"/>
        <w:adjustRightInd w:val="0"/>
        <w:spacing w:after="0" w:line="240" w:lineRule="auto"/>
        <w:jc w:val="both"/>
      </w:pPr>
      <w:r w:rsidRPr="007616A8">
        <w:rPr>
          <w:rFonts w:ascii="Arial" w:hAnsi="Arial" w:cs="Arial"/>
          <w:color w:val="000000"/>
          <w:sz w:val="20"/>
          <w:szCs w:val="20"/>
        </w:rPr>
        <w:t>A good time to use a comment is when you don't know what to do. In addition to describing what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is going on, comments can indicate areas in which you aren't sure. A comment is a good place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 xml:space="preserve">say </w:t>
      </w:r>
      <w:r w:rsidRPr="007616A8">
        <w:rPr>
          <w:rFonts w:ascii="Arial" w:hAnsi="Arial" w:cs="Arial"/>
          <w:i/>
          <w:iCs/>
          <w:color w:val="000000"/>
          <w:sz w:val="20"/>
          <w:szCs w:val="20"/>
        </w:rPr>
        <w:t xml:space="preserve">why </w:t>
      </w:r>
      <w:r w:rsidRPr="007616A8">
        <w:rPr>
          <w:rFonts w:ascii="Arial" w:hAnsi="Arial" w:cs="Arial"/>
          <w:color w:val="000000"/>
          <w:sz w:val="20"/>
          <w:szCs w:val="20"/>
        </w:rPr>
        <w:t>you did something. This kind of information helps future modifiers, especially forgetful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6A8">
        <w:rPr>
          <w:rFonts w:ascii="Arial" w:hAnsi="Arial" w:cs="Arial"/>
          <w:color w:val="000000"/>
          <w:sz w:val="20"/>
          <w:szCs w:val="20"/>
        </w:rPr>
        <w:t>ones.</w:t>
      </w:r>
    </w:p>
    <w:p w14:paraId="40E6F10D" w14:textId="77777777" w:rsidR="00FF1FD8" w:rsidRPr="0063195A" w:rsidRDefault="00FF1FD8" w:rsidP="00FF1FD8">
      <w:pPr>
        <w:pStyle w:val="ListParagraph"/>
        <w:ind w:left="1395"/>
      </w:pPr>
    </w:p>
    <w:p w14:paraId="76BA4D1F" w14:textId="77777777" w:rsidR="008727FB" w:rsidRDefault="008727FB" w:rsidP="008851EE">
      <w:pPr>
        <w:pStyle w:val="Heading1"/>
        <w:numPr>
          <w:ilvl w:val="0"/>
          <w:numId w:val="7"/>
        </w:numPr>
      </w:pPr>
      <w:bookmarkStart w:id="28" w:name="_Toc231487050"/>
      <w:r>
        <w:lastRenderedPageBreak/>
        <w:t>Impact analysis</w:t>
      </w:r>
      <w:bookmarkEnd w:id="28"/>
    </w:p>
    <w:p w14:paraId="642D9073" w14:textId="77777777" w:rsidR="006C48CB" w:rsidRDefault="006C48CB" w:rsidP="009D672B">
      <w:pPr>
        <w:pStyle w:val="ListParagraph"/>
        <w:numPr>
          <w:ilvl w:val="1"/>
          <w:numId w:val="8"/>
        </w:numPr>
      </w:pPr>
      <w:r>
        <w:t>Starting impact set, candidate impact set, discovered impact set, actual impact set, false positive impact set, recall, precision, adequacy, inclusiveness, effectiveness, ripple sensitivity, amplification, sharpness, change rate, adherence, S-ratio</w:t>
      </w:r>
    </w:p>
    <w:p w14:paraId="430B8516" w14:textId="77777777" w:rsidR="009D672B" w:rsidRDefault="009D672B" w:rsidP="009D672B">
      <w:pPr>
        <w:pStyle w:val="ListParagraph"/>
        <w:numPr>
          <w:ilvl w:val="1"/>
          <w:numId w:val="8"/>
        </w:numPr>
      </w:pPr>
      <w:r>
        <w:t>Identifying SIS</w:t>
      </w:r>
    </w:p>
    <w:p w14:paraId="2BFD79C1" w14:textId="77777777" w:rsidR="009D672B" w:rsidRDefault="009D672B" w:rsidP="009D672B">
      <w:pPr>
        <w:pStyle w:val="ListParagraph"/>
        <w:numPr>
          <w:ilvl w:val="1"/>
          <w:numId w:val="8"/>
        </w:numPr>
      </w:pPr>
      <w:r>
        <w:t>Traceability graph</w:t>
      </w:r>
    </w:p>
    <w:p w14:paraId="3634B602" w14:textId="77777777" w:rsidR="009D672B" w:rsidRDefault="009D672B" w:rsidP="009D672B">
      <w:pPr>
        <w:pStyle w:val="ListParagraph"/>
        <w:numPr>
          <w:ilvl w:val="1"/>
          <w:numId w:val="8"/>
        </w:numPr>
      </w:pPr>
      <w:r>
        <w:t>SLO (software life-cycle objects) dependency graph, connectivity matrix, reachability matrix, distance matrix</w:t>
      </w:r>
    </w:p>
    <w:p w14:paraId="1F373CDA" w14:textId="77777777" w:rsidR="009D672B" w:rsidRDefault="009D672B" w:rsidP="009D672B">
      <w:pPr>
        <w:pStyle w:val="ListParagraph"/>
        <w:numPr>
          <w:ilvl w:val="1"/>
          <w:numId w:val="8"/>
        </w:numPr>
      </w:pPr>
      <w:r>
        <w:t>Program dependency graph, reaching definitions, static and dynamic program slices</w:t>
      </w:r>
    </w:p>
    <w:p w14:paraId="25262DAC" w14:textId="77777777" w:rsidR="00B516C9" w:rsidRDefault="009D672B" w:rsidP="009D672B">
      <w:pPr>
        <w:pStyle w:val="ListParagraph"/>
        <w:numPr>
          <w:ilvl w:val="1"/>
          <w:numId w:val="8"/>
        </w:numPr>
      </w:pPr>
      <w:r>
        <w:t xml:space="preserve">Intra-module and inter-module change propagation. </w:t>
      </w:r>
      <w:r w:rsidR="00B516C9">
        <w:t xml:space="preserve">Matrices </w:t>
      </w:r>
      <w:proofErr w:type="spellStart"/>
      <w:r w:rsidR="00B516C9">
        <w:t>Vm</w:t>
      </w:r>
      <w:proofErr w:type="spellEnd"/>
      <w:r w:rsidR="00B516C9">
        <w:t xml:space="preserve">, </w:t>
      </w:r>
      <w:proofErr w:type="spellStart"/>
      <w:r w:rsidR="00B516C9">
        <w:t>Zm</w:t>
      </w:r>
      <w:proofErr w:type="spellEnd"/>
      <w:r w:rsidR="00B516C9">
        <w:t xml:space="preserve">, </w:t>
      </w:r>
      <w:proofErr w:type="spellStart"/>
      <w:r w:rsidR="00B516C9">
        <w:t>Xm</w:t>
      </w:r>
      <w:proofErr w:type="spellEnd"/>
      <w:r w:rsidR="00B516C9">
        <w:t>, ripple effect calculation</w:t>
      </w:r>
    </w:p>
    <w:p w14:paraId="44B2D4FC" w14:textId="77777777" w:rsidR="009D672B" w:rsidRDefault="00B516C9" w:rsidP="00B516C9">
      <w:pPr>
        <w:pStyle w:val="ListParagraph"/>
        <w:numPr>
          <w:ilvl w:val="1"/>
          <w:numId w:val="8"/>
        </w:numPr>
      </w:pPr>
      <w:proofErr w:type="gramStart"/>
      <w:r>
        <w:t xml:space="preserve">Recall </w:t>
      </w:r>
      <w:r w:rsidR="009D672B">
        <w:t xml:space="preserve"> </w:t>
      </w:r>
      <w:r>
        <w:t>and</w:t>
      </w:r>
      <w:proofErr w:type="gramEnd"/>
      <w:r>
        <w:t xml:space="preserve"> precision calculation for change propagation heuristic</w:t>
      </w:r>
    </w:p>
    <w:p w14:paraId="1BA1958D" w14:textId="77777777" w:rsidR="00B516C9" w:rsidRDefault="00B516C9" w:rsidP="009D672B">
      <w:pPr>
        <w:pStyle w:val="ListParagraph"/>
        <w:numPr>
          <w:ilvl w:val="1"/>
          <w:numId w:val="8"/>
        </w:numPr>
      </w:pPr>
      <w:r>
        <w:t>Heuristics for change propagation</w:t>
      </w:r>
    </w:p>
    <w:p w14:paraId="7B43B7FA" w14:textId="77777777" w:rsidR="0034695A" w:rsidRDefault="0034695A" w:rsidP="0034695A"/>
    <w:p w14:paraId="10B0F8AC" w14:textId="77777777" w:rsidR="0034695A" w:rsidRDefault="0034695A" w:rsidP="0034695A"/>
    <w:sectPr w:rsidR="0034695A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736D" w14:textId="77777777" w:rsidR="0027745A" w:rsidRDefault="0027745A" w:rsidP="007616A8">
      <w:pPr>
        <w:spacing w:after="0" w:line="240" w:lineRule="auto"/>
      </w:pPr>
      <w:r>
        <w:separator/>
      </w:r>
    </w:p>
  </w:endnote>
  <w:endnote w:type="continuationSeparator" w:id="0">
    <w:p w14:paraId="265B7604" w14:textId="77777777" w:rsidR="0027745A" w:rsidRDefault="0027745A" w:rsidP="0076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Std-BoldItalic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LTStd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LTStd-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257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D1A8A" w14:textId="77777777" w:rsidR="007616A8" w:rsidRDefault="00761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CFF446" w14:textId="77777777" w:rsidR="007616A8" w:rsidRDefault="0076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D984" w14:textId="77777777" w:rsidR="0027745A" w:rsidRDefault="0027745A" w:rsidP="007616A8">
      <w:pPr>
        <w:spacing w:after="0" w:line="240" w:lineRule="auto"/>
      </w:pPr>
      <w:r>
        <w:separator/>
      </w:r>
    </w:p>
  </w:footnote>
  <w:footnote w:type="continuationSeparator" w:id="0">
    <w:p w14:paraId="643FE9C1" w14:textId="77777777" w:rsidR="0027745A" w:rsidRDefault="0027745A" w:rsidP="00761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08"/>
    <w:multiLevelType w:val="multilevel"/>
    <w:tmpl w:val="3D8CB4D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F87011"/>
    <w:multiLevelType w:val="multilevel"/>
    <w:tmpl w:val="D720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6C7B84"/>
    <w:multiLevelType w:val="multilevel"/>
    <w:tmpl w:val="8F7CF7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" w15:restartNumberingAfterBreak="0">
    <w:nsid w:val="3FB0764E"/>
    <w:multiLevelType w:val="multilevel"/>
    <w:tmpl w:val="D720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2002E2D"/>
    <w:multiLevelType w:val="multilevel"/>
    <w:tmpl w:val="86EEC1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5A25F3E"/>
    <w:multiLevelType w:val="multilevel"/>
    <w:tmpl w:val="283C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0241F"/>
    <w:multiLevelType w:val="multilevel"/>
    <w:tmpl w:val="FA58C3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3F3036"/>
    <w:multiLevelType w:val="multilevel"/>
    <w:tmpl w:val="70A01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48520C"/>
    <w:multiLevelType w:val="multilevel"/>
    <w:tmpl w:val="939C634E"/>
    <w:lvl w:ilvl="0">
      <w:start w:val="1"/>
      <w:numFmt w:val="decimal"/>
      <w:lvlText w:val="%1."/>
      <w:lvlJc w:val="left"/>
      <w:pPr>
        <w:ind w:left="495" w:hanging="495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395" w:hanging="495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ascii="TimesLTStd-BoldItalic" w:eastAsia="TimesLTStd-Roman" w:hAnsi="TimesLTStd-BoldItalic" w:cs="TimesLTStd-BoldItalic" w:hint="default"/>
        <w:b/>
        <w:i/>
        <w:sz w:val="20"/>
      </w:rPr>
    </w:lvl>
  </w:abstractNum>
  <w:abstractNum w:abstractNumId="9" w15:restartNumberingAfterBreak="0">
    <w:nsid w:val="7A6B393B"/>
    <w:multiLevelType w:val="multilevel"/>
    <w:tmpl w:val="88D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7811">
    <w:abstractNumId w:val="1"/>
  </w:num>
  <w:num w:numId="2" w16cid:durableId="1157111826">
    <w:abstractNumId w:val="3"/>
  </w:num>
  <w:num w:numId="3" w16cid:durableId="1913155282">
    <w:abstractNumId w:val="0"/>
  </w:num>
  <w:num w:numId="4" w16cid:durableId="648629829">
    <w:abstractNumId w:val="8"/>
  </w:num>
  <w:num w:numId="5" w16cid:durableId="465007834">
    <w:abstractNumId w:val="4"/>
  </w:num>
  <w:num w:numId="6" w16cid:durableId="896280808">
    <w:abstractNumId w:val="2"/>
  </w:num>
  <w:num w:numId="7" w16cid:durableId="449862335">
    <w:abstractNumId w:val="6"/>
  </w:num>
  <w:num w:numId="8" w16cid:durableId="409272720">
    <w:abstractNumId w:val="7"/>
  </w:num>
  <w:num w:numId="9" w16cid:durableId="414282449">
    <w:abstractNumId w:val="5"/>
  </w:num>
  <w:num w:numId="10" w16cid:durableId="778913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FB"/>
    <w:rsid w:val="000568C5"/>
    <w:rsid w:val="00065DE8"/>
    <w:rsid w:val="000B737D"/>
    <w:rsid w:val="000B73FC"/>
    <w:rsid w:val="000C3750"/>
    <w:rsid w:val="00110C80"/>
    <w:rsid w:val="001131C4"/>
    <w:rsid w:val="00140AFA"/>
    <w:rsid w:val="0015747D"/>
    <w:rsid w:val="001B4F0C"/>
    <w:rsid w:val="001D6888"/>
    <w:rsid w:val="00213894"/>
    <w:rsid w:val="00244ABC"/>
    <w:rsid w:val="0024522B"/>
    <w:rsid w:val="00251F17"/>
    <w:rsid w:val="0027745A"/>
    <w:rsid w:val="00293D1E"/>
    <w:rsid w:val="002C574A"/>
    <w:rsid w:val="002D1F60"/>
    <w:rsid w:val="003122AA"/>
    <w:rsid w:val="0031238C"/>
    <w:rsid w:val="0034695A"/>
    <w:rsid w:val="00365505"/>
    <w:rsid w:val="003B602F"/>
    <w:rsid w:val="003E4BA5"/>
    <w:rsid w:val="004266C6"/>
    <w:rsid w:val="00460016"/>
    <w:rsid w:val="0049206E"/>
    <w:rsid w:val="00493035"/>
    <w:rsid w:val="0049657B"/>
    <w:rsid w:val="005642C8"/>
    <w:rsid w:val="00572812"/>
    <w:rsid w:val="005A6749"/>
    <w:rsid w:val="005E3EE2"/>
    <w:rsid w:val="0063195A"/>
    <w:rsid w:val="00634EA4"/>
    <w:rsid w:val="006963CB"/>
    <w:rsid w:val="006C48CB"/>
    <w:rsid w:val="006D3634"/>
    <w:rsid w:val="00710FFD"/>
    <w:rsid w:val="00711FF5"/>
    <w:rsid w:val="007240D9"/>
    <w:rsid w:val="007616A8"/>
    <w:rsid w:val="00770BFF"/>
    <w:rsid w:val="00834B3E"/>
    <w:rsid w:val="008727FB"/>
    <w:rsid w:val="008754C6"/>
    <w:rsid w:val="008851EE"/>
    <w:rsid w:val="008B6B71"/>
    <w:rsid w:val="009360FC"/>
    <w:rsid w:val="00987F73"/>
    <w:rsid w:val="009D672B"/>
    <w:rsid w:val="00A25A4A"/>
    <w:rsid w:val="00A47923"/>
    <w:rsid w:val="00A879CA"/>
    <w:rsid w:val="00B516C9"/>
    <w:rsid w:val="00B91E31"/>
    <w:rsid w:val="00B92147"/>
    <w:rsid w:val="00BE6BD6"/>
    <w:rsid w:val="00BF0168"/>
    <w:rsid w:val="00C7172F"/>
    <w:rsid w:val="00C8245F"/>
    <w:rsid w:val="00C97715"/>
    <w:rsid w:val="00CB5EE7"/>
    <w:rsid w:val="00D73DFD"/>
    <w:rsid w:val="00DA43B9"/>
    <w:rsid w:val="00E064A4"/>
    <w:rsid w:val="00E261EB"/>
    <w:rsid w:val="00EC462E"/>
    <w:rsid w:val="00F01248"/>
    <w:rsid w:val="00FF1481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5597"/>
  <w15:chartTrackingRefBased/>
  <w15:docId w15:val="{691B00DE-AD87-4C46-B518-18E2D3BD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5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7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7FB"/>
    <w:pPr>
      <w:ind w:left="720"/>
      <w:contextualSpacing/>
    </w:pPr>
  </w:style>
  <w:style w:type="table" w:styleId="TableGrid">
    <w:name w:val="Table Grid"/>
    <w:basedOn w:val="TableNormal"/>
    <w:uiPriority w:val="39"/>
    <w:rsid w:val="0083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C462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F1F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A8"/>
  </w:style>
  <w:style w:type="paragraph" w:styleId="Footer">
    <w:name w:val="footer"/>
    <w:basedOn w:val="Normal"/>
    <w:link w:val="FooterChar"/>
    <w:uiPriority w:val="99"/>
    <w:unhideWhenUsed/>
    <w:rsid w:val="0076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A8"/>
  </w:style>
  <w:style w:type="paragraph" w:styleId="Title">
    <w:name w:val="Title"/>
    <w:basedOn w:val="Normal"/>
    <w:next w:val="Normal"/>
    <w:link w:val="TitleChar"/>
    <w:uiPriority w:val="10"/>
    <w:qFormat/>
    <w:rsid w:val="00634E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6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65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65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1B4F0C"/>
    <w:pPr>
      <w:outlineLvl w:val="9"/>
    </w:pPr>
    <w:rPr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B4F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4F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4F0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F01248"/>
    <w:pPr>
      <w:spacing w:after="100"/>
      <w:ind w:left="660"/>
    </w:pPr>
  </w:style>
  <w:style w:type="character" w:styleId="UnresolvedMention">
    <w:name w:val="Unresolved Mention"/>
    <w:basedOn w:val="DefaultParagraphFont"/>
    <w:uiPriority w:val="99"/>
    <w:semiHidden/>
    <w:unhideWhenUsed/>
    <w:rsid w:val="005642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28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maid.ai/app/dashboard" TargetMode="Externa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staff.emu.edu.tr/_layouts/download.aspx?SourceUrl=/alexanderchefranov/Documents/CMSE520/CMSE520%20Spring%202026/Lecture%205%20Refactoring-1.docx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emu.edu.tr/_layouts/download.aspx?SourceUrl=/alexanderchefranov/Documents/CMSE520/CMSE520%20Spring%202026/Lecture%204.%20Impact%20Analysis.docx" TargetMode="External"/><Relationship Id="rId24" Type="http://schemas.openxmlformats.org/officeDocument/2006/relationships/image" Target="media/image10.emf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emf"/><Relationship Id="rId28" Type="http://schemas.openxmlformats.org/officeDocument/2006/relationships/footer" Target="footer1.xml"/><Relationship Id="rId10" Type="http://schemas.openxmlformats.org/officeDocument/2006/relationships/hyperlink" Target="https://staff.emu.edu.tr/_layouts/download.aspx?SourceUrl=/alexanderchefranov/Documents/CMSE520/CMSE520%20Fall%202024/Lecture%203.%20Reengineering%20.docx" TargetMode="External"/><Relationship Id="rId19" Type="http://schemas.openxmlformats.org/officeDocument/2006/relationships/image" Target="media/image5.emf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staff.emu.edu.tr/_layouts/download.aspx?SourceUrl=/alexanderchefranov/Documents/CMSE520/CMSE520%20Spring%202026/Lecture%202.%20Taxonomy%20of%20software%20maintenance%20and%20evolution%2022092024.docx" TargetMode="External"/><Relationship Id="rId14" Type="http://schemas.openxmlformats.org/officeDocument/2006/relationships/hyperlink" Target="https://www.planttext.com/" TargetMode="External"/><Relationship Id="rId22" Type="http://schemas.openxmlformats.org/officeDocument/2006/relationships/image" Target="media/image8.emf"/><Relationship Id="rId27" Type="http://schemas.openxmlformats.org/officeDocument/2006/relationships/hyperlink" Target="https://www.oreilly.com/library/view/refactoring-improving-the/9780134757681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staff.emu.edu.tr/_layouts/download.aspx?SourceUrl=/alexanderchefranov/Documents/CMSE520/CMSE520%20Spring%202026/Introduction%202602202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37D3C8-DA96-411B-9881-C5E0CFFE0C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F4781-97F2-404F-95FC-8245C3E0F8EE}"/>
</file>

<file path=customXml/itemProps3.xml><?xml version="1.0" encoding="utf-8"?>
<ds:datastoreItem xmlns:ds="http://schemas.openxmlformats.org/officeDocument/2006/customXml" ds:itemID="{50EA0179-A7B1-4565-ABB0-C29B12FDE01E}"/>
</file>

<file path=customXml/itemProps4.xml><?xml version="1.0" encoding="utf-8"?>
<ds:datastoreItem xmlns:ds="http://schemas.openxmlformats.org/officeDocument/2006/customXml" ds:itemID="{D72BCEA2-9516-4ED5-BC5F-86F5F137A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 Chefranov</cp:lastModifiedBy>
  <cp:revision>2</cp:revision>
  <dcterms:created xsi:type="dcterms:W3CDTF">2026-06-04T13:41:00Z</dcterms:created>
  <dcterms:modified xsi:type="dcterms:W3CDTF">2026-06-07T10:12:00Z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