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Look w:val="00A0" w:firstRow="1" w:lastRow="0" w:firstColumn="1" w:lastColumn="0" w:noHBand="0" w:noVBand="0"/>
      </w:tblPr>
      <w:tblGrid>
        <w:gridCol w:w="593"/>
        <w:gridCol w:w="724"/>
        <w:gridCol w:w="328"/>
        <w:gridCol w:w="23"/>
        <w:gridCol w:w="94"/>
        <w:gridCol w:w="2007"/>
        <w:gridCol w:w="167"/>
        <w:gridCol w:w="59"/>
        <w:gridCol w:w="224"/>
        <w:gridCol w:w="542"/>
        <w:gridCol w:w="282"/>
        <w:gridCol w:w="2026"/>
        <w:gridCol w:w="127"/>
        <w:gridCol w:w="1508"/>
        <w:gridCol w:w="1161"/>
        <w:gridCol w:w="452"/>
        <w:gridCol w:w="31"/>
      </w:tblGrid>
      <w:tr w:rsidR="009F16D7" w:rsidRPr="00CA4C76" w:rsidTr="00CA4C76">
        <w:trPr>
          <w:gridAfter w:val="2"/>
          <w:wAfter w:w="483" w:type="dxa"/>
        </w:trPr>
        <w:tc>
          <w:tcPr>
            <w:tcW w:w="1317" w:type="dxa"/>
            <w:gridSpan w:val="2"/>
            <w:vAlign w:val="center"/>
          </w:tcPr>
          <w:p w:rsidR="009F16D7" w:rsidRPr="00CA4C76" w:rsidRDefault="009F16D7" w:rsidP="00922581">
            <w:pPr>
              <w:spacing w:after="0" w:line="240" w:lineRule="auto"/>
              <w:jc w:val="center"/>
              <w:rPr>
                <w:lang w:val="tr-TR"/>
              </w:rPr>
            </w:pPr>
          </w:p>
        </w:tc>
        <w:tc>
          <w:tcPr>
            <w:tcW w:w="8548" w:type="dxa"/>
            <w:gridSpan w:val="13"/>
            <w:vAlign w:val="center"/>
          </w:tcPr>
          <w:p w:rsidR="009F16D7" w:rsidRPr="00CA4C76" w:rsidRDefault="009F16D7" w:rsidP="00CA4C76">
            <w:pPr>
              <w:spacing w:after="0" w:line="240" w:lineRule="auto"/>
              <w:contextualSpacing/>
              <w:jc w:val="center"/>
              <w:rPr>
                <w:rFonts w:cs="Arial"/>
                <w:b/>
                <w:lang w:val="tr-TR"/>
              </w:rPr>
            </w:pPr>
            <w:r w:rsidRPr="00CA4C76">
              <w:rPr>
                <w:rFonts w:cs="Arial"/>
                <w:b/>
                <w:lang w:val="tr-TR"/>
              </w:rPr>
              <w:t>DOĞU AKDENİZ ÜNİVERSİTESİ</w:t>
            </w:r>
          </w:p>
          <w:p w:rsidR="009F16D7" w:rsidRPr="00CA4C76" w:rsidRDefault="004D49B8" w:rsidP="00CA4C76">
            <w:pPr>
              <w:spacing w:after="0" w:line="240" w:lineRule="auto"/>
              <w:contextualSpacing/>
              <w:jc w:val="center"/>
              <w:rPr>
                <w:rFonts w:cs="Arial"/>
                <w:b/>
                <w:lang w:val="tr-TR"/>
              </w:rPr>
            </w:pPr>
            <w:r w:rsidRPr="00CA4C76">
              <w:rPr>
                <w:rFonts w:cs="Arial"/>
                <w:b/>
                <w:lang w:val="tr-TR"/>
              </w:rPr>
              <w:t>HUKUK FAKÜLTESİ</w:t>
            </w:r>
          </w:p>
          <w:p w:rsidR="004D49B8" w:rsidRPr="00CA4C76" w:rsidRDefault="004D49B8" w:rsidP="00CA4C76">
            <w:pPr>
              <w:spacing w:after="0" w:line="240" w:lineRule="auto"/>
              <w:contextualSpacing/>
              <w:jc w:val="center"/>
              <w:rPr>
                <w:rFonts w:cs="Arial"/>
                <w:b/>
                <w:lang w:val="tr-TR"/>
              </w:rPr>
            </w:pPr>
            <w:r w:rsidRPr="00CA4C76">
              <w:rPr>
                <w:rFonts w:cs="Arial"/>
                <w:b/>
                <w:lang w:val="tr-TR"/>
              </w:rPr>
              <w:t xml:space="preserve">HKUK 2017 ÇAĞDAŞ HÜKÜMET SİSTEMLERİ SEÇMELİ DERSİ </w:t>
            </w:r>
          </w:p>
          <w:p w:rsidR="009F16D7" w:rsidRPr="00CA4C76" w:rsidRDefault="009F16D7" w:rsidP="00CA4C76">
            <w:pPr>
              <w:spacing w:after="0" w:line="240" w:lineRule="auto"/>
              <w:contextualSpacing/>
              <w:jc w:val="center"/>
              <w:rPr>
                <w:lang w:val="tr-TR"/>
              </w:rPr>
            </w:pPr>
            <w:r w:rsidRPr="00CA4C76">
              <w:rPr>
                <w:rFonts w:cs="Arial"/>
                <w:b/>
                <w:lang w:val="tr-TR"/>
              </w:rPr>
              <w:t>DERS İZLEME PROGRAMI</w:t>
            </w:r>
          </w:p>
        </w:tc>
      </w:tr>
      <w:tr w:rsidR="009F16D7" w:rsidRPr="00CA4C76" w:rsidTr="00CA4C7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45" w:type="dxa"/>
            <w:gridSpan w:val="3"/>
            <w:shd w:val="pct15" w:color="auto" w:fill="auto"/>
          </w:tcPr>
          <w:p w:rsidR="009F16D7" w:rsidRPr="00CA4C76" w:rsidRDefault="009F16D7" w:rsidP="00922581">
            <w:pPr>
              <w:spacing w:before="40" w:after="40" w:line="240" w:lineRule="auto"/>
              <w:rPr>
                <w:b/>
                <w:lang w:val="tr-TR"/>
              </w:rPr>
            </w:pPr>
            <w:r w:rsidRPr="00CA4C76">
              <w:rPr>
                <w:b/>
                <w:lang w:val="tr-TR"/>
              </w:rPr>
              <w:t>Ders Kodu</w:t>
            </w:r>
          </w:p>
        </w:tc>
        <w:tc>
          <w:tcPr>
            <w:tcW w:w="2124" w:type="dxa"/>
            <w:gridSpan w:val="3"/>
          </w:tcPr>
          <w:p w:rsidR="009F16D7" w:rsidRPr="00CA4C76" w:rsidRDefault="005305D8" w:rsidP="00A22849">
            <w:pPr>
              <w:spacing w:before="40" w:after="40" w:line="240" w:lineRule="auto"/>
              <w:rPr>
                <w:lang w:val="tr-TR"/>
              </w:rPr>
            </w:pPr>
            <w:r w:rsidRPr="00CA4C76">
              <w:rPr>
                <w:lang w:val="tr-TR"/>
              </w:rPr>
              <w:t>HKUK 207</w:t>
            </w:r>
          </w:p>
        </w:tc>
        <w:tc>
          <w:tcPr>
            <w:tcW w:w="992" w:type="dxa"/>
            <w:gridSpan w:val="4"/>
            <w:shd w:val="pct15" w:color="auto" w:fill="auto"/>
          </w:tcPr>
          <w:p w:rsidR="009F16D7" w:rsidRPr="00CA4C76" w:rsidRDefault="009F16D7" w:rsidP="00922581">
            <w:pPr>
              <w:spacing w:before="40" w:after="40" w:line="240" w:lineRule="auto"/>
              <w:rPr>
                <w:b/>
                <w:lang w:val="tr-TR"/>
              </w:rPr>
            </w:pPr>
            <w:r w:rsidRPr="00CA4C76">
              <w:rPr>
                <w:b/>
                <w:lang w:val="tr-TR"/>
              </w:rPr>
              <w:t>Dönem</w:t>
            </w:r>
          </w:p>
        </w:tc>
        <w:tc>
          <w:tcPr>
            <w:tcW w:w="2308" w:type="dxa"/>
            <w:gridSpan w:val="2"/>
          </w:tcPr>
          <w:p w:rsidR="009F16D7" w:rsidRPr="00CA4C76" w:rsidRDefault="00CA4C76" w:rsidP="00EA0107">
            <w:pPr>
              <w:spacing w:before="40" w:after="40" w:line="240" w:lineRule="auto"/>
              <w:rPr>
                <w:lang w:val="tr-TR"/>
              </w:rPr>
            </w:pPr>
            <w:r w:rsidRPr="00CA4C76">
              <w:rPr>
                <w:lang w:val="tr-TR"/>
              </w:rPr>
              <w:t xml:space="preserve">2021-2022 Bahar </w:t>
            </w:r>
            <w:r w:rsidR="00EA0107" w:rsidRPr="00CA4C76">
              <w:rPr>
                <w:lang w:val="tr-TR"/>
              </w:rPr>
              <w:t xml:space="preserve"> </w:t>
            </w:r>
          </w:p>
        </w:tc>
        <w:tc>
          <w:tcPr>
            <w:tcW w:w="1635" w:type="dxa"/>
            <w:gridSpan w:val="2"/>
            <w:shd w:val="pct15" w:color="auto" w:fill="auto"/>
          </w:tcPr>
          <w:p w:rsidR="009F16D7" w:rsidRPr="00CA4C76" w:rsidRDefault="00EA0107" w:rsidP="00922581">
            <w:pPr>
              <w:spacing w:before="40" w:after="40" w:line="240" w:lineRule="auto"/>
              <w:rPr>
                <w:b/>
                <w:lang w:val="tr-TR"/>
              </w:rPr>
            </w:pPr>
            <w:r w:rsidRPr="00CA4C76">
              <w:rPr>
                <w:b/>
                <w:lang w:val="tr-TR"/>
              </w:rPr>
              <w:t xml:space="preserve">Dönemlik </w:t>
            </w:r>
            <w:r w:rsidR="009F16D7" w:rsidRPr="00CA4C76">
              <w:rPr>
                <w:b/>
                <w:lang w:val="tr-TR"/>
              </w:rPr>
              <w:t>Kredi</w:t>
            </w:r>
          </w:p>
        </w:tc>
        <w:tc>
          <w:tcPr>
            <w:tcW w:w="1639" w:type="dxa"/>
            <w:gridSpan w:val="3"/>
          </w:tcPr>
          <w:p w:rsidR="009F16D7" w:rsidRPr="00CA4C76" w:rsidRDefault="009F16D7" w:rsidP="001A3B1C">
            <w:pPr>
              <w:spacing w:before="40" w:after="40" w:line="240" w:lineRule="auto"/>
              <w:rPr>
                <w:lang w:val="tr-TR"/>
              </w:rPr>
            </w:pPr>
            <w:r w:rsidRPr="00CA4C76">
              <w:rPr>
                <w:lang w:val="tr-TR"/>
              </w:rPr>
              <w:t xml:space="preserve"> </w:t>
            </w:r>
            <w:r w:rsidR="005A5649" w:rsidRPr="00CA4C76">
              <w:rPr>
                <w:lang w:val="tr-TR"/>
              </w:rPr>
              <w:t>2</w:t>
            </w:r>
            <w:r w:rsidR="00342911" w:rsidRPr="00CA4C76">
              <w:rPr>
                <w:lang w:val="tr-TR"/>
              </w:rPr>
              <w:t xml:space="preserve"> </w:t>
            </w:r>
          </w:p>
        </w:tc>
      </w:tr>
      <w:tr w:rsidR="009F16D7" w:rsidRPr="00CA4C76" w:rsidTr="00CA4C7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45" w:type="dxa"/>
            <w:gridSpan w:val="3"/>
            <w:shd w:val="pct15" w:color="auto" w:fill="auto"/>
          </w:tcPr>
          <w:p w:rsidR="009F16D7" w:rsidRPr="00CA4C76" w:rsidRDefault="009F16D7" w:rsidP="00922581">
            <w:pPr>
              <w:spacing w:before="40" w:after="40" w:line="240" w:lineRule="auto"/>
              <w:rPr>
                <w:b/>
                <w:lang w:val="tr-TR"/>
              </w:rPr>
            </w:pPr>
            <w:r w:rsidRPr="00CA4C76">
              <w:rPr>
                <w:b/>
                <w:lang w:val="tr-TR"/>
              </w:rPr>
              <w:t>Ders Adı</w:t>
            </w:r>
          </w:p>
        </w:tc>
        <w:tc>
          <w:tcPr>
            <w:tcW w:w="5424" w:type="dxa"/>
            <w:gridSpan w:val="9"/>
          </w:tcPr>
          <w:p w:rsidR="009F16D7" w:rsidRPr="00CA4C76" w:rsidRDefault="005305D8" w:rsidP="00B53E8E">
            <w:pPr>
              <w:spacing w:before="40" w:after="40" w:line="240" w:lineRule="auto"/>
              <w:rPr>
                <w:lang w:val="tr-TR"/>
              </w:rPr>
            </w:pPr>
            <w:r w:rsidRPr="00CA4C76">
              <w:rPr>
                <w:rFonts w:cs="Arial"/>
                <w:lang w:val="tr-TR"/>
              </w:rPr>
              <w:t>Çağdaş Hükümet Sistemleri</w:t>
            </w:r>
          </w:p>
        </w:tc>
        <w:tc>
          <w:tcPr>
            <w:tcW w:w="1635" w:type="dxa"/>
            <w:gridSpan w:val="2"/>
            <w:shd w:val="pct15" w:color="auto" w:fill="auto"/>
          </w:tcPr>
          <w:p w:rsidR="009F16D7" w:rsidRPr="00CA4C76" w:rsidRDefault="009F16D7" w:rsidP="00A22849">
            <w:pPr>
              <w:spacing w:before="40" w:after="40" w:line="240" w:lineRule="auto"/>
              <w:rPr>
                <w:b/>
                <w:lang w:val="tr-TR"/>
              </w:rPr>
            </w:pPr>
            <w:r w:rsidRPr="00CA4C76">
              <w:rPr>
                <w:b/>
                <w:lang w:val="tr-TR"/>
              </w:rPr>
              <w:t>ECTS Kredi</w:t>
            </w:r>
          </w:p>
        </w:tc>
        <w:tc>
          <w:tcPr>
            <w:tcW w:w="1639" w:type="dxa"/>
            <w:gridSpan w:val="3"/>
          </w:tcPr>
          <w:p w:rsidR="009F16D7" w:rsidRPr="00CA4C76" w:rsidRDefault="009F16D7" w:rsidP="00922581">
            <w:pPr>
              <w:spacing w:before="40" w:after="40" w:line="240" w:lineRule="auto"/>
              <w:rPr>
                <w:lang w:val="tr-TR"/>
              </w:rPr>
            </w:pPr>
            <w:r w:rsidRPr="00CA4C76">
              <w:rPr>
                <w:lang w:val="tr-TR"/>
              </w:rPr>
              <w:t>-</w:t>
            </w:r>
          </w:p>
        </w:tc>
      </w:tr>
      <w:tr w:rsidR="009F16D7" w:rsidRPr="00CA4C76" w:rsidTr="00CA4C7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45" w:type="dxa"/>
            <w:gridSpan w:val="3"/>
            <w:shd w:val="pct15" w:color="auto" w:fill="auto"/>
          </w:tcPr>
          <w:p w:rsidR="009F16D7" w:rsidRPr="00CA4C76" w:rsidRDefault="009F16D7" w:rsidP="00922581">
            <w:pPr>
              <w:spacing w:before="40" w:after="40" w:line="240" w:lineRule="auto"/>
              <w:rPr>
                <w:b/>
                <w:lang w:val="tr-TR"/>
              </w:rPr>
            </w:pPr>
            <w:r w:rsidRPr="00CA4C76">
              <w:rPr>
                <w:b/>
                <w:lang w:val="tr-TR"/>
              </w:rPr>
              <w:t>Ders Sitesi</w:t>
            </w:r>
          </w:p>
        </w:tc>
        <w:tc>
          <w:tcPr>
            <w:tcW w:w="5424" w:type="dxa"/>
            <w:gridSpan w:val="9"/>
          </w:tcPr>
          <w:p w:rsidR="009F16D7" w:rsidRPr="00CA4C76" w:rsidRDefault="00342911" w:rsidP="00A22849">
            <w:pPr>
              <w:spacing w:before="40" w:after="40" w:line="240" w:lineRule="auto"/>
              <w:rPr>
                <w:lang w:val="tr-TR"/>
              </w:rPr>
            </w:pPr>
            <w:r w:rsidRPr="00CA4C76">
              <w:rPr>
                <w:lang w:val="tr-TR"/>
              </w:rPr>
              <w:t>http://</w:t>
            </w:r>
            <w:r w:rsidR="004D49B8" w:rsidRPr="00CA4C76">
              <w:rPr>
                <w:lang w:val="tr-TR"/>
              </w:rPr>
              <w:t>s</w:t>
            </w:r>
            <w:r w:rsidR="005305D8" w:rsidRPr="00CA4C76">
              <w:rPr>
                <w:lang w:val="tr-TR"/>
              </w:rPr>
              <w:t>taff.emu.edu.tr/demetcelikulusoy</w:t>
            </w:r>
          </w:p>
        </w:tc>
        <w:tc>
          <w:tcPr>
            <w:tcW w:w="1635" w:type="dxa"/>
            <w:gridSpan w:val="2"/>
            <w:tcBorders>
              <w:bottom w:val="single" w:sz="4" w:space="0" w:color="auto"/>
            </w:tcBorders>
            <w:shd w:val="pct15" w:color="auto" w:fill="auto"/>
          </w:tcPr>
          <w:p w:rsidR="009F16D7" w:rsidRPr="00CA4C76" w:rsidRDefault="009F16D7" w:rsidP="00922581">
            <w:pPr>
              <w:spacing w:before="40" w:after="40" w:line="240" w:lineRule="auto"/>
              <w:rPr>
                <w:b/>
                <w:lang w:val="tr-TR"/>
              </w:rPr>
            </w:pPr>
            <w:r w:rsidRPr="00CA4C76">
              <w:rPr>
                <w:b/>
                <w:lang w:val="tr-TR"/>
              </w:rPr>
              <w:t>Önkoşul</w:t>
            </w:r>
          </w:p>
        </w:tc>
        <w:tc>
          <w:tcPr>
            <w:tcW w:w="1639" w:type="dxa"/>
            <w:gridSpan w:val="3"/>
          </w:tcPr>
          <w:p w:rsidR="009F16D7" w:rsidRPr="00CA4C76" w:rsidRDefault="009F16D7" w:rsidP="00922581">
            <w:pPr>
              <w:spacing w:before="40" w:after="40" w:line="240" w:lineRule="auto"/>
              <w:rPr>
                <w:lang w:val="tr-TR"/>
              </w:rPr>
            </w:pPr>
            <w:r w:rsidRPr="00CA4C76">
              <w:rPr>
                <w:lang w:val="tr-TR"/>
              </w:rPr>
              <w:t>-</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shd w:val="clear" w:color="auto" w:fill="D9D9D9"/>
          </w:tcPr>
          <w:p w:rsidR="009F16D7" w:rsidRPr="00CA4C76" w:rsidRDefault="009F16D7" w:rsidP="008776B1">
            <w:pPr>
              <w:spacing w:before="40" w:after="40" w:line="240" w:lineRule="auto"/>
              <w:jc w:val="center"/>
              <w:rPr>
                <w:lang w:val="tr-TR"/>
              </w:rPr>
            </w:pPr>
            <w:r w:rsidRPr="00CA4C76">
              <w:rPr>
                <w:b/>
                <w:lang w:val="tr-TR"/>
              </w:rPr>
              <w:t>Dersi Ve</w:t>
            </w:r>
            <w:r w:rsidR="00C175EE" w:rsidRPr="00CA4C76">
              <w:rPr>
                <w:b/>
                <w:lang w:val="tr-TR"/>
              </w:rPr>
              <w:t>rmekle Sorumlu Öğretim Eleman</w:t>
            </w:r>
            <w:r w:rsidRPr="00CA4C76">
              <w:rPr>
                <w:b/>
                <w:lang w:val="tr-TR"/>
              </w:rPr>
              <w:t>ı</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3" w:type="dxa"/>
            <w:shd w:val="clear" w:color="auto" w:fill="D9D9D9"/>
          </w:tcPr>
          <w:p w:rsidR="009F16D7" w:rsidRPr="00CA4C76" w:rsidRDefault="009F16D7" w:rsidP="008776B1">
            <w:pPr>
              <w:spacing w:before="40" w:after="40" w:line="240" w:lineRule="auto"/>
              <w:jc w:val="center"/>
              <w:rPr>
                <w:lang w:val="tr-TR"/>
              </w:rPr>
            </w:pPr>
            <w:r w:rsidRPr="00CA4C76">
              <w:rPr>
                <w:b/>
                <w:lang w:val="tr-TR"/>
              </w:rPr>
              <w:t>Gr.</w:t>
            </w:r>
          </w:p>
        </w:tc>
        <w:tc>
          <w:tcPr>
            <w:tcW w:w="3402" w:type="dxa"/>
            <w:gridSpan w:val="7"/>
            <w:shd w:val="clear" w:color="auto" w:fill="D9D9D9"/>
          </w:tcPr>
          <w:p w:rsidR="009F16D7" w:rsidRPr="00CA4C76" w:rsidRDefault="009F16D7" w:rsidP="008776B1">
            <w:pPr>
              <w:spacing w:before="40" w:after="40" w:line="240" w:lineRule="auto"/>
              <w:rPr>
                <w:lang w:val="tr-TR"/>
              </w:rPr>
            </w:pPr>
            <w:r w:rsidRPr="00CA4C76">
              <w:rPr>
                <w:b/>
                <w:lang w:val="tr-TR"/>
              </w:rPr>
              <w:t>Öğretim Elemanı</w:t>
            </w:r>
          </w:p>
        </w:tc>
        <w:tc>
          <w:tcPr>
            <w:tcW w:w="1048" w:type="dxa"/>
            <w:gridSpan w:val="3"/>
            <w:shd w:val="clear" w:color="auto" w:fill="D9D9D9"/>
          </w:tcPr>
          <w:p w:rsidR="009F16D7" w:rsidRPr="00CA4C76" w:rsidRDefault="009F16D7" w:rsidP="008776B1">
            <w:pPr>
              <w:spacing w:before="40" w:after="40" w:line="240" w:lineRule="auto"/>
              <w:rPr>
                <w:lang w:val="tr-TR"/>
              </w:rPr>
            </w:pPr>
            <w:r w:rsidRPr="00CA4C76">
              <w:rPr>
                <w:b/>
                <w:lang w:val="tr-TR"/>
              </w:rPr>
              <w:t>Ofis No.</w:t>
            </w:r>
          </w:p>
        </w:tc>
        <w:tc>
          <w:tcPr>
            <w:tcW w:w="5300" w:type="dxa"/>
            <w:gridSpan w:val="6"/>
            <w:shd w:val="clear" w:color="auto" w:fill="D9D9D9"/>
          </w:tcPr>
          <w:p w:rsidR="009F16D7" w:rsidRPr="00CA4C76" w:rsidRDefault="009F16D7" w:rsidP="008776B1">
            <w:pPr>
              <w:spacing w:after="0" w:line="240" w:lineRule="auto"/>
              <w:rPr>
                <w:lang w:val="tr-TR"/>
              </w:rPr>
            </w:pPr>
            <w:proofErr w:type="gramStart"/>
            <w:r w:rsidRPr="00CA4C76">
              <w:rPr>
                <w:b/>
                <w:lang w:val="tr-TR"/>
              </w:rPr>
              <w:t>e</w:t>
            </w:r>
            <w:proofErr w:type="gramEnd"/>
            <w:r w:rsidRPr="00CA4C76">
              <w:rPr>
                <w:b/>
                <w:lang w:val="tr-TR"/>
              </w:rPr>
              <w:t>-posta</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3" w:type="dxa"/>
          </w:tcPr>
          <w:p w:rsidR="009F16D7" w:rsidRPr="00CA4C76" w:rsidRDefault="009F16D7" w:rsidP="008776B1">
            <w:pPr>
              <w:spacing w:before="40" w:after="40" w:line="240" w:lineRule="auto"/>
              <w:jc w:val="right"/>
              <w:rPr>
                <w:lang w:val="tr-TR"/>
              </w:rPr>
            </w:pPr>
            <w:r w:rsidRPr="00CA4C76">
              <w:rPr>
                <w:lang w:val="tr-TR"/>
              </w:rPr>
              <w:t>1</w:t>
            </w:r>
          </w:p>
        </w:tc>
        <w:tc>
          <w:tcPr>
            <w:tcW w:w="3402" w:type="dxa"/>
            <w:gridSpan w:val="7"/>
          </w:tcPr>
          <w:p w:rsidR="009F16D7" w:rsidRPr="00CA4C76" w:rsidRDefault="00C175EE" w:rsidP="008776B1">
            <w:pPr>
              <w:spacing w:before="40" w:after="40" w:line="240" w:lineRule="auto"/>
              <w:rPr>
                <w:lang w:val="tr-TR"/>
              </w:rPr>
            </w:pPr>
            <w:r w:rsidRPr="00CA4C76">
              <w:rPr>
                <w:lang w:val="tr-TR"/>
              </w:rPr>
              <w:t>Demet ÇELİK ULUSOY</w:t>
            </w:r>
          </w:p>
        </w:tc>
        <w:tc>
          <w:tcPr>
            <w:tcW w:w="1048" w:type="dxa"/>
            <w:gridSpan w:val="3"/>
          </w:tcPr>
          <w:p w:rsidR="009F16D7" w:rsidRPr="00CA4C76" w:rsidRDefault="00C175EE" w:rsidP="008776B1">
            <w:pPr>
              <w:spacing w:before="40" w:after="40" w:line="240" w:lineRule="auto"/>
              <w:rPr>
                <w:lang w:val="tr-TR"/>
              </w:rPr>
            </w:pPr>
            <w:r w:rsidRPr="00CA4C76">
              <w:rPr>
                <w:lang w:val="tr-TR"/>
              </w:rPr>
              <w:t>L 205</w:t>
            </w:r>
          </w:p>
        </w:tc>
        <w:tc>
          <w:tcPr>
            <w:tcW w:w="5300" w:type="dxa"/>
            <w:gridSpan w:val="6"/>
          </w:tcPr>
          <w:p w:rsidR="009F16D7" w:rsidRPr="00CA4C76" w:rsidRDefault="00C175EE" w:rsidP="008776B1">
            <w:pPr>
              <w:spacing w:before="40" w:after="40" w:line="240" w:lineRule="auto"/>
              <w:rPr>
                <w:lang w:val="tr-TR"/>
              </w:rPr>
            </w:pPr>
            <w:proofErr w:type="gramStart"/>
            <w:r w:rsidRPr="00CA4C76">
              <w:rPr>
                <w:lang w:val="tr-TR"/>
              </w:rPr>
              <w:t>demet</w:t>
            </w:r>
            <w:proofErr w:type="gramEnd"/>
            <w:r w:rsidRPr="00CA4C76">
              <w:rPr>
                <w:lang w:val="tr-TR"/>
              </w:rPr>
              <w:t>.celik</w:t>
            </w:r>
            <w:r w:rsidR="009F16D7" w:rsidRPr="00CA4C76">
              <w:rPr>
                <w:lang w:val="tr-TR"/>
              </w:rPr>
              <w:t>@emu.edu.tr</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3" w:type="dxa"/>
          </w:tcPr>
          <w:p w:rsidR="004D49B8" w:rsidRPr="00CA4C76" w:rsidRDefault="004D49B8" w:rsidP="008776B1">
            <w:pPr>
              <w:spacing w:before="40" w:after="40" w:line="240" w:lineRule="auto"/>
              <w:jc w:val="right"/>
              <w:rPr>
                <w:lang w:val="tr-TR"/>
              </w:rPr>
            </w:pPr>
          </w:p>
        </w:tc>
        <w:tc>
          <w:tcPr>
            <w:tcW w:w="3402" w:type="dxa"/>
            <w:gridSpan w:val="7"/>
          </w:tcPr>
          <w:p w:rsidR="004D49B8" w:rsidRPr="00CA4C76" w:rsidRDefault="004D49B8" w:rsidP="00CA4C76">
            <w:pPr>
              <w:spacing w:before="40" w:after="40" w:line="240" w:lineRule="auto"/>
              <w:jc w:val="both"/>
              <w:rPr>
                <w:lang w:val="tr-TR"/>
              </w:rPr>
            </w:pPr>
            <w:r w:rsidRPr="00CA4C76">
              <w:rPr>
                <w:lang w:val="tr-TR"/>
              </w:rPr>
              <w:t xml:space="preserve">Ofis saatleri </w:t>
            </w:r>
            <w:r w:rsidR="00CA4C76" w:rsidRPr="00CA4C76">
              <w:rPr>
                <w:lang w:val="tr-TR"/>
              </w:rPr>
              <w:t>Çarşamba</w:t>
            </w:r>
            <w:r w:rsidR="00342911" w:rsidRPr="00CA4C76">
              <w:rPr>
                <w:lang w:val="tr-TR"/>
              </w:rPr>
              <w:t xml:space="preserve"> </w:t>
            </w:r>
            <w:proofErr w:type="gramStart"/>
            <w:r w:rsidR="00342911" w:rsidRPr="00CA4C76">
              <w:rPr>
                <w:lang w:val="tr-TR"/>
              </w:rPr>
              <w:t>12:30</w:t>
            </w:r>
            <w:proofErr w:type="gramEnd"/>
            <w:r w:rsidR="00342911" w:rsidRPr="00CA4C76">
              <w:rPr>
                <w:lang w:val="tr-TR"/>
              </w:rPr>
              <w:t xml:space="preserve">-13:30 </w:t>
            </w:r>
            <w:r w:rsidRPr="00CA4C76">
              <w:rPr>
                <w:lang w:val="tr-TR"/>
              </w:rPr>
              <w:t xml:space="preserve"> </w:t>
            </w:r>
          </w:p>
        </w:tc>
        <w:tc>
          <w:tcPr>
            <w:tcW w:w="1048" w:type="dxa"/>
            <w:gridSpan w:val="3"/>
          </w:tcPr>
          <w:p w:rsidR="004D49B8" w:rsidRPr="00CA4C76" w:rsidRDefault="004D49B8" w:rsidP="008776B1">
            <w:pPr>
              <w:spacing w:before="40" w:after="40" w:line="240" w:lineRule="auto"/>
              <w:rPr>
                <w:lang w:val="tr-TR"/>
              </w:rPr>
            </w:pPr>
          </w:p>
        </w:tc>
        <w:tc>
          <w:tcPr>
            <w:tcW w:w="5300" w:type="dxa"/>
            <w:gridSpan w:val="6"/>
          </w:tcPr>
          <w:p w:rsidR="004D49B8" w:rsidRPr="00CA4C76" w:rsidRDefault="00342911" w:rsidP="008776B1">
            <w:pPr>
              <w:spacing w:before="40" w:after="40" w:line="240" w:lineRule="auto"/>
              <w:rPr>
                <w:lang w:val="tr-TR"/>
              </w:rPr>
            </w:pPr>
            <w:r w:rsidRPr="00CA4C76">
              <w:rPr>
                <w:b/>
                <w:lang w:val="tr-TR"/>
              </w:rPr>
              <w:t>Tel:</w:t>
            </w:r>
            <w:r w:rsidRPr="00CA4C76">
              <w:rPr>
                <w:lang w:val="tr-TR"/>
              </w:rPr>
              <w:t xml:space="preserve"> 630 2422</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shd w:val="pct15" w:color="auto" w:fill="auto"/>
          </w:tcPr>
          <w:p w:rsidR="009F16D7" w:rsidRPr="00CA4C76" w:rsidRDefault="009F16D7" w:rsidP="00922581">
            <w:pPr>
              <w:spacing w:before="60" w:after="60" w:line="240" w:lineRule="auto"/>
              <w:jc w:val="center"/>
              <w:rPr>
                <w:b/>
                <w:lang w:val="tr-TR"/>
              </w:rPr>
            </w:pPr>
            <w:r w:rsidRPr="00CA4C76">
              <w:rPr>
                <w:b/>
                <w:lang w:val="tr-TR"/>
              </w:rPr>
              <w:t>Ders Tanımı</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tcPr>
          <w:p w:rsidR="009F16D7" w:rsidRPr="00CA4C76" w:rsidRDefault="009F16D7" w:rsidP="005305D8">
            <w:pPr>
              <w:spacing w:before="60" w:after="60" w:line="240" w:lineRule="auto"/>
              <w:jc w:val="both"/>
              <w:rPr>
                <w:lang w:val="tr-TR"/>
              </w:rPr>
            </w:pPr>
            <w:r w:rsidRPr="00CA4C76">
              <w:rPr>
                <w:lang w:val="tr-TR"/>
              </w:rPr>
              <w:t xml:space="preserve">Bu derste öğrenciye, </w:t>
            </w:r>
            <w:r w:rsidR="00C175EE" w:rsidRPr="00CA4C76">
              <w:rPr>
                <w:lang w:val="tr-TR"/>
              </w:rPr>
              <w:t xml:space="preserve">Anayasa </w:t>
            </w:r>
            <w:r w:rsidR="00A2787B" w:rsidRPr="00CA4C76">
              <w:rPr>
                <w:lang w:val="tr-TR"/>
              </w:rPr>
              <w:t xml:space="preserve">Hukukunun </w:t>
            </w:r>
            <w:r w:rsidR="005305D8" w:rsidRPr="00CA4C76">
              <w:rPr>
                <w:lang w:val="tr-TR"/>
              </w:rPr>
              <w:t xml:space="preserve">kapsamında hükümet sistemleri- siyasal rejimler </w:t>
            </w:r>
            <w:r w:rsidR="00A2787B" w:rsidRPr="00CA4C76">
              <w:rPr>
                <w:lang w:val="tr-TR"/>
              </w:rPr>
              <w:t xml:space="preserve">hakkında bilgiler verilecektir. </w:t>
            </w:r>
            <w:r w:rsidR="005305D8" w:rsidRPr="00CA4C76">
              <w:rPr>
                <w:lang w:val="tr-TR"/>
              </w:rPr>
              <w:t xml:space="preserve">Çağdaş Hükümet sistemleri kuvvetler ayrılığı teorisinden hareketle ele alınacak olup, hükümet sistemi konusuna kuvvetler ayrılığı ve kuvvetler birliği teorileri ile bu teorilerle ifade edilen hükümet sistemlerinin irdelenmesi biçiminde ele alınacaktır. Bu çerçevede kuvvetler birliğinin yasama ve yürütmede birleştiği modeller üzerinde durulacaktır. Kuvvetler ayrılığına dayanan hükümet sistemlerinin özellikleri incelenerek, son olarak Türkiye’de 2017 yılında gerçekleştirilen anayasa değişiklikleri ile ortaya çıkan </w:t>
            </w:r>
            <w:r w:rsidR="004D49B8" w:rsidRPr="00CA4C76">
              <w:rPr>
                <w:lang w:val="tr-TR"/>
              </w:rPr>
              <w:t>hükümet sisteminin</w:t>
            </w:r>
            <w:r w:rsidR="005305D8" w:rsidRPr="00CA4C76">
              <w:rPr>
                <w:lang w:val="tr-TR"/>
              </w:rPr>
              <w:t xml:space="preserve"> analizi yapılacaktır. </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shd w:val="pct15" w:color="auto" w:fill="auto"/>
          </w:tcPr>
          <w:p w:rsidR="009F16D7" w:rsidRPr="00CA4C76" w:rsidRDefault="009F16D7" w:rsidP="00922581">
            <w:pPr>
              <w:spacing w:before="60" w:after="60" w:line="240" w:lineRule="auto"/>
              <w:jc w:val="center"/>
              <w:rPr>
                <w:b/>
                <w:lang w:val="tr-TR"/>
              </w:rPr>
            </w:pPr>
            <w:r w:rsidRPr="00CA4C76">
              <w:rPr>
                <w:b/>
                <w:lang w:val="tr-TR"/>
              </w:rPr>
              <w:t>Öğrenme Çıktıları</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tcPr>
          <w:p w:rsidR="009F16D7" w:rsidRPr="00CA4C76" w:rsidRDefault="009F16D7" w:rsidP="005305D8">
            <w:pPr>
              <w:spacing w:before="60" w:after="40" w:line="240" w:lineRule="auto"/>
              <w:rPr>
                <w:lang w:val="tr-TR"/>
              </w:rPr>
            </w:pPr>
            <w:r w:rsidRPr="00CA4C76">
              <w:rPr>
                <w:lang w:val="tr-TR"/>
              </w:rPr>
              <w:t>Dersi başarı ile tamamlamış öğrenciler</w:t>
            </w:r>
            <w:r w:rsidR="00B83D46" w:rsidRPr="00CA4C76">
              <w:rPr>
                <w:lang w:val="tr-TR"/>
              </w:rPr>
              <w:t xml:space="preserve">, </w:t>
            </w:r>
            <w:r w:rsidR="005305D8" w:rsidRPr="00CA4C76">
              <w:rPr>
                <w:lang w:val="tr-TR"/>
              </w:rPr>
              <w:t>hükümet sistemleri konusundaki tipolojiler, hükümet sistemleri ve genel özellikleri k</w:t>
            </w:r>
            <w:r w:rsidR="00B83D46" w:rsidRPr="00CA4C76">
              <w:rPr>
                <w:lang w:val="tr-TR"/>
              </w:rPr>
              <w:t xml:space="preserve">onusunda </w:t>
            </w:r>
            <w:r w:rsidRPr="00CA4C76">
              <w:rPr>
                <w:lang w:val="tr-TR"/>
              </w:rPr>
              <w:t>yeterlilik</w:t>
            </w:r>
            <w:r w:rsidR="00B83D46" w:rsidRPr="00CA4C76">
              <w:rPr>
                <w:lang w:val="tr-TR"/>
              </w:rPr>
              <w:t xml:space="preserve"> </w:t>
            </w:r>
            <w:r w:rsidRPr="00CA4C76">
              <w:rPr>
                <w:lang w:val="tr-TR"/>
              </w:rPr>
              <w:t>kazanacaklardır.</w:t>
            </w:r>
          </w:p>
        </w:tc>
      </w:tr>
      <w:tr w:rsidR="00EA010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tcBorders>
              <w:bottom w:val="single" w:sz="4" w:space="0" w:color="000000"/>
            </w:tcBorders>
            <w:shd w:val="clear" w:color="auto" w:fill="D9D9D9" w:themeFill="background1" w:themeFillShade="D9"/>
          </w:tcPr>
          <w:p w:rsidR="00EA0107" w:rsidRPr="00CA4C76" w:rsidRDefault="00EA0107" w:rsidP="00EA0107">
            <w:pPr>
              <w:spacing w:before="60" w:after="60" w:line="240" w:lineRule="auto"/>
              <w:jc w:val="center"/>
              <w:rPr>
                <w:lang w:val="tr-TR"/>
              </w:rPr>
            </w:pPr>
            <w:bookmarkStart w:id="0" w:name="OLE_LINK23"/>
            <w:bookmarkStart w:id="1" w:name="OLE_LINK24"/>
            <w:r w:rsidRPr="00CA4C76">
              <w:rPr>
                <w:b/>
                <w:lang w:val="tr-TR"/>
              </w:rPr>
              <w:t>Ders</w:t>
            </w:r>
            <w:r w:rsidRPr="00CA4C76">
              <w:rPr>
                <w:lang w:val="tr-TR"/>
              </w:rPr>
              <w:t xml:space="preserve"> </w:t>
            </w:r>
            <w:r w:rsidRPr="00CA4C76">
              <w:rPr>
                <w:b/>
                <w:lang w:val="tr-TR"/>
              </w:rPr>
              <w:t>Tanıtımı</w:t>
            </w:r>
            <w:bookmarkEnd w:id="0"/>
            <w:bookmarkEnd w:id="1"/>
          </w:p>
        </w:tc>
      </w:tr>
      <w:tr w:rsidR="00EA010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17"/>
          </w:tcPr>
          <w:p w:rsidR="00EA0107" w:rsidRPr="00CA4C76" w:rsidRDefault="00EA0107" w:rsidP="00EA0107">
            <w:pPr>
              <w:rPr>
                <w:b/>
              </w:rPr>
            </w:pPr>
            <w:r w:rsidRPr="00CA4C76">
              <w:rPr>
                <w:b/>
              </w:rPr>
              <w:t xml:space="preserve">HKUK 207 </w:t>
            </w:r>
            <w:proofErr w:type="spellStart"/>
            <w:r w:rsidRPr="00CA4C76">
              <w:rPr>
                <w:b/>
              </w:rPr>
              <w:t>Çağdaş</w:t>
            </w:r>
            <w:proofErr w:type="spellEnd"/>
            <w:r w:rsidRPr="00CA4C76">
              <w:rPr>
                <w:b/>
              </w:rPr>
              <w:t xml:space="preserve"> </w:t>
            </w:r>
            <w:proofErr w:type="spellStart"/>
            <w:r w:rsidRPr="00CA4C76">
              <w:rPr>
                <w:b/>
              </w:rPr>
              <w:t>Hükümet</w:t>
            </w:r>
            <w:proofErr w:type="spellEnd"/>
            <w:r w:rsidRPr="00CA4C76">
              <w:rPr>
                <w:b/>
              </w:rPr>
              <w:t xml:space="preserve"> </w:t>
            </w:r>
            <w:proofErr w:type="spellStart"/>
            <w:r w:rsidRPr="00CA4C76">
              <w:rPr>
                <w:b/>
              </w:rPr>
              <w:t>Sistemleri</w:t>
            </w:r>
            <w:proofErr w:type="spellEnd"/>
          </w:p>
          <w:p w:rsidR="00EA0107" w:rsidRPr="00CA4C76" w:rsidRDefault="00EA0107" w:rsidP="00EA0107">
            <w:pPr>
              <w:jc w:val="both"/>
            </w:pPr>
            <w:r w:rsidRPr="00CA4C76">
              <w:t xml:space="preserve">Bu </w:t>
            </w:r>
            <w:proofErr w:type="spellStart"/>
            <w:r w:rsidRPr="00CA4C76">
              <w:t>derste</w:t>
            </w:r>
            <w:proofErr w:type="spellEnd"/>
            <w:r w:rsidRPr="00CA4C76">
              <w:t xml:space="preserve"> </w:t>
            </w:r>
            <w:proofErr w:type="spellStart"/>
            <w:r w:rsidRPr="00CA4C76">
              <w:t>amaç</w:t>
            </w:r>
            <w:proofErr w:type="spellEnd"/>
            <w:r w:rsidRPr="00CA4C76">
              <w:t xml:space="preserve">, </w:t>
            </w:r>
            <w:proofErr w:type="spellStart"/>
            <w:r w:rsidRPr="00CA4C76">
              <w:t>hükümet</w:t>
            </w:r>
            <w:proofErr w:type="spellEnd"/>
            <w:r w:rsidRPr="00CA4C76">
              <w:t xml:space="preserve"> </w:t>
            </w:r>
            <w:proofErr w:type="spellStart"/>
            <w:r w:rsidRPr="00CA4C76">
              <w:t>sistemlerinin</w:t>
            </w:r>
            <w:proofErr w:type="spellEnd"/>
            <w:r w:rsidRPr="00CA4C76">
              <w:t xml:space="preserve"> </w:t>
            </w:r>
            <w:proofErr w:type="spellStart"/>
            <w:r w:rsidRPr="00CA4C76">
              <w:t>çağdaş</w:t>
            </w:r>
            <w:proofErr w:type="spellEnd"/>
            <w:r w:rsidRPr="00CA4C76">
              <w:t xml:space="preserve"> </w:t>
            </w:r>
            <w:proofErr w:type="spellStart"/>
            <w:r w:rsidRPr="00CA4C76">
              <w:t>tipolojileri</w:t>
            </w:r>
            <w:proofErr w:type="spellEnd"/>
            <w:r w:rsidRPr="00CA4C76">
              <w:t xml:space="preserve"> </w:t>
            </w:r>
            <w:proofErr w:type="spellStart"/>
            <w:r w:rsidRPr="00CA4C76">
              <w:t>üzerinden</w:t>
            </w:r>
            <w:proofErr w:type="spellEnd"/>
            <w:r w:rsidRPr="00CA4C76">
              <w:t xml:space="preserve"> </w:t>
            </w:r>
            <w:proofErr w:type="spellStart"/>
            <w:r w:rsidRPr="00CA4C76">
              <w:t>hükümet</w:t>
            </w:r>
            <w:proofErr w:type="spellEnd"/>
            <w:r w:rsidRPr="00CA4C76">
              <w:t xml:space="preserve"> </w:t>
            </w:r>
            <w:proofErr w:type="spellStart"/>
            <w:r w:rsidRPr="00CA4C76">
              <w:t>sistemlerinin</w:t>
            </w:r>
            <w:proofErr w:type="spellEnd"/>
            <w:r w:rsidRPr="00CA4C76">
              <w:t xml:space="preserve"> </w:t>
            </w:r>
            <w:proofErr w:type="spellStart"/>
            <w:r w:rsidRPr="00CA4C76">
              <w:t>analizinin</w:t>
            </w:r>
            <w:proofErr w:type="spellEnd"/>
            <w:r w:rsidRPr="00CA4C76">
              <w:t xml:space="preserve"> </w:t>
            </w:r>
            <w:proofErr w:type="spellStart"/>
            <w:r w:rsidRPr="00CA4C76">
              <w:t>yapılabilmesidir</w:t>
            </w:r>
            <w:proofErr w:type="spellEnd"/>
            <w:r w:rsidRPr="00CA4C76">
              <w:t xml:space="preserve">. </w:t>
            </w:r>
            <w:proofErr w:type="spellStart"/>
            <w:r w:rsidRPr="00CA4C76">
              <w:t>Derste</w:t>
            </w:r>
            <w:proofErr w:type="spellEnd"/>
            <w:r w:rsidRPr="00CA4C76">
              <w:t xml:space="preserve"> ilk </w:t>
            </w:r>
            <w:proofErr w:type="spellStart"/>
            <w:r w:rsidRPr="00CA4C76">
              <w:t>olarak</w:t>
            </w:r>
            <w:proofErr w:type="spellEnd"/>
            <w:r w:rsidRPr="00CA4C76">
              <w:t xml:space="preserve">, </w:t>
            </w:r>
            <w:proofErr w:type="spellStart"/>
            <w:r w:rsidRPr="00CA4C76">
              <w:t>kuvvetler</w:t>
            </w:r>
            <w:proofErr w:type="spellEnd"/>
            <w:r w:rsidRPr="00CA4C76">
              <w:t xml:space="preserve"> </w:t>
            </w:r>
            <w:proofErr w:type="spellStart"/>
            <w:r w:rsidRPr="00CA4C76">
              <w:t>birliği</w:t>
            </w:r>
            <w:proofErr w:type="spellEnd"/>
            <w:r w:rsidRPr="00CA4C76">
              <w:t xml:space="preserve"> </w:t>
            </w:r>
            <w:proofErr w:type="spellStart"/>
            <w:r w:rsidRPr="00CA4C76">
              <w:t>ve</w:t>
            </w:r>
            <w:proofErr w:type="spellEnd"/>
            <w:r w:rsidRPr="00CA4C76">
              <w:t xml:space="preserve"> </w:t>
            </w:r>
            <w:proofErr w:type="spellStart"/>
            <w:r w:rsidRPr="00CA4C76">
              <w:t>kuvvetler</w:t>
            </w:r>
            <w:proofErr w:type="spellEnd"/>
            <w:r w:rsidRPr="00CA4C76">
              <w:t xml:space="preserve"> </w:t>
            </w:r>
            <w:proofErr w:type="spellStart"/>
            <w:r w:rsidRPr="00CA4C76">
              <w:t>ayrılığına</w:t>
            </w:r>
            <w:proofErr w:type="spellEnd"/>
            <w:r w:rsidRPr="00CA4C76">
              <w:t xml:space="preserve"> </w:t>
            </w:r>
            <w:proofErr w:type="spellStart"/>
            <w:r w:rsidRPr="00CA4C76">
              <w:t>dayanan</w:t>
            </w:r>
            <w:proofErr w:type="spellEnd"/>
            <w:r w:rsidRPr="00CA4C76">
              <w:t xml:space="preserve"> </w:t>
            </w:r>
            <w:proofErr w:type="spellStart"/>
            <w:r w:rsidRPr="00CA4C76">
              <w:t>hükümet</w:t>
            </w:r>
            <w:proofErr w:type="spellEnd"/>
            <w:r w:rsidRPr="00CA4C76">
              <w:t xml:space="preserve"> </w:t>
            </w:r>
            <w:proofErr w:type="spellStart"/>
            <w:r w:rsidRPr="00CA4C76">
              <w:t>sistemleri</w:t>
            </w:r>
            <w:proofErr w:type="spellEnd"/>
            <w:r w:rsidRPr="00CA4C76">
              <w:t xml:space="preserve"> </w:t>
            </w:r>
            <w:proofErr w:type="spellStart"/>
            <w:r w:rsidRPr="00CA4C76">
              <w:t>ve</w:t>
            </w:r>
            <w:proofErr w:type="spellEnd"/>
            <w:r w:rsidRPr="00CA4C76">
              <w:t xml:space="preserve"> </w:t>
            </w:r>
            <w:proofErr w:type="spellStart"/>
            <w:r w:rsidRPr="00CA4C76">
              <w:t>gelişim</w:t>
            </w:r>
            <w:proofErr w:type="spellEnd"/>
            <w:r w:rsidRPr="00CA4C76">
              <w:t xml:space="preserve"> </w:t>
            </w:r>
            <w:proofErr w:type="spellStart"/>
            <w:r w:rsidRPr="00CA4C76">
              <w:t>süreci</w:t>
            </w:r>
            <w:proofErr w:type="spellEnd"/>
            <w:r w:rsidRPr="00CA4C76">
              <w:t xml:space="preserve"> </w:t>
            </w:r>
            <w:proofErr w:type="spellStart"/>
            <w:r w:rsidRPr="00CA4C76">
              <w:t>üzerinde</w:t>
            </w:r>
            <w:proofErr w:type="spellEnd"/>
            <w:r w:rsidRPr="00CA4C76">
              <w:t xml:space="preserve"> </w:t>
            </w:r>
            <w:proofErr w:type="spellStart"/>
            <w:r w:rsidRPr="00CA4C76">
              <w:t>durulacaktır</w:t>
            </w:r>
            <w:proofErr w:type="spellEnd"/>
            <w:r w:rsidRPr="00CA4C76">
              <w:t xml:space="preserve">. </w:t>
            </w:r>
            <w:proofErr w:type="spellStart"/>
            <w:r w:rsidRPr="00CA4C76">
              <w:t>Günümüzde</w:t>
            </w:r>
            <w:proofErr w:type="spellEnd"/>
            <w:r w:rsidRPr="00CA4C76">
              <w:t xml:space="preserve"> </w:t>
            </w:r>
            <w:proofErr w:type="spellStart"/>
            <w:r w:rsidRPr="00CA4C76">
              <w:t>hükümet</w:t>
            </w:r>
            <w:proofErr w:type="spellEnd"/>
            <w:r w:rsidRPr="00CA4C76">
              <w:t xml:space="preserve"> </w:t>
            </w:r>
            <w:proofErr w:type="spellStart"/>
            <w:r w:rsidRPr="00CA4C76">
              <w:t>sistemlerine</w:t>
            </w:r>
            <w:proofErr w:type="spellEnd"/>
            <w:r w:rsidRPr="00CA4C76">
              <w:t xml:space="preserve"> </w:t>
            </w:r>
            <w:proofErr w:type="spellStart"/>
            <w:r w:rsidRPr="00CA4C76">
              <w:t>ilişkin</w:t>
            </w:r>
            <w:proofErr w:type="spellEnd"/>
            <w:r w:rsidRPr="00CA4C76">
              <w:t xml:space="preserve"> modern </w:t>
            </w:r>
            <w:proofErr w:type="spellStart"/>
            <w:r w:rsidRPr="00CA4C76">
              <w:t>tanımların</w:t>
            </w:r>
            <w:proofErr w:type="spellEnd"/>
            <w:r w:rsidRPr="00CA4C76">
              <w:t xml:space="preserve">, </w:t>
            </w:r>
            <w:proofErr w:type="spellStart"/>
            <w:r w:rsidRPr="00CA4C76">
              <w:t>unsurların</w:t>
            </w:r>
            <w:proofErr w:type="spellEnd"/>
            <w:r w:rsidRPr="00CA4C76">
              <w:t xml:space="preserve"> </w:t>
            </w:r>
            <w:proofErr w:type="spellStart"/>
            <w:r w:rsidRPr="00CA4C76">
              <w:t>ve</w:t>
            </w:r>
            <w:proofErr w:type="spellEnd"/>
            <w:r w:rsidRPr="00CA4C76">
              <w:t xml:space="preserve"> </w:t>
            </w:r>
            <w:proofErr w:type="spellStart"/>
            <w:r w:rsidRPr="00CA4C76">
              <w:t>sistemlere</w:t>
            </w:r>
            <w:proofErr w:type="spellEnd"/>
            <w:r w:rsidRPr="00CA4C76">
              <w:t xml:space="preserve"> </w:t>
            </w:r>
            <w:proofErr w:type="spellStart"/>
            <w:r w:rsidRPr="00CA4C76">
              <w:t>yönelik</w:t>
            </w:r>
            <w:proofErr w:type="spellEnd"/>
            <w:r w:rsidRPr="00CA4C76">
              <w:t xml:space="preserve"> </w:t>
            </w:r>
            <w:proofErr w:type="spellStart"/>
            <w:r w:rsidRPr="00CA4C76">
              <w:t>zayıf-güçlü</w:t>
            </w:r>
            <w:proofErr w:type="spellEnd"/>
            <w:r w:rsidRPr="00CA4C76">
              <w:t xml:space="preserve"> </w:t>
            </w:r>
            <w:proofErr w:type="spellStart"/>
            <w:r w:rsidRPr="00CA4C76">
              <w:t>yanların</w:t>
            </w:r>
            <w:proofErr w:type="spellEnd"/>
            <w:r w:rsidRPr="00CA4C76">
              <w:t xml:space="preserve"> </w:t>
            </w:r>
            <w:proofErr w:type="spellStart"/>
            <w:r w:rsidRPr="00CA4C76">
              <w:t>incelenmesi</w:t>
            </w:r>
            <w:proofErr w:type="spellEnd"/>
            <w:r w:rsidRPr="00CA4C76">
              <w:t xml:space="preserve"> </w:t>
            </w:r>
            <w:proofErr w:type="spellStart"/>
            <w:r w:rsidRPr="00CA4C76">
              <w:t>yapılacaktır</w:t>
            </w:r>
            <w:proofErr w:type="spellEnd"/>
            <w:r w:rsidRPr="00CA4C76">
              <w:t xml:space="preserve">. </w:t>
            </w:r>
            <w:proofErr w:type="spellStart"/>
            <w:r w:rsidRPr="00CA4C76">
              <w:t>Hükümet</w:t>
            </w:r>
            <w:proofErr w:type="spellEnd"/>
            <w:r w:rsidRPr="00CA4C76">
              <w:t xml:space="preserve"> </w:t>
            </w:r>
            <w:proofErr w:type="spellStart"/>
            <w:r w:rsidRPr="00CA4C76">
              <w:t>sistemlerinin</w:t>
            </w:r>
            <w:proofErr w:type="spellEnd"/>
            <w:r w:rsidRPr="00CA4C76">
              <w:t xml:space="preserve"> </w:t>
            </w:r>
            <w:proofErr w:type="spellStart"/>
            <w:r w:rsidRPr="00CA4C76">
              <w:t>farklı</w:t>
            </w:r>
            <w:proofErr w:type="spellEnd"/>
            <w:r w:rsidRPr="00CA4C76">
              <w:t xml:space="preserve"> </w:t>
            </w:r>
            <w:proofErr w:type="spellStart"/>
            <w:r w:rsidRPr="00CA4C76">
              <w:t>tasniflerle</w:t>
            </w:r>
            <w:proofErr w:type="spellEnd"/>
            <w:r w:rsidRPr="00CA4C76">
              <w:t xml:space="preserve"> </w:t>
            </w:r>
            <w:proofErr w:type="spellStart"/>
            <w:r w:rsidRPr="00CA4C76">
              <w:t>ifade</w:t>
            </w:r>
            <w:proofErr w:type="spellEnd"/>
            <w:r w:rsidRPr="00CA4C76">
              <w:t xml:space="preserve"> </w:t>
            </w:r>
            <w:proofErr w:type="spellStart"/>
            <w:r w:rsidRPr="00CA4C76">
              <w:t>edilmesi</w:t>
            </w:r>
            <w:proofErr w:type="spellEnd"/>
            <w:r w:rsidRPr="00CA4C76">
              <w:t xml:space="preserve"> </w:t>
            </w:r>
            <w:proofErr w:type="spellStart"/>
            <w:r w:rsidRPr="00CA4C76">
              <w:t>meselesi</w:t>
            </w:r>
            <w:proofErr w:type="spellEnd"/>
            <w:r w:rsidRPr="00CA4C76">
              <w:t xml:space="preserve"> </w:t>
            </w:r>
            <w:proofErr w:type="spellStart"/>
            <w:r w:rsidRPr="00CA4C76">
              <w:t>üzerinden</w:t>
            </w:r>
            <w:proofErr w:type="spellEnd"/>
            <w:r w:rsidRPr="00CA4C76">
              <w:t xml:space="preserve">, </w:t>
            </w:r>
            <w:proofErr w:type="spellStart"/>
            <w:r w:rsidRPr="00CA4C76">
              <w:t>çağdaş</w:t>
            </w:r>
            <w:proofErr w:type="spellEnd"/>
            <w:r w:rsidRPr="00CA4C76">
              <w:t xml:space="preserve"> </w:t>
            </w:r>
            <w:proofErr w:type="spellStart"/>
            <w:r w:rsidRPr="00CA4C76">
              <w:t>hükümet</w:t>
            </w:r>
            <w:proofErr w:type="spellEnd"/>
            <w:r w:rsidRPr="00CA4C76">
              <w:t xml:space="preserve"> </w:t>
            </w:r>
            <w:proofErr w:type="spellStart"/>
            <w:r w:rsidRPr="00CA4C76">
              <w:t>sistemi</w:t>
            </w:r>
            <w:proofErr w:type="spellEnd"/>
            <w:r w:rsidRPr="00CA4C76">
              <w:t xml:space="preserve"> </w:t>
            </w:r>
            <w:proofErr w:type="spellStart"/>
            <w:r w:rsidRPr="00CA4C76">
              <w:t>analizi</w:t>
            </w:r>
            <w:proofErr w:type="spellEnd"/>
            <w:r w:rsidRPr="00CA4C76">
              <w:t xml:space="preserve"> </w:t>
            </w:r>
            <w:proofErr w:type="spellStart"/>
            <w:r w:rsidRPr="00CA4C76">
              <w:t>için</w:t>
            </w:r>
            <w:proofErr w:type="spellEnd"/>
            <w:r w:rsidRPr="00CA4C76">
              <w:t xml:space="preserve"> </w:t>
            </w:r>
            <w:proofErr w:type="spellStart"/>
            <w:r w:rsidRPr="00CA4C76">
              <w:t>yasama</w:t>
            </w:r>
            <w:proofErr w:type="spellEnd"/>
            <w:r w:rsidRPr="00CA4C76">
              <w:t xml:space="preserve"> </w:t>
            </w:r>
            <w:proofErr w:type="spellStart"/>
            <w:r w:rsidRPr="00CA4C76">
              <w:t>ve</w:t>
            </w:r>
            <w:proofErr w:type="spellEnd"/>
            <w:r w:rsidRPr="00CA4C76">
              <w:t xml:space="preserve"> </w:t>
            </w:r>
            <w:proofErr w:type="spellStart"/>
            <w:r w:rsidRPr="00CA4C76">
              <w:t>yürütme</w:t>
            </w:r>
            <w:proofErr w:type="spellEnd"/>
            <w:r w:rsidRPr="00CA4C76">
              <w:t xml:space="preserve"> </w:t>
            </w:r>
            <w:proofErr w:type="spellStart"/>
            <w:r w:rsidRPr="00CA4C76">
              <w:t>organlarının</w:t>
            </w:r>
            <w:proofErr w:type="spellEnd"/>
            <w:r w:rsidRPr="00CA4C76">
              <w:t xml:space="preserve"> </w:t>
            </w:r>
            <w:proofErr w:type="spellStart"/>
            <w:r w:rsidRPr="00CA4C76">
              <w:t>yapısıyla</w:t>
            </w:r>
            <w:proofErr w:type="spellEnd"/>
            <w:r w:rsidRPr="00CA4C76">
              <w:t xml:space="preserve"> </w:t>
            </w:r>
            <w:proofErr w:type="spellStart"/>
            <w:r w:rsidRPr="00CA4C76">
              <w:t>ilişkileri</w:t>
            </w:r>
            <w:proofErr w:type="spellEnd"/>
            <w:r w:rsidRPr="00CA4C76">
              <w:t xml:space="preserve"> </w:t>
            </w:r>
            <w:proofErr w:type="spellStart"/>
            <w:r w:rsidRPr="00CA4C76">
              <w:t>üzerinde</w:t>
            </w:r>
            <w:proofErr w:type="spellEnd"/>
            <w:r w:rsidRPr="00CA4C76">
              <w:t xml:space="preserve"> </w:t>
            </w:r>
            <w:proofErr w:type="spellStart"/>
            <w:r w:rsidRPr="00CA4C76">
              <w:t>durulacaktır</w:t>
            </w:r>
            <w:proofErr w:type="spellEnd"/>
            <w:r w:rsidRPr="00CA4C76">
              <w:t xml:space="preserve">. </w:t>
            </w:r>
            <w:bookmarkStart w:id="2" w:name="OLE_LINK4"/>
            <w:bookmarkStart w:id="3" w:name="OLE_LINK5"/>
            <w:proofErr w:type="spellStart"/>
            <w:r w:rsidRPr="00CA4C76">
              <w:t>Özellikle</w:t>
            </w:r>
            <w:proofErr w:type="spellEnd"/>
            <w:r w:rsidRPr="00CA4C76">
              <w:t xml:space="preserve"> </w:t>
            </w:r>
            <w:proofErr w:type="spellStart"/>
            <w:r w:rsidRPr="00CA4C76">
              <w:t>devlet</w:t>
            </w:r>
            <w:proofErr w:type="spellEnd"/>
            <w:r w:rsidRPr="00CA4C76">
              <w:t xml:space="preserve"> </w:t>
            </w:r>
            <w:proofErr w:type="spellStart"/>
            <w:r w:rsidRPr="00CA4C76">
              <w:t>başkanlarının</w:t>
            </w:r>
            <w:proofErr w:type="spellEnd"/>
            <w:r w:rsidRPr="00CA4C76">
              <w:t xml:space="preserve"> </w:t>
            </w:r>
            <w:proofErr w:type="spellStart"/>
            <w:r w:rsidRPr="00CA4C76">
              <w:t>yetkileri</w:t>
            </w:r>
            <w:proofErr w:type="spellEnd"/>
            <w:r w:rsidRPr="00CA4C76">
              <w:t xml:space="preserve"> </w:t>
            </w:r>
            <w:proofErr w:type="spellStart"/>
            <w:r w:rsidRPr="00CA4C76">
              <w:t>esas</w:t>
            </w:r>
            <w:proofErr w:type="spellEnd"/>
            <w:r w:rsidRPr="00CA4C76">
              <w:t xml:space="preserve"> </w:t>
            </w:r>
            <w:proofErr w:type="spellStart"/>
            <w:r w:rsidRPr="00CA4C76">
              <w:t>alınarak</w:t>
            </w:r>
            <w:proofErr w:type="spellEnd"/>
            <w:r w:rsidRPr="00CA4C76">
              <w:t xml:space="preserve"> </w:t>
            </w:r>
            <w:proofErr w:type="spellStart"/>
            <w:r w:rsidRPr="00CA4C76">
              <w:t>yapılan</w:t>
            </w:r>
            <w:proofErr w:type="spellEnd"/>
            <w:r w:rsidRPr="00CA4C76">
              <w:t xml:space="preserve"> </w:t>
            </w:r>
            <w:proofErr w:type="spellStart"/>
            <w:r w:rsidRPr="00CA4C76">
              <w:t>hükümet</w:t>
            </w:r>
            <w:proofErr w:type="spellEnd"/>
            <w:r w:rsidRPr="00CA4C76">
              <w:t xml:space="preserve"> </w:t>
            </w:r>
            <w:proofErr w:type="spellStart"/>
            <w:r w:rsidRPr="00CA4C76">
              <w:t>sistemlerinin</w:t>
            </w:r>
            <w:proofErr w:type="spellEnd"/>
            <w:r w:rsidRPr="00CA4C76">
              <w:t xml:space="preserve"> </w:t>
            </w:r>
            <w:proofErr w:type="spellStart"/>
            <w:r w:rsidRPr="00CA4C76">
              <w:t>çağdaş</w:t>
            </w:r>
            <w:proofErr w:type="spellEnd"/>
            <w:r w:rsidRPr="00CA4C76">
              <w:t xml:space="preserve"> </w:t>
            </w:r>
            <w:proofErr w:type="spellStart"/>
            <w:r w:rsidRPr="00CA4C76">
              <w:t>analizleri</w:t>
            </w:r>
            <w:proofErr w:type="spellEnd"/>
            <w:r w:rsidRPr="00CA4C76">
              <w:t xml:space="preserve"> </w:t>
            </w:r>
            <w:proofErr w:type="spellStart"/>
            <w:r w:rsidRPr="00CA4C76">
              <w:t>incelenecek</w:t>
            </w:r>
            <w:proofErr w:type="spellEnd"/>
            <w:r w:rsidRPr="00CA4C76">
              <w:t xml:space="preserve"> </w:t>
            </w:r>
            <w:proofErr w:type="spellStart"/>
            <w:r w:rsidRPr="00CA4C76">
              <w:t>olup</w:t>
            </w:r>
            <w:proofErr w:type="spellEnd"/>
            <w:r w:rsidRPr="00CA4C76">
              <w:t xml:space="preserve">, </w:t>
            </w:r>
            <w:proofErr w:type="spellStart"/>
            <w:r w:rsidRPr="00CA4C76">
              <w:t>bu</w:t>
            </w:r>
            <w:proofErr w:type="spellEnd"/>
            <w:r w:rsidRPr="00CA4C76">
              <w:t xml:space="preserve"> </w:t>
            </w:r>
            <w:proofErr w:type="spellStart"/>
            <w:r w:rsidRPr="00CA4C76">
              <w:t>verilerden</w:t>
            </w:r>
            <w:proofErr w:type="spellEnd"/>
            <w:r w:rsidRPr="00CA4C76">
              <w:t xml:space="preserve"> </w:t>
            </w:r>
            <w:proofErr w:type="spellStart"/>
            <w:r w:rsidRPr="00CA4C76">
              <w:t>hareketle</w:t>
            </w:r>
            <w:proofErr w:type="spellEnd"/>
            <w:r w:rsidRPr="00CA4C76">
              <w:t xml:space="preserve"> </w:t>
            </w:r>
            <w:proofErr w:type="spellStart"/>
            <w:r w:rsidRPr="00CA4C76">
              <w:t>Türkiye’deki</w:t>
            </w:r>
            <w:proofErr w:type="spellEnd"/>
            <w:r w:rsidRPr="00CA4C76">
              <w:t xml:space="preserve"> </w:t>
            </w:r>
            <w:proofErr w:type="spellStart"/>
            <w:r w:rsidRPr="00CA4C76">
              <w:t>hükümet</w:t>
            </w:r>
            <w:proofErr w:type="spellEnd"/>
            <w:r w:rsidRPr="00CA4C76">
              <w:t xml:space="preserve"> </w:t>
            </w:r>
            <w:proofErr w:type="spellStart"/>
            <w:r w:rsidRPr="00CA4C76">
              <w:t>sistemleri</w:t>
            </w:r>
            <w:proofErr w:type="spellEnd"/>
            <w:r w:rsidRPr="00CA4C76">
              <w:t xml:space="preserve"> </w:t>
            </w:r>
            <w:proofErr w:type="spellStart"/>
            <w:r w:rsidRPr="00CA4C76">
              <w:t>ele</w:t>
            </w:r>
            <w:proofErr w:type="spellEnd"/>
            <w:r w:rsidRPr="00CA4C76">
              <w:t xml:space="preserve"> </w:t>
            </w:r>
            <w:proofErr w:type="spellStart"/>
            <w:r w:rsidRPr="00CA4C76">
              <w:t>alınacaktır</w:t>
            </w:r>
            <w:proofErr w:type="spellEnd"/>
            <w:r w:rsidRPr="00CA4C76">
              <w:t>.</w:t>
            </w:r>
            <w:bookmarkEnd w:id="2"/>
            <w:r w:rsidRPr="00CA4C76">
              <w:t xml:space="preserve">   </w:t>
            </w:r>
          </w:p>
          <w:p w:rsidR="00EA0107" w:rsidRPr="00CA4C76" w:rsidRDefault="00EA0107" w:rsidP="00EA0107">
            <w:pPr>
              <w:jc w:val="both"/>
              <w:rPr>
                <w:b/>
              </w:rPr>
            </w:pPr>
            <w:bookmarkStart w:id="4" w:name="OLE_LINK21"/>
            <w:bookmarkStart w:id="5" w:name="OLE_LINK22"/>
            <w:bookmarkEnd w:id="3"/>
            <w:r w:rsidRPr="00CA4C76">
              <w:rPr>
                <w:b/>
              </w:rPr>
              <w:t xml:space="preserve">HKUK 207 </w:t>
            </w:r>
            <w:bookmarkStart w:id="6" w:name="OLE_LINK11"/>
            <w:bookmarkStart w:id="7" w:name="OLE_LINK12"/>
            <w:r w:rsidRPr="00CA4C76">
              <w:rPr>
                <w:b/>
              </w:rPr>
              <w:t>Modern Governmental Systems</w:t>
            </w:r>
            <w:bookmarkEnd w:id="6"/>
            <w:bookmarkEnd w:id="7"/>
            <w:r w:rsidR="00CA4C76">
              <w:rPr>
                <w:b/>
              </w:rPr>
              <w:t xml:space="preserve"> (English)</w:t>
            </w:r>
          </w:p>
          <w:p w:rsidR="00EA0107" w:rsidRPr="00CA4C76" w:rsidRDefault="00EA0107" w:rsidP="00CA4C76">
            <w:pPr>
              <w:jc w:val="both"/>
              <w:rPr>
                <w:lang w:val="tr-TR"/>
              </w:rPr>
            </w:pPr>
            <w:r w:rsidRPr="00CA4C76">
              <w:t xml:space="preserve">The aim of this course is to make the analysis of governmental systems through contemporary typologies of government systems. This course will focus on governmental systems and development process based on the unity of powers and separation of powers first. Also the course will be contain the examining the weaknesses of modern definitions elements and systems related to government systems todays. It will focus on the relationship between the structure of the legislative and executive bodies for the analysis of modern government system over the issue of the expression of government systems by different classifications. In particular, examining modern analysis of the systems of government through the powers of the presidents will be discussed.  This data will be </w:t>
            </w:r>
            <w:r w:rsidR="00CA4C76" w:rsidRPr="00CA4C76">
              <w:t>have</w:t>
            </w:r>
            <w:r w:rsidRPr="00CA4C76">
              <w:t xml:space="preserve"> discussed for analyzing the governmental systems in Turkey.</w:t>
            </w:r>
            <w:bookmarkEnd w:id="4"/>
            <w:bookmarkEnd w:id="5"/>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shd w:val="pct15" w:color="auto" w:fill="auto"/>
          </w:tcPr>
          <w:p w:rsidR="009F16D7" w:rsidRPr="00CA4C76" w:rsidRDefault="009F16D7" w:rsidP="00922CBA">
            <w:pPr>
              <w:spacing w:before="60" w:after="60" w:line="240" w:lineRule="auto"/>
              <w:jc w:val="center"/>
              <w:rPr>
                <w:b/>
                <w:lang w:val="tr-TR"/>
              </w:rPr>
            </w:pPr>
            <w:r w:rsidRPr="00CA4C76">
              <w:rPr>
                <w:b/>
                <w:lang w:val="tr-TR"/>
              </w:rPr>
              <w:t>Öğretim Yöntem ve Teknikleri</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tcPr>
          <w:p w:rsidR="009F16D7" w:rsidRPr="00CA4C76" w:rsidRDefault="009F16D7" w:rsidP="00922581">
            <w:pPr>
              <w:pStyle w:val="ListParagraph"/>
              <w:numPr>
                <w:ilvl w:val="0"/>
                <w:numId w:val="1"/>
              </w:numPr>
              <w:spacing w:before="40" w:after="40" w:line="240" w:lineRule="auto"/>
              <w:ind w:left="454"/>
              <w:rPr>
                <w:lang w:val="tr-TR"/>
              </w:rPr>
            </w:pPr>
            <w:r w:rsidRPr="00CA4C76">
              <w:rPr>
                <w:lang w:val="tr-TR"/>
              </w:rPr>
              <w:t>Ders teorik anlatım şeklinde yapılacaktır.</w:t>
            </w:r>
          </w:p>
          <w:p w:rsidR="009F16D7" w:rsidRPr="00CA4C76" w:rsidRDefault="009F16D7" w:rsidP="00922581">
            <w:pPr>
              <w:pStyle w:val="ListParagraph"/>
              <w:numPr>
                <w:ilvl w:val="0"/>
                <w:numId w:val="1"/>
              </w:numPr>
              <w:spacing w:before="40" w:after="40" w:line="240" w:lineRule="auto"/>
              <w:ind w:left="454"/>
              <w:rPr>
                <w:lang w:val="tr-TR"/>
              </w:rPr>
            </w:pPr>
            <w:r w:rsidRPr="00CA4C76">
              <w:rPr>
                <w:lang w:val="tr-TR"/>
              </w:rPr>
              <w:t>Dersi alan öğrencilerin verilen görevleri yerine getirmekle sorumludur.</w:t>
            </w:r>
          </w:p>
          <w:p w:rsidR="009F16D7" w:rsidRPr="00CA4C76" w:rsidRDefault="009F16D7" w:rsidP="00316E8C">
            <w:pPr>
              <w:pStyle w:val="ListParagraph"/>
              <w:numPr>
                <w:ilvl w:val="0"/>
                <w:numId w:val="1"/>
              </w:numPr>
              <w:spacing w:before="40" w:after="60" w:line="240" w:lineRule="auto"/>
              <w:ind w:left="453" w:hanging="357"/>
              <w:rPr>
                <w:lang w:val="tr-TR"/>
              </w:rPr>
            </w:pPr>
            <w:r w:rsidRPr="00CA4C76">
              <w:rPr>
                <w:bCs/>
                <w:color w:val="000000"/>
                <w:lang w:val="tr-TR"/>
              </w:rPr>
              <w:lastRenderedPageBreak/>
              <w:t>Dersle ilgili tüm bilgiler (ders materyalleri, duyurular gibi) ders</w:t>
            </w:r>
            <w:r w:rsidR="00316E8C" w:rsidRPr="00CA4C76">
              <w:rPr>
                <w:bCs/>
                <w:color w:val="000000"/>
                <w:lang w:val="tr-TR"/>
              </w:rPr>
              <w:t>te öğrencilere verilecektir.</w:t>
            </w:r>
            <w:r w:rsidRPr="00CA4C76">
              <w:rPr>
                <w:lang w:val="tr-TR"/>
              </w:rPr>
              <w:t xml:space="preserve"> </w:t>
            </w:r>
          </w:p>
        </w:tc>
      </w:tr>
      <w:tr w:rsidR="00800DA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shd w:val="pct15" w:color="auto" w:fill="auto"/>
          </w:tcPr>
          <w:p w:rsidR="00800DA4" w:rsidRPr="00CA4C76" w:rsidRDefault="00800DA4" w:rsidP="00AB03E7">
            <w:pPr>
              <w:spacing w:before="60" w:after="60" w:line="240" w:lineRule="auto"/>
              <w:jc w:val="center"/>
              <w:rPr>
                <w:b/>
                <w:lang w:val="tr-TR"/>
              </w:rPr>
            </w:pPr>
            <w:r w:rsidRPr="00CA4C76">
              <w:rPr>
                <w:b/>
                <w:lang w:val="tr-TR"/>
              </w:rPr>
              <w:lastRenderedPageBreak/>
              <w:t>Dersin Zorunlulukları</w:t>
            </w:r>
          </w:p>
        </w:tc>
      </w:tr>
      <w:tr w:rsidR="00800DA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tcPr>
          <w:p w:rsidR="00800DA4" w:rsidRPr="00CA4C76" w:rsidRDefault="00800DA4" w:rsidP="005305D8">
            <w:pPr>
              <w:pStyle w:val="NormalWeb"/>
              <w:numPr>
                <w:ilvl w:val="0"/>
                <w:numId w:val="3"/>
              </w:numPr>
              <w:spacing w:before="0" w:beforeAutospacing="0" w:after="0" w:afterAutospacing="0"/>
              <w:ind w:right="144"/>
              <w:jc w:val="both"/>
              <w:rPr>
                <w:rFonts w:ascii="Calibri" w:hAnsi="Calibri"/>
                <w:sz w:val="22"/>
                <w:szCs w:val="22"/>
                <w:lang w:val="tr-TR"/>
              </w:rPr>
            </w:pPr>
            <w:r w:rsidRPr="00CA4C76">
              <w:rPr>
                <w:rFonts w:ascii="Calibri" w:hAnsi="Calibri"/>
                <w:sz w:val="22"/>
                <w:szCs w:val="22"/>
                <w:lang w:val="tr-TR"/>
              </w:rPr>
              <w:t xml:space="preserve">Teorik olarak verilen bilginin </w:t>
            </w:r>
            <w:r w:rsidR="005305D8" w:rsidRPr="00CA4C76">
              <w:rPr>
                <w:rFonts w:ascii="Calibri" w:hAnsi="Calibri"/>
                <w:sz w:val="22"/>
                <w:szCs w:val="22"/>
                <w:lang w:val="tr-TR"/>
              </w:rPr>
              <w:t>iyi aktarımı için öğrencilerin derse</w:t>
            </w:r>
            <w:r w:rsidRPr="00CA4C76">
              <w:rPr>
                <w:rFonts w:ascii="Calibri" w:hAnsi="Calibri"/>
                <w:sz w:val="22"/>
                <w:szCs w:val="22"/>
                <w:lang w:val="tr-TR"/>
              </w:rPr>
              <w:t xml:space="preserve"> katılım</w:t>
            </w:r>
            <w:r w:rsidR="005305D8" w:rsidRPr="00CA4C76">
              <w:rPr>
                <w:rFonts w:ascii="Calibri" w:hAnsi="Calibri"/>
                <w:sz w:val="22"/>
                <w:szCs w:val="22"/>
                <w:lang w:val="tr-TR"/>
              </w:rPr>
              <w:t xml:space="preserve">ları beklenir. </w:t>
            </w:r>
          </w:p>
          <w:p w:rsidR="00800DA4" w:rsidRPr="00CA4C76" w:rsidRDefault="00800DA4" w:rsidP="005305D8">
            <w:pPr>
              <w:pStyle w:val="NormalWeb"/>
              <w:numPr>
                <w:ilvl w:val="0"/>
                <w:numId w:val="3"/>
              </w:numPr>
              <w:spacing w:before="0" w:beforeAutospacing="0" w:after="0" w:afterAutospacing="0"/>
              <w:ind w:right="144"/>
              <w:jc w:val="both"/>
              <w:rPr>
                <w:rFonts w:ascii="Calibri" w:hAnsi="Calibri"/>
                <w:sz w:val="22"/>
                <w:szCs w:val="22"/>
                <w:lang w:val="tr-TR"/>
              </w:rPr>
            </w:pPr>
            <w:r w:rsidRPr="00CA4C76">
              <w:rPr>
                <w:rFonts w:ascii="Calibri" w:hAnsi="Calibri"/>
                <w:sz w:val="22"/>
                <w:szCs w:val="22"/>
                <w:lang w:val="tr-TR"/>
              </w:rPr>
              <w:t>Her öğrencinin bir telafi sınavı alma hakkı vardır. Öğrencinin bir sınava katılamadığı durumda sınav tarihinden itibaren en geç üç iş günü içerisinde sağlık raporu sunmakla yükümlüdür. Telafi sınavı, tüm konuları içerecek şekilde dönem sonu, sınav haftasından sonra yapılacaktır.</w:t>
            </w:r>
          </w:p>
          <w:p w:rsidR="00800DA4" w:rsidRPr="00CA4C76" w:rsidRDefault="00800DA4" w:rsidP="005305D8">
            <w:pPr>
              <w:pStyle w:val="NormalWeb"/>
              <w:numPr>
                <w:ilvl w:val="0"/>
                <w:numId w:val="3"/>
              </w:numPr>
              <w:spacing w:before="0" w:beforeAutospacing="0" w:after="0" w:afterAutospacing="0"/>
              <w:ind w:right="144"/>
              <w:jc w:val="both"/>
              <w:rPr>
                <w:rFonts w:ascii="Calibri" w:hAnsi="Calibri"/>
                <w:sz w:val="22"/>
                <w:szCs w:val="22"/>
                <w:lang w:val="tr-TR"/>
              </w:rPr>
            </w:pPr>
            <w:r w:rsidRPr="00CA4C76">
              <w:rPr>
                <w:rFonts w:ascii="Calibri" w:hAnsi="Calibri"/>
                <w:sz w:val="22"/>
                <w:szCs w:val="22"/>
                <w:lang w:val="tr-TR"/>
              </w:rPr>
              <w:t>Sınav sonuçları açıklandıktan sonra bir hafta içersinde aldığı nota itiraz etme hakkı vardır. Bu süre sonunda herhangi bir itiraz dikkate alınmayacaktır.</w:t>
            </w:r>
          </w:p>
          <w:p w:rsidR="00800DA4" w:rsidRPr="00CA4C76" w:rsidRDefault="00800DA4" w:rsidP="005305D8">
            <w:pPr>
              <w:pStyle w:val="NormalWeb"/>
              <w:numPr>
                <w:ilvl w:val="0"/>
                <w:numId w:val="3"/>
              </w:numPr>
              <w:spacing w:before="0" w:beforeAutospacing="0" w:after="0" w:afterAutospacing="0"/>
              <w:ind w:right="144"/>
              <w:jc w:val="both"/>
              <w:rPr>
                <w:rFonts w:ascii="Calibri" w:hAnsi="Calibri"/>
                <w:sz w:val="22"/>
                <w:szCs w:val="22"/>
                <w:lang w:val="tr-TR"/>
              </w:rPr>
            </w:pPr>
            <w:r w:rsidRPr="00CA4C76">
              <w:rPr>
                <w:rFonts w:ascii="Calibri" w:hAnsi="Calibri"/>
                <w:sz w:val="22"/>
                <w:szCs w:val="22"/>
                <w:lang w:val="tr-TR"/>
              </w:rPr>
              <w:t xml:space="preserve">Derste öğrencilere verilecek olan </w:t>
            </w:r>
            <w:r w:rsidR="005305D8" w:rsidRPr="00CA4C76">
              <w:rPr>
                <w:rFonts w:ascii="Calibri" w:hAnsi="Calibri"/>
                <w:sz w:val="22"/>
                <w:szCs w:val="22"/>
                <w:lang w:val="tr-TR"/>
              </w:rPr>
              <w:t xml:space="preserve">karşılaştırmalı anayasa örnekleri inceleme </w:t>
            </w:r>
            <w:r w:rsidRPr="00CA4C76">
              <w:rPr>
                <w:rFonts w:ascii="Calibri" w:hAnsi="Calibri"/>
                <w:sz w:val="22"/>
                <w:szCs w:val="22"/>
                <w:lang w:val="tr-TR"/>
              </w:rPr>
              <w:t xml:space="preserve">vb. </w:t>
            </w:r>
            <w:r w:rsidR="005305D8" w:rsidRPr="00CA4C76">
              <w:rPr>
                <w:rFonts w:ascii="Calibri" w:hAnsi="Calibri"/>
                <w:sz w:val="22"/>
                <w:szCs w:val="22"/>
                <w:lang w:val="tr-TR"/>
              </w:rPr>
              <w:t xml:space="preserve">gibi </w:t>
            </w:r>
            <w:r w:rsidRPr="00CA4C76">
              <w:rPr>
                <w:rFonts w:ascii="Calibri" w:hAnsi="Calibri"/>
                <w:sz w:val="22"/>
                <w:szCs w:val="22"/>
                <w:lang w:val="tr-TR"/>
              </w:rPr>
              <w:t xml:space="preserve">ödev sorumluluklarının yerine getirilmesi zorunludur. </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shd w:val="pct15" w:color="auto" w:fill="auto"/>
          </w:tcPr>
          <w:p w:rsidR="009F16D7" w:rsidRPr="00CA4C76" w:rsidRDefault="009F16D7" w:rsidP="00A22849">
            <w:pPr>
              <w:spacing w:before="60" w:after="60" w:line="240" w:lineRule="auto"/>
              <w:jc w:val="center"/>
              <w:rPr>
                <w:b/>
                <w:lang w:val="tr-TR"/>
              </w:rPr>
            </w:pPr>
            <w:r w:rsidRPr="00CA4C76">
              <w:rPr>
                <w:b/>
                <w:lang w:val="tr-TR"/>
              </w:rPr>
              <w:t>Haftalık Ders Planı / Konu Başlıkları</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9F16D7" w:rsidRPr="00CA4C76" w:rsidRDefault="009F16D7" w:rsidP="0051007F">
            <w:pPr>
              <w:autoSpaceDE w:val="0"/>
              <w:autoSpaceDN w:val="0"/>
              <w:adjustRightInd w:val="0"/>
              <w:spacing w:after="0" w:line="240" w:lineRule="auto"/>
              <w:jc w:val="center"/>
              <w:rPr>
                <w:b/>
                <w:lang w:val="tr-TR"/>
              </w:rPr>
            </w:pPr>
            <w:r w:rsidRPr="00CA4C76">
              <w:rPr>
                <w:b/>
                <w:lang w:val="tr-TR"/>
              </w:rPr>
              <w:t>1. Hafta</w:t>
            </w:r>
          </w:p>
        </w:tc>
        <w:tc>
          <w:tcPr>
            <w:tcW w:w="8555" w:type="dxa"/>
            <w:gridSpan w:val="11"/>
          </w:tcPr>
          <w:p w:rsidR="009F16D7" w:rsidRPr="00CA4C76" w:rsidRDefault="005305D8" w:rsidP="00994DD3">
            <w:pPr>
              <w:autoSpaceDE w:val="0"/>
              <w:autoSpaceDN w:val="0"/>
              <w:adjustRightInd w:val="0"/>
              <w:spacing w:before="60" w:after="60" w:line="240" w:lineRule="auto"/>
              <w:ind w:left="113" w:right="113"/>
              <w:rPr>
                <w:b/>
                <w:lang w:val="tr-TR"/>
              </w:rPr>
            </w:pPr>
            <w:r w:rsidRPr="00CA4C76">
              <w:rPr>
                <w:b/>
                <w:lang w:val="tr-TR"/>
              </w:rPr>
              <w:t xml:space="preserve">Derse Giriş-Çağdaş Hükümet Sistemleri Ders kapsamı, Kaynak Önerileri, Ders işleniş tarzı </w:t>
            </w:r>
            <w:proofErr w:type="spellStart"/>
            <w:r w:rsidRPr="00CA4C76">
              <w:rPr>
                <w:b/>
                <w:lang w:val="tr-TR"/>
              </w:rPr>
              <w:t>hk</w:t>
            </w:r>
            <w:proofErr w:type="spellEnd"/>
            <w:r w:rsidRPr="00CA4C76">
              <w:rPr>
                <w:b/>
                <w:lang w:val="tr-TR"/>
              </w:rPr>
              <w:t>. Bilgi</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9F16D7" w:rsidRPr="00CA4C76" w:rsidRDefault="009F16D7" w:rsidP="0051007F">
            <w:pPr>
              <w:autoSpaceDE w:val="0"/>
              <w:autoSpaceDN w:val="0"/>
              <w:adjustRightInd w:val="0"/>
              <w:spacing w:after="0" w:line="240" w:lineRule="auto"/>
              <w:jc w:val="center"/>
              <w:rPr>
                <w:b/>
                <w:lang w:val="tr-TR"/>
              </w:rPr>
            </w:pPr>
            <w:r w:rsidRPr="00CA4C76">
              <w:rPr>
                <w:b/>
                <w:lang w:val="tr-TR"/>
              </w:rPr>
              <w:t>2. Hafta</w:t>
            </w:r>
          </w:p>
        </w:tc>
        <w:tc>
          <w:tcPr>
            <w:tcW w:w="8555" w:type="dxa"/>
            <w:gridSpan w:val="11"/>
          </w:tcPr>
          <w:p w:rsidR="009F16D7" w:rsidRPr="00CA4C76" w:rsidRDefault="005305D8" w:rsidP="00FE6770">
            <w:pPr>
              <w:autoSpaceDE w:val="0"/>
              <w:autoSpaceDN w:val="0"/>
              <w:adjustRightInd w:val="0"/>
              <w:spacing w:before="60" w:after="60" w:line="240" w:lineRule="auto"/>
              <w:ind w:left="113" w:right="113"/>
              <w:rPr>
                <w:lang w:val="tr-TR"/>
              </w:rPr>
            </w:pPr>
            <w:r w:rsidRPr="00CA4C76">
              <w:rPr>
                <w:b/>
                <w:lang w:val="tr-TR"/>
              </w:rPr>
              <w:t xml:space="preserve">Kuvvetler Ayrılığı Teorisi- Eleştirileri, Kuvvetler Birliği teorisinden hareketle hükümet sistemlerinin belirlenmesi. </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9F16D7" w:rsidRPr="00CA4C76" w:rsidRDefault="009F16D7" w:rsidP="0051007F">
            <w:pPr>
              <w:keepNext/>
              <w:autoSpaceDE w:val="0"/>
              <w:autoSpaceDN w:val="0"/>
              <w:adjustRightInd w:val="0"/>
              <w:spacing w:after="0" w:line="240" w:lineRule="auto"/>
              <w:jc w:val="center"/>
              <w:outlineLvl w:val="4"/>
              <w:rPr>
                <w:b/>
                <w:lang w:val="tr-TR"/>
              </w:rPr>
            </w:pPr>
            <w:r w:rsidRPr="00CA4C76">
              <w:rPr>
                <w:b/>
                <w:lang w:val="tr-TR"/>
              </w:rPr>
              <w:t>3. Hafta</w:t>
            </w:r>
          </w:p>
        </w:tc>
        <w:tc>
          <w:tcPr>
            <w:tcW w:w="8555" w:type="dxa"/>
            <w:gridSpan w:val="11"/>
          </w:tcPr>
          <w:p w:rsidR="009F16D7" w:rsidRPr="00CA4C76" w:rsidRDefault="005305D8" w:rsidP="00921E9A">
            <w:pPr>
              <w:autoSpaceDE w:val="0"/>
              <w:autoSpaceDN w:val="0"/>
              <w:adjustRightInd w:val="0"/>
              <w:spacing w:before="60" w:after="60" w:line="240" w:lineRule="auto"/>
              <w:ind w:left="113" w:right="113"/>
              <w:rPr>
                <w:lang w:val="tr-TR"/>
              </w:rPr>
            </w:pPr>
            <w:bookmarkStart w:id="8" w:name="OLE_LINK1"/>
            <w:bookmarkStart w:id="9" w:name="OLE_LINK2"/>
            <w:r w:rsidRPr="00CA4C76">
              <w:rPr>
                <w:b/>
                <w:lang w:val="tr-TR"/>
              </w:rPr>
              <w:t>Kuvvetler Ayrılığı Teorisinde Hükümet Sistemleri</w:t>
            </w:r>
            <w:r w:rsidR="005E5E26" w:rsidRPr="00CA4C76">
              <w:rPr>
                <w:b/>
                <w:lang w:val="tr-TR"/>
              </w:rPr>
              <w:t xml:space="preserve"> Ayırımları/Tipolojiler Sorunu </w:t>
            </w:r>
            <w:bookmarkEnd w:id="8"/>
            <w:bookmarkEnd w:id="9"/>
          </w:p>
        </w:tc>
      </w:tr>
      <w:tr w:rsidR="00C63FD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C63FD4" w:rsidRPr="00CA4C76" w:rsidRDefault="00C63FD4" w:rsidP="0051007F">
            <w:pPr>
              <w:autoSpaceDE w:val="0"/>
              <w:autoSpaceDN w:val="0"/>
              <w:adjustRightInd w:val="0"/>
              <w:spacing w:after="0" w:line="240" w:lineRule="auto"/>
              <w:jc w:val="center"/>
              <w:rPr>
                <w:b/>
                <w:lang w:val="tr-TR"/>
              </w:rPr>
            </w:pPr>
            <w:r w:rsidRPr="00CA4C76">
              <w:rPr>
                <w:b/>
                <w:lang w:val="tr-TR"/>
              </w:rPr>
              <w:t>4. Hafta</w:t>
            </w:r>
          </w:p>
        </w:tc>
        <w:tc>
          <w:tcPr>
            <w:tcW w:w="8555" w:type="dxa"/>
            <w:gridSpan w:val="11"/>
          </w:tcPr>
          <w:p w:rsidR="00C63FD4" w:rsidRPr="00CA4C76" w:rsidRDefault="005E5E26" w:rsidP="005E5E26">
            <w:pPr>
              <w:autoSpaceDE w:val="0"/>
              <w:autoSpaceDN w:val="0"/>
              <w:adjustRightInd w:val="0"/>
              <w:spacing w:before="60" w:after="60" w:line="240" w:lineRule="auto"/>
              <w:ind w:left="113" w:right="113"/>
              <w:rPr>
                <w:b/>
                <w:lang w:val="tr-TR"/>
              </w:rPr>
            </w:pPr>
            <w:bookmarkStart w:id="10" w:name="OLE_LINK3"/>
            <w:bookmarkStart w:id="11" w:name="OLE_LINK6"/>
            <w:r w:rsidRPr="00CA4C76">
              <w:rPr>
                <w:b/>
                <w:lang w:val="tr-TR"/>
              </w:rPr>
              <w:t xml:space="preserve">Devlet başkanlarının Sahip Olduğu Yetkiler </w:t>
            </w:r>
            <w:bookmarkEnd w:id="10"/>
            <w:bookmarkEnd w:id="11"/>
            <w:r w:rsidRPr="00CA4C76">
              <w:rPr>
                <w:b/>
                <w:lang w:val="tr-TR"/>
              </w:rPr>
              <w:t xml:space="preserve">Üzerinden 5’li Hükümet Sistemi Ayırımı; Tasnife Esas alınan Devlet başkanlarının Yetkilerinin İncelenmesi </w:t>
            </w:r>
          </w:p>
        </w:tc>
      </w:tr>
      <w:tr w:rsidR="00C63FD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Height w:val="265"/>
        </w:trPr>
        <w:tc>
          <w:tcPr>
            <w:tcW w:w="1762" w:type="dxa"/>
            <w:gridSpan w:val="5"/>
            <w:shd w:val="pct15" w:color="auto" w:fill="auto"/>
            <w:vAlign w:val="center"/>
          </w:tcPr>
          <w:p w:rsidR="00C63FD4" w:rsidRPr="00CA4C76" w:rsidRDefault="00C63FD4" w:rsidP="0051007F">
            <w:pPr>
              <w:autoSpaceDE w:val="0"/>
              <w:autoSpaceDN w:val="0"/>
              <w:adjustRightInd w:val="0"/>
              <w:spacing w:after="0" w:line="240" w:lineRule="auto"/>
              <w:jc w:val="center"/>
              <w:rPr>
                <w:b/>
                <w:lang w:val="tr-TR"/>
              </w:rPr>
            </w:pPr>
            <w:r w:rsidRPr="00CA4C76">
              <w:rPr>
                <w:b/>
                <w:lang w:val="tr-TR"/>
              </w:rPr>
              <w:t>5. Hafta</w:t>
            </w:r>
          </w:p>
        </w:tc>
        <w:tc>
          <w:tcPr>
            <w:tcW w:w="8555" w:type="dxa"/>
            <w:gridSpan w:val="11"/>
          </w:tcPr>
          <w:p w:rsidR="00C63FD4" w:rsidRPr="00CA4C76" w:rsidRDefault="004D49B8" w:rsidP="00B93CFE">
            <w:pPr>
              <w:autoSpaceDE w:val="0"/>
              <w:autoSpaceDN w:val="0"/>
              <w:adjustRightInd w:val="0"/>
              <w:spacing w:before="60" w:after="60" w:line="240" w:lineRule="auto"/>
              <w:ind w:left="113" w:right="113"/>
              <w:rPr>
                <w:b/>
                <w:lang w:val="tr-TR"/>
              </w:rPr>
            </w:pPr>
            <w:r w:rsidRPr="00CA4C76">
              <w:rPr>
                <w:b/>
                <w:lang w:val="tr-TR"/>
              </w:rPr>
              <w:t xml:space="preserve">Devlet Başkanı Yetkilerine Göre </w:t>
            </w:r>
            <w:bookmarkStart w:id="12" w:name="OLE_LINK9"/>
            <w:bookmarkStart w:id="13" w:name="OLE_LINK10"/>
            <w:bookmarkStart w:id="14" w:name="OLE_LINK13"/>
            <w:r w:rsidRPr="00CA4C76">
              <w:rPr>
                <w:b/>
                <w:lang w:val="tr-TR"/>
              </w:rPr>
              <w:t>Başkanlık Hükümeti Sisteminin Özellikleri, Eleştirileri, Zayıf ve Güçlü Yanlarına İlişkin Görüşler</w:t>
            </w:r>
            <w:bookmarkStart w:id="15" w:name="OLE_LINK14"/>
            <w:bookmarkStart w:id="16" w:name="OLE_LINK15"/>
            <w:r w:rsidRPr="00CA4C76">
              <w:rPr>
                <w:b/>
                <w:lang w:val="tr-TR"/>
              </w:rPr>
              <w:t xml:space="preserve">, Örnekler </w:t>
            </w:r>
            <w:bookmarkEnd w:id="12"/>
            <w:bookmarkEnd w:id="13"/>
            <w:bookmarkEnd w:id="14"/>
            <w:bookmarkEnd w:id="15"/>
            <w:bookmarkEnd w:id="16"/>
          </w:p>
        </w:tc>
      </w:tr>
      <w:tr w:rsidR="00D17762"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D17762" w:rsidRPr="00CA4C76" w:rsidRDefault="00D17762" w:rsidP="0051007F">
            <w:pPr>
              <w:autoSpaceDE w:val="0"/>
              <w:autoSpaceDN w:val="0"/>
              <w:adjustRightInd w:val="0"/>
              <w:spacing w:after="0" w:line="240" w:lineRule="auto"/>
              <w:jc w:val="center"/>
              <w:rPr>
                <w:b/>
                <w:lang w:val="tr-TR"/>
              </w:rPr>
            </w:pPr>
            <w:r w:rsidRPr="00CA4C76">
              <w:rPr>
                <w:b/>
                <w:lang w:val="tr-TR"/>
              </w:rPr>
              <w:t>6. Hafta</w:t>
            </w:r>
          </w:p>
        </w:tc>
        <w:tc>
          <w:tcPr>
            <w:tcW w:w="8555" w:type="dxa"/>
            <w:gridSpan w:val="11"/>
          </w:tcPr>
          <w:p w:rsidR="00D17762" w:rsidRPr="00CA4C76" w:rsidRDefault="004D49B8" w:rsidP="004D49B8">
            <w:pPr>
              <w:autoSpaceDE w:val="0"/>
              <w:autoSpaceDN w:val="0"/>
              <w:adjustRightInd w:val="0"/>
              <w:spacing w:before="60" w:after="60" w:line="240" w:lineRule="auto"/>
              <w:ind w:left="113" w:right="113"/>
              <w:rPr>
                <w:b/>
                <w:lang w:val="tr-TR"/>
              </w:rPr>
            </w:pPr>
            <w:r w:rsidRPr="00CA4C76">
              <w:rPr>
                <w:b/>
                <w:lang w:val="tr-TR"/>
              </w:rPr>
              <w:t>Parlamenter Hükümet Sisteminin Özellikleri, Eleştirileri, Zayıf ve Güçlü Yanlarına İlişkin Görüşler, Örnekler</w:t>
            </w:r>
          </w:p>
        </w:tc>
      </w:tr>
      <w:tr w:rsidR="00D17762"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D17762" w:rsidRPr="00CA4C76" w:rsidRDefault="00D17762" w:rsidP="00A85DEC">
            <w:pPr>
              <w:autoSpaceDE w:val="0"/>
              <w:autoSpaceDN w:val="0"/>
              <w:adjustRightInd w:val="0"/>
              <w:spacing w:after="0" w:line="240" w:lineRule="auto"/>
              <w:jc w:val="center"/>
              <w:rPr>
                <w:b/>
                <w:lang w:val="tr-TR"/>
              </w:rPr>
            </w:pPr>
            <w:r w:rsidRPr="00CA4C76">
              <w:rPr>
                <w:b/>
                <w:lang w:val="tr-TR"/>
              </w:rPr>
              <w:t>7. Hafta</w:t>
            </w:r>
          </w:p>
        </w:tc>
        <w:tc>
          <w:tcPr>
            <w:tcW w:w="8555" w:type="dxa"/>
            <w:gridSpan w:val="11"/>
          </w:tcPr>
          <w:p w:rsidR="00D17762" w:rsidRPr="00CA4C76" w:rsidRDefault="004D49B8" w:rsidP="004D49B8">
            <w:pPr>
              <w:autoSpaceDE w:val="0"/>
              <w:autoSpaceDN w:val="0"/>
              <w:adjustRightInd w:val="0"/>
              <w:spacing w:before="60" w:after="60" w:line="240" w:lineRule="auto"/>
              <w:ind w:left="113" w:right="113"/>
              <w:rPr>
                <w:b/>
                <w:lang w:val="tr-TR"/>
              </w:rPr>
            </w:pPr>
            <w:r w:rsidRPr="00CA4C76">
              <w:rPr>
                <w:b/>
                <w:lang w:val="tr-TR"/>
              </w:rPr>
              <w:t>VİZE HAFTASI</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4D49B8">
            <w:pPr>
              <w:autoSpaceDE w:val="0"/>
              <w:autoSpaceDN w:val="0"/>
              <w:adjustRightInd w:val="0"/>
              <w:spacing w:after="0" w:line="240" w:lineRule="auto"/>
              <w:jc w:val="center"/>
              <w:rPr>
                <w:b/>
                <w:lang w:val="tr-TR"/>
              </w:rPr>
            </w:pPr>
            <w:r w:rsidRPr="00CA4C76">
              <w:rPr>
                <w:b/>
                <w:lang w:val="tr-TR"/>
              </w:rPr>
              <w:t>8. Hafta</w:t>
            </w:r>
          </w:p>
        </w:tc>
        <w:tc>
          <w:tcPr>
            <w:tcW w:w="8555" w:type="dxa"/>
            <w:gridSpan w:val="11"/>
          </w:tcPr>
          <w:p w:rsidR="004D49B8" w:rsidRPr="00CA4C76" w:rsidRDefault="004D49B8" w:rsidP="004503F2">
            <w:pPr>
              <w:autoSpaceDE w:val="0"/>
              <w:autoSpaceDN w:val="0"/>
              <w:adjustRightInd w:val="0"/>
              <w:spacing w:before="60" w:after="60" w:line="240" w:lineRule="auto"/>
              <w:ind w:left="113" w:right="113"/>
              <w:rPr>
                <w:b/>
                <w:lang w:val="tr-TR"/>
              </w:rPr>
            </w:pPr>
            <w:r w:rsidRPr="00CA4C76">
              <w:rPr>
                <w:b/>
                <w:lang w:val="tr-TR"/>
              </w:rPr>
              <w:t>Başkanlı Parlamenter Hükümet Sisteminin Özellikleri, Eleştirileri, Zayıf ve Güçlü Yanlarına İlişkin Görüşler,  Örnekler</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092923">
            <w:pPr>
              <w:autoSpaceDE w:val="0"/>
              <w:autoSpaceDN w:val="0"/>
              <w:adjustRightInd w:val="0"/>
              <w:spacing w:after="0" w:line="240" w:lineRule="auto"/>
              <w:jc w:val="center"/>
              <w:rPr>
                <w:b/>
                <w:lang w:val="tr-TR"/>
              </w:rPr>
            </w:pPr>
            <w:r w:rsidRPr="00CA4C76">
              <w:rPr>
                <w:b/>
                <w:lang w:val="tr-TR"/>
              </w:rPr>
              <w:t>10. Hafta</w:t>
            </w:r>
          </w:p>
        </w:tc>
        <w:tc>
          <w:tcPr>
            <w:tcW w:w="8555" w:type="dxa"/>
            <w:gridSpan w:val="11"/>
          </w:tcPr>
          <w:p w:rsidR="004D49B8" w:rsidRPr="00CA4C76" w:rsidRDefault="004D49B8" w:rsidP="004503F2">
            <w:pPr>
              <w:autoSpaceDE w:val="0"/>
              <w:autoSpaceDN w:val="0"/>
              <w:adjustRightInd w:val="0"/>
              <w:spacing w:before="60" w:after="60" w:line="240" w:lineRule="auto"/>
              <w:ind w:left="113" w:right="113"/>
              <w:rPr>
                <w:lang w:val="tr-TR"/>
              </w:rPr>
            </w:pPr>
            <w:r w:rsidRPr="00CA4C76">
              <w:rPr>
                <w:b/>
                <w:lang w:val="tr-TR"/>
              </w:rPr>
              <w:t xml:space="preserve">Yarı- </w:t>
            </w:r>
            <w:bookmarkStart w:id="17" w:name="OLE_LINK16"/>
            <w:bookmarkStart w:id="18" w:name="OLE_LINK17"/>
            <w:r w:rsidRPr="00CA4C76">
              <w:rPr>
                <w:b/>
                <w:lang w:val="tr-TR"/>
              </w:rPr>
              <w:t xml:space="preserve">Başkanlık Hükümeti Sisteminin </w:t>
            </w:r>
            <w:bookmarkStart w:id="19" w:name="OLE_LINK18"/>
            <w:bookmarkStart w:id="20" w:name="OLE_LINK19"/>
            <w:r w:rsidRPr="00CA4C76">
              <w:rPr>
                <w:b/>
                <w:lang w:val="tr-TR"/>
              </w:rPr>
              <w:t>Özellikleri, Eleştirileri, Zayıf ve Güçlü Yanlarına İlişkin Görüşler, Örnekler</w:t>
            </w:r>
            <w:bookmarkEnd w:id="17"/>
            <w:bookmarkEnd w:id="18"/>
            <w:bookmarkEnd w:id="19"/>
            <w:bookmarkEnd w:id="20"/>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51007F">
            <w:pPr>
              <w:autoSpaceDE w:val="0"/>
              <w:autoSpaceDN w:val="0"/>
              <w:adjustRightInd w:val="0"/>
              <w:spacing w:after="0" w:line="240" w:lineRule="auto"/>
              <w:jc w:val="center"/>
              <w:rPr>
                <w:b/>
                <w:lang w:val="tr-TR"/>
              </w:rPr>
            </w:pPr>
            <w:r w:rsidRPr="00CA4C76">
              <w:rPr>
                <w:b/>
                <w:lang w:val="tr-TR"/>
              </w:rPr>
              <w:t>11. Hafta</w:t>
            </w:r>
          </w:p>
        </w:tc>
        <w:tc>
          <w:tcPr>
            <w:tcW w:w="8555" w:type="dxa"/>
            <w:gridSpan w:val="11"/>
          </w:tcPr>
          <w:p w:rsidR="004D49B8" w:rsidRPr="00CA4C76" w:rsidRDefault="004D49B8" w:rsidP="004503F2">
            <w:pPr>
              <w:autoSpaceDE w:val="0"/>
              <w:autoSpaceDN w:val="0"/>
              <w:adjustRightInd w:val="0"/>
              <w:spacing w:before="60" w:after="60" w:line="240" w:lineRule="auto"/>
              <w:ind w:left="113" w:right="113"/>
              <w:rPr>
                <w:lang w:val="tr-TR"/>
              </w:rPr>
            </w:pPr>
            <w:proofErr w:type="spellStart"/>
            <w:r w:rsidRPr="00CA4C76">
              <w:rPr>
                <w:b/>
                <w:lang w:val="tr-TR"/>
              </w:rPr>
              <w:t>Başkancı</w:t>
            </w:r>
            <w:proofErr w:type="spellEnd"/>
            <w:r w:rsidRPr="00CA4C76">
              <w:rPr>
                <w:b/>
                <w:lang w:val="tr-TR"/>
              </w:rPr>
              <w:t xml:space="preserve"> Rejimler-Süper Başkanlık Hükümeti Sisteminin Özellikleri, Eleştirileri, Zayıf ve Güçlü Yanlarına İlişkin Görüşler, Örnekler</w:t>
            </w:r>
            <w:r w:rsidRPr="00CA4C76">
              <w:rPr>
                <w:lang w:val="tr-TR"/>
              </w:rPr>
              <w:t xml:space="preserve"> </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470F55">
            <w:pPr>
              <w:autoSpaceDE w:val="0"/>
              <w:autoSpaceDN w:val="0"/>
              <w:adjustRightInd w:val="0"/>
              <w:spacing w:after="0" w:line="240" w:lineRule="auto"/>
              <w:jc w:val="center"/>
              <w:rPr>
                <w:b/>
                <w:lang w:val="tr-TR"/>
              </w:rPr>
            </w:pPr>
            <w:r w:rsidRPr="00CA4C76">
              <w:rPr>
                <w:b/>
                <w:lang w:val="tr-TR"/>
              </w:rPr>
              <w:t>12. Hafta</w:t>
            </w:r>
          </w:p>
        </w:tc>
        <w:tc>
          <w:tcPr>
            <w:tcW w:w="8555" w:type="dxa"/>
            <w:gridSpan w:val="11"/>
          </w:tcPr>
          <w:p w:rsidR="004D49B8" w:rsidRPr="00CA4C76" w:rsidRDefault="004D49B8" w:rsidP="004503F2">
            <w:pPr>
              <w:autoSpaceDE w:val="0"/>
              <w:autoSpaceDN w:val="0"/>
              <w:adjustRightInd w:val="0"/>
              <w:spacing w:before="60" w:after="60" w:line="240" w:lineRule="auto"/>
              <w:ind w:left="113" w:right="113"/>
              <w:rPr>
                <w:lang w:val="tr-TR"/>
              </w:rPr>
            </w:pPr>
            <w:r w:rsidRPr="00CA4C76">
              <w:rPr>
                <w:b/>
                <w:lang w:val="tr-TR"/>
              </w:rPr>
              <w:t xml:space="preserve">Türkiye’de Hükümet Sistemleri </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51007F">
            <w:pPr>
              <w:autoSpaceDE w:val="0"/>
              <w:autoSpaceDN w:val="0"/>
              <w:adjustRightInd w:val="0"/>
              <w:spacing w:after="0" w:line="240" w:lineRule="auto"/>
              <w:jc w:val="center"/>
              <w:rPr>
                <w:b/>
                <w:lang w:val="tr-TR"/>
              </w:rPr>
            </w:pPr>
            <w:r w:rsidRPr="00CA4C76">
              <w:rPr>
                <w:b/>
                <w:lang w:val="tr-TR"/>
              </w:rPr>
              <w:t>13. Hafta</w:t>
            </w:r>
          </w:p>
        </w:tc>
        <w:tc>
          <w:tcPr>
            <w:tcW w:w="8555" w:type="dxa"/>
            <w:gridSpan w:val="11"/>
          </w:tcPr>
          <w:p w:rsidR="004D49B8" w:rsidRPr="00CA4C76" w:rsidRDefault="004D49B8" w:rsidP="004D49B8">
            <w:pPr>
              <w:autoSpaceDE w:val="0"/>
              <w:autoSpaceDN w:val="0"/>
              <w:adjustRightInd w:val="0"/>
              <w:spacing w:before="60" w:after="60" w:line="240" w:lineRule="auto"/>
              <w:ind w:left="113" w:right="113"/>
              <w:rPr>
                <w:lang w:val="tr-TR"/>
              </w:rPr>
            </w:pPr>
            <w:r w:rsidRPr="00CA4C76">
              <w:rPr>
                <w:b/>
                <w:lang w:val="tr-TR"/>
              </w:rPr>
              <w:t>6771 sayılı Anayasa Değişikliği Hakkındaki Kanun ile değişen Hükümet Sisteminin İncelenmesi, Özellikleri, Eleştirileri, Zayıf ve Güçlü Yanlarına İlişkin Görüşler</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A85DEC">
            <w:pPr>
              <w:autoSpaceDE w:val="0"/>
              <w:autoSpaceDN w:val="0"/>
              <w:adjustRightInd w:val="0"/>
              <w:spacing w:after="0" w:line="240" w:lineRule="auto"/>
              <w:jc w:val="center"/>
              <w:rPr>
                <w:b/>
                <w:lang w:val="tr-TR"/>
              </w:rPr>
            </w:pPr>
            <w:r w:rsidRPr="00CA4C76">
              <w:rPr>
                <w:b/>
                <w:lang w:val="tr-TR"/>
              </w:rPr>
              <w:t>14. Hafta</w:t>
            </w:r>
          </w:p>
        </w:tc>
        <w:tc>
          <w:tcPr>
            <w:tcW w:w="8555" w:type="dxa"/>
            <w:gridSpan w:val="11"/>
          </w:tcPr>
          <w:p w:rsidR="004D49B8" w:rsidRPr="00CA4C76" w:rsidRDefault="004D49B8" w:rsidP="00EF5B5F">
            <w:pPr>
              <w:autoSpaceDE w:val="0"/>
              <w:autoSpaceDN w:val="0"/>
              <w:adjustRightInd w:val="0"/>
              <w:spacing w:before="60" w:after="60" w:line="240" w:lineRule="auto"/>
              <w:ind w:left="113" w:right="113"/>
              <w:rPr>
                <w:lang w:val="tr-TR"/>
              </w:rPr>
            </w:pPr>
            <w:r w:rsidRPr="00CA4C76">
              <w:rPr>
                <w:b/>
                <w:lang w:val="tr-TR"/>
              </w:rPr>
              <w:t>Final Sınavı Haftası</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762" w:type="dxa"/>
            <w:gridSpan w:val="5"/>
            <w:shd w:val="pct15" w:color="auto" w:fill="auto"/>
            <w:vAlign w:val="center"/>
          </w:tcPr>
          <w:p w:rsidR="004D49B8" w:rsidRPr="00CA4C76" w:rsidRDefault="004D49B8" w:rsidP="00A85DEC">
            <w:pPr>
              <w:autoSpaceDE w:val="0"/>
              <w:autoSpaceDN w:val="0"/>
              <w:adjustRightInd w:val="0"/>
              <w:spacing w:after="0" w:line="240" w:lineRule="auto"/>
              <w:jc w:val="center"/>
              <w:rPr>
                <w:b/>
                <w:lang w:val="tr-TR"/>
              </w:rPr>
            </w:pPr>
          </w:p>
        </w:tc>
        <w:tc>
          <w:tcPr>
            <w:tcW w:w="8555" w:type="dxa"/>
            <w:gridSpan w:val="11"/>
          </w:tcPr>
          <w:p w:rsidR="004D49B8" w:rsidRPr="00CA4C76" w:rsidRDefault="004D49B8" w:rsidP="004D49B8">
            <w:pPr>
              <w:autoSpaceDE w:val="0"/>
              <w:autoSpaceDN w:val="0"/>
              <w:adjustRightInd w:val="0"/>
              <w:spacing w:before="60" w:after="60" w:line="240" w:lineRule="auto"/>
              <w:ind w:left="113" w:right="113"/>
              <w:jc w:val="both"/>
              <w:rPr>
                <w:b/>
                <w:i/>
                <w:lang w:val="tr-TR"/>
              </w:rPr>
            </w:pPr>
            <w:r w:rsidRPr="00CA4C76">
              <w:rPr>
                <w:b/>
                <w:i/>
                <w:lang w:val="tr-TR"/>
              </w:rPr>
              <w:t xml:space="preserve">Derste ele alınacak konular yukarıda belirtildiği gibidir. Yukarıdaki Ders konularının sırası, vize haftası ve final haftası her akademik dönemin takvimi gereğince değişiklik arz edebilir. Ancak yukarıda belirtilen konular ders kapsamında mutlaka işlenecektir. </w:t>
            </w:r>
          </w:p>
        </w:tc>
      </w:tr>
      <w:tr w:rsidR="00800DA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shd w:val="pct15" w:color="auto" w:fill="auto"/>
          </w:tcPr>
          <w:p w:rsidR="00800DA4" w:rsidRPr="00CA4C76" w:rsidRDefault="00800DA4" w:rsidP="00AB03E7">
            <w:pPr>
              <w:spacing w:before="60" w:after="60" w:line="240" w:lineRule="auto"/>
              <w:jc w:val="center"/>
              <w:rPr>
                <w:b/>
                <w:lang w:val="tr-TR"/>
              </w:rPr>
            </w:pPr>
            <w:r w:rsidRPr="00CA4C76">
              <w:rPr>
                <w:b/>
                <w:lang w:val="tr-TR"/>
              </w:rPr>
              <w:t>Ders Materyalleri</w:t>
            </w:r>
          </w:p>
        </w:tc>
      </w:tr>
      <w:tr w:rsidR="00800DA4"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tcPr>
          <w:p w:rsidR="00800DA4" w:rsidRPr="00CA4C76" w:rsidRDefault="004D49B8" w:rsidP="00AB03E7">
            <w:pPr>
              <w:spacing w:after="0" w:line="240" w:lineRule="auto"/>
              <w:jc w:val="both"/>
              <w:rPr>
                <w:lang w:val="tr-TR"/>
              </w:rPr>
            </w:pPr>
            <w:r w:rsidRPr="00CA4C76">
              <w:rPr>
                <w:lang w:val="tr-TR"/>
              </w:rPr>
              <w:t xml:space="preserve">Ders Kitabı olarak güncel Anayasa Hukuku kitaplarının siyasal rejimler-hükümet sistemleri bölümleri kullanılabilir. Ayrıca ders içerisinde kullanılabilecek metin-makale vb. kaynaklar dersin hocası tarafından öğrencilere verilecektir. </w:t>
            </w:r>
          </w:p>
          <w:p w:rsidR="00800DA4" w:rsidRPr="00CA4C76" w:rsidRDefault="004D49B8" w:rsidP="004D49B8">
            <w:pPr>
              <w:spacing w:after="0" w:line="240" w:lineRule="auto"/>
              <w:jc w:val="both"/>
              <w:rPr>
                <w:lang w:val="tr-TR"/>
              </w:rPr>
            </w:pPr>
            <w:r w:rsidRPr="00CA4C76">
              <w:rPr>
                <w:lang w:val="tr-TR"/>
              </w:rPr>
              <w:t xml:space="preserve">Ayrıca T.C. Anayasası (2017 Anayasa </w:t>
            </w:r>
            <w:r w:rsidR="00800DA4" w:rsidRPr="00CA4C76">
              <w:rPr>
                <w:lang w:val="tr-TR"/>
              </w:rPr>
              <w:t>Değişiklikleri</w:t>
            </w:r>
            <w:r w:rsidRPr="00CA4C76">
              <w:rPr>
                <w:lang w:val="tr-TR"/>
              </w:rPr>
              <w:t>ni içeren)</w:t>
            </w:r>
          </w:p>
        </w:tc>
      </w:tr>
      <w:tr w:rsidR="009F16D7"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317" w:type="dxa"/>
            <w:gridSpan w:val="16"/>
            <w:shd w:val="pct15" w:color="auto" w:fill="auto"/>
            <w:vAlign w:val="center"/>
          </w:tcPr>
          <w:p w:rsidR="009F16D7" w:rsidRPr="00CA4C76" w:rsidRDefault="009F16D7" w:rsidP="00922581">
            <w:pPr>
              <w:spacing w:before="60" w:after="60" w:line="240" w:lineRule="auto"/>
              <w:jc w:val="center"/>
              <w:rPr>
                <w:b/>
                <w:lang w:val="tr-TR"/>
              </w:rPr>
            </w:pPr>
            <w:r w:rsidRPr="00CA4C76">
              <w:rPr>
                <w:b/>
                <w:lang w:val="tr-TR"/>
              </w:rPr>
              <w:t>Değerlendirme Yöntemi</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668" w:type="dxa"/>
            <w:gridSpan w:val="4"/>
            <w:shd w:val="pct15" w:color="auto" w:fill="auto"/>
            <w:vAlign w:val="center"/>
          </w:tcPr>
          <w:p w:rsidR="004D49B8" w:rsidRPr="00CA4C76" w:rsidRDefault="004D49B8" w:rsidP="00922581">
            <w:pPr>
              <w:spacing w:before="40" w:after="40" w:line="240" w:lineRule="auto"/>
              <w:rPr>
                <w:lang w:val="tr-TR"/>
              </w:rPr>
            </w:pPr>
            <w:bookmarkStart w:id="21" w:name="_Hlk272915552"/>
            <w:r w:rsidRPr="00CA4C76">
              <w:rPr>
                <w:lang w:val="tr-TR"/>
              </w:rPr>
              <w:t>Değerlendirme</w:t>
            </w:r>
          </w:p>
        </w:tc>
        <w:tc>
          <w:tcPr>
            <w:tcW w:w="2268" w:type="dxa"/>
            <w:gridSpan w:val="3"/>
            <w:vAlign w:val="center"/>
          </w:tcPr>
          <w:p w:rsidR="004D49B8" w:rsidRPr="00CA4C76" w:rsidRDefault="004D49B8" w:rsidP="00922581">
            <w:pPr>
              <w:spacing w:before="40" w:after="40" w:line="240" w:lineRule="auto"/>
              <w:jc w:val="center"/>
              <w:rPr>
                <w:b/>
                <w:lang w:val="tr-TR"/>
              </w:rPr>
            </w:pPr>
          </w:p>
        </w:tc>
        <w:tc>
          <w:tcPr>
            <w:tcW w:w="283" w:type="dxa"/>
            <w:gridSpan w:val="2"/>
            <w:vMerge w:val="restart"/>
            <w:vAlign w:val="center"/>
          </w:tcPr>
          <w:p w:rsidR="004D49B8" w:rsidRPr="00CA4C76" w:rsidRDefault="004D49B8" w:rsidP="00F856F5">
            <w:pPr>
              <w:spacing w:before="40" w:after="40" w:line="240" w:lineRule="auto"/>
              <w:jc w:val="center"/>
              <w:rPr>
                <w:b/>
                <w:lang w:val="tr-TR"/>
              </w:rPr>
            </w:pPr>
          </w:p>
        </w:tc>
        <w:tc>
          <w:tcPr>
            <w:tcW w:w="2977" w:type="dxa"/>
            <w:gridSpan w:val="4"/>
            <w:vAlign w:val="center"/>
          </w:tcPr>
          <w:p w:rsidR="004D49B8" w:rsidRPr="00CA4C76" w:rsidRDefault="004D49B8" w:rsidP="00B53E8E">
            <w:pPr>
              <w:spacing w:before="40" w:after="40" w:line="240" w:lineRule="auto"/>
              <w:jc w:val="center"/>
              <w:rPr>
                <w:b/>
                <w:lang w:val="tr-TR"/>
              </w:rPr>
            </w:pPr>
            <w:r w:rsidRPr="00CA4C76">
              <w:rPr>
                <w:b/>
                <w:lang w:val="tr-TR"/>
              </w:rPr>
              <w:t xml:space="preserve">Ara Sınav </w:t>
            </w:r>
          </w:p>
        </w:tc>
        <w:tc>
          <w:tcPr>
            <w:tcW w:w="3121" w:type="dxa"/>
            <w:gridSpan w:val="3"/>
            <w:vAlign w:val="center"/>
          </w:tcPr>
          <w:p w:rsidR="004D49B8" w:rsidRPr="00CA4C76" w:rsidRDefault="004D49B8" w:rsidP="00B53E8E">
            <w:pPr>
              <w:spacing w:before="40" w:after="40" w:line="240" w:lineRule="auto"/>
              <w:jc w:val="center"/>
              <w:rPr>
                <w:b/>
                <w:lang w:val="tr-TR"/>
              </w:rPr>
            </w:pPr>
            <w:r w:rsidRPr="00CA4C76">
              <w:rPr>
                <w:b/>
                <w:lang w:val="tr-TR"/>
              </w:rPr>
              <w:t>Final Sınavı</w:t>
            </w:r>
          </w:p>
        </w:tc>
      </w:tr>
      <w:tr w:rsidR="004D49B8" w:rsidRPr="00CA4C76" w:rsidTr="00CA4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668" w:type="dxa"/>
            <w:gridSpan w:val="4"/>
            <w:shd w:val="pct15" w:color="auto" w:fill="auto"/>
            <w:vAlign w:val="center"/>
          </w:tcPr>
          <w:p w:rsidR="004D49B8" w:rsidRPr="00CA4C76" w:rsidRDefault="004D49B8" w:rsidP="00922581">
            <w:pPr>
              <w:spacing w:before="40" w:after="40" w:line="240" w:lineRule="auto"/>
              <w:rPr>
                <w:lang w:val="tr-TR"/>
              </w:rPr>
            </w:pPr>
            <w:r w:rsidRPr="00CA4C76">
              <w:rPr>
                <w:lang w:val="tr-TR"/>
              </w:rPr>
              <w:t xml:space="preserve">Yüzdelik </w:t>
            </w:r>
          </w:p>
        </w:tc>
        <w:tc>
          <w:tcPr>
            <w:tcW w:w="2268" w:type="dxa"/>
            <w:gridSpan w:val="3"/>
            <w:vAlign w:val="center"/>
          </w:tcPr>
          <w:p w:rsidR="004D49B8" w:rsidRPr="00CA4C76" w:rsidRDefault="004D49B8" w:rsidP="00841181">
            <w:pPr>
              <w:spacing w:before="40" w:after="40" w:line="240" w:lineRule="auto"/>
              <w:jc w:val="center"/>
              <w:rPr>
                <w:lang w:val="tr-TR"/>
              </w:rPr>
            </w:pPr>
          </w:p>
        </w:tc>
        <w:tc>
          <w:tcPr>
            <w:tcW w:w="283" w:type="dxa"/>
            <w:gridSpan w:val="2"/>
            <w:vMerge/>
            <w:vAlign w:val="center"/>
          </w:tcPr>
          <w:p w:rsidR="004D49B8" w:rsidRPr="00CA4C76" w:rsidRDefault="004D49B8" w:rsidP="00F856F5">
            <w:pPr>
              <w:spacing w:before="40" w:after="40" w:line="240" w:lineRule="auto"/>
              <w:jc w:val="center"/>
              <w:rPr>
                <w:lang w:val="tr-TR"/>
              </w:rPr>
            </w:pPr>
          </w:p>
        </w:tc>
        <w:tc>
          <w:tcPr>
            <w:tcW w:w="2977" w:type="dxa"/>
            <w:gridSpan w:val="4"/>
            <w:vAlign w:val="center"/>
          </w:tcPr>
          <w:p w:rsidR="004D49B8" w:rsidRPr="00CA4C76" w:rsidRDefault="004D49B8" w:rsidP="00F856F5">
            <w:pPr>
              <w:spacing w:before="40" w:after="40" w:line="240" w:lineRule="auto"/>
              <w:jc w:val="center"/>
              <w:rPr>
                <w:lang w:val="tr-TR"/>
              </w:rPr>
            </w:pPr>
            <w:r w:rsidRPr="00CA4C76">
              <w:rPr>
                <w:lang w:val="tr-TR"/>
              </w:rPr>
              <w:t>30 %</w:t>
            </w:r>
          </w:p>
        </w:tc>
        <w:tc>
          <w:tcPr>
            <w:tcW w:w="3121" w:type="dxa"/>
            <w:gridSpan w:val="3"/>
            <w:vAlign w:val="center"/>
          </w:tcPr>
          <w:p w:rsidR="004D49B8" w:rsidRPr="00CA4C76" w:rsidRDefault="004D49B8" w:rsidP="00922581">
            <w:pPr>
              <w:spacing w:before="40" w:after="40" w:line="240" w:lineRule="auto"/>
              <w:jc w:val="center"/>
              <w:rPr>
                <w:lang w:val="tr-TR"/>
              </w:rPr>
            </w:pPr>
            <w:r w:rsidRPr="00CA4C76">
              <w:rPr>
                <w:lang w:val="tr-TR"/>
              </w:rPr>
              <w:t>70 %</w:t>
            </w:r>
          </w:p>
        </w:tc>
      </w:tr>
      <w:bookmarkEnd w:id="21"/>
    </w:tbl>
    <w:p w:rsidR="009F16D7" w:rsidRPr="00CA4C76" w:rsidRDefault="009F16D7" w:rsidP="003C6C65">
      <w:pPr>
        <w:spacing w:after="0" w:line="240" w:lineRule="auto"/>
        <w:rPr>
          <w:lang w:val="tr-TR"/>
        </w:rPr>
      </w:pPr>
    </w:p>
    <w:p w:rsidR="00EA0107" w:rsidRPr="00CA4C76" w:rsidRDefault="00EA0107" w:rsidP="003C6C65">
      <w:pPr>
        <w:spacing w:after="0" w:line="240" w:lineRule="auto"/>
        <w:rPr>
          <w:lang w:val="tr-TR"/>
        </w:rPr>
      </w:pPr>
      <w:bookmarkStart w:id="22" w:name="_GoBack"/>
      <w:bookmarkEnd w:id="22"/>
    </w:p>
    <w:sectPr w:rsidR="00EA0107" w:rsidRPr="00CA4C76" w:rsidSect="00800DA4">
      <w:pgSz w:w="11907" w:h="16840" w:code="9"/>
      <w:pgMar w:top="1276"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2C1225"/>
    <w:multiLevelType w:val="hybridMultilevel"/>
    <w:tmpl w:val="84B6D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000EF4"/>
    <w:multiLevelType w:val="hybridMultilevel"/>
    <w:tmpl w:val="AB94F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5B9523FE"/>
    <w:multiLevelType w:val="hybridMultilevel"/>
    <w:tmpl w:val="040ED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0544F"/>
    <w:rsid w:val="000532EF"/>
    <w:rsid w:val="00057E04"/>
    <w:rsid w:val="000636D3"/>
    <w:rsid w:val="0008030D"/>
    <w:rsid w:val="000924EE"/>
    <w:rsid w:val="00092923"/>
    <w:rsid w:val="00097792"/>
    <w:rsid w:val="000D64C1"/>
    <w:rsid w:val="000F2C77"/>
    <w:rsid w:val="0011548F"/>
    <w:rsid w:val="00131663"/>
    <w:rsid w:val="0013280B"/>
    <w:rsid w:val="00150639"/>
    <w:rsid w:val="00184D03"/>
    <w:rsid w:val="001A3325"/>
    <w:rsid w:val="001A3B1C"/>
    <w:rsid w:val="001A4040"/>
    <w:rsid w:val="001A4D1D"/>
    <w:rsid w:val="001B1E64"/>
    <w:rsid w:val="001C10E0"/>
    <w:rsid w:val="001F105C"/>
    <w:rsid w:val="001F4A7D"/>
    <w:rsid w:val="002011AA"/>
    <w:rsid w:val="00202828"/>
    <w:rsid w:val="00213F43"/>
    <w:rsid w:val="00217B75"/>
    <w:rsid w:val="00225D48"/>
    <w:rsid w:val="00281043"/>
    <w:rsid w:val="00292507"/>
    <w:rsid w:val="002B70D0"/>
    <w:rsid w:val="003107C5"/>
    <w:rsid w:val="00313E7E"/>
    <w:rsid w:val="00316E8C"/>
    <w:rsid w:val="00342911"/>
    <w:rsid w:val="00362A9F"/>
    <w:rsid w:val="003675D5"/>
    <w:rsid w:val="00382981"/>
    <w:rsid w:val="003C6C65"/>
    <w:rsid w:val="003D643B"/>
    <w:rsid w:val="0043037E"/>
    <w:rsid w:val="00431D26"/>
    <w:rsid w:val="004322BF"/>
    <w:rsid w:val="00432AC5"/>
    <w:rsid w:val="004554AF"/>
    <w:rsid w:val="00470F55"/>
    <w:rsid w:val="004D49B8"/>
    <w:rsid w:val="004F10E2"/>
    <w:rsid w:val="0051007F"/>
    <w:rsid w:val="00512307"/>
    <w:rsid w:val="00521358"/>
    <w:rsid w:val="00523ED3"/>
    <w:rsid w:val="00524ED8"/>
    <w:rsid w:val="005305D8"/>
    <w:rsid w:val="00535D9B"/>
    <w:rsid w:val="00561DE9"/>
    <w:rsid w:val="00573F37"/>
    <w:rsid w:val="00596850"/>
    <w:rsid w:val="005A5649"/>
    <w:rsid w:val="005A7116"/>
    <w:rsid w:val="005B193B"/>
    <w:rsid w:val="005B46AF"/>
    <w:rsid w:val="005B6507"/>
    <w:rsid w:val="005C334C"/>
    <w:rsid w:val="005D4A69"/>
    <w:rsid w:val="005E5E26"/>
    <w:rsid w:val="0060664A"/>
    <w:rsid w:val="00617F99"/>
    <w:rsid w:val="006212DF"/>
    <w:rsid w:val="00627D70"/>
    <w:rsid w:val="0064080E"/>
    <w:rsid w:val="00641AA4"/>
    <w:rsid w:val="00642288"/>
    <w:rsid w:val="006527AB"/>
    <w:rsid w:val="00687B39"/>
    <w:rsid w:val="00696390"/>
    <w:rsid w:val="006C4589"/>
    <w:rsid w:val="006D2A0A"/>
    <w:rsid w:val="006D7EE1"/>
    <w:rsid w:val="00702828"/>
    <w:rsid w:val="00705850"/>
    <w:rsid w:val="007203F9"/>
    <w:rsid w:val="007302B2"/>
    <w:rsid w:val="007720D3"/>
    <w:rsid w:val="00775033"/>
    <w:rsid w:val="007D1141"/>
    <w:rsid w:val="007D779F"/>
    <w:rsid w:val="007F54C6"/>
    <w:rsid w:val="00800DA4"/>
    <w:rsid w:val="00837705"/>
    <w:rsid w:val="0084057D"/>
    <w:rsid w:val="00841181"/>
    <w:rsid w:val="008453FF"/>
    <w:rsid w:val="0084566D"/>
    <w:rsid w:val="00860067"/>
    <w:rsid w:val="008634A0"/>
    <w:rsid w:val="008776B1"/>
    <w:rsid w:val="0088356C"/>
    <w:rsid w:val="008B18AA"/>
    <w:rsid w:val="00905744"/>
    <w:rsid w:val="00912961"/>
    <w:rsid w:val="009169E7"/>
    <w:rsid w:val="00921E9A"/>
    <w:rsid w:val="00922581"/>
    <w:rsid w:val="009229D0"/>
    <w:rsid w:val="00922CBA"/>
    <w:rsid w:val="009426A3"/>
    <w:rsid w:val="00956B7C"/>
    <w:rsid w:val="00985347"/>
    <w:rsid w:val="00994DD3"/>
    <w:rsid w:val="009A4A1C"/>
    <w:rsid w:val="009B5ACC"/>
    <w:rsid w:val="009B5CF2"/>
    <w:rsid w:val="009C7952"/>
    <w:rsid w:val="009D5159"/>
    <w:rsid w:val="009E2513"/>
    <w:rsid w:val="009E50F1"/>
    <w:rsid w:val="009F16D7"/>
    <w:rsid w:val="00A0697E"/>
    <w:rsid w:val="00A22849"/>
    <w:rsid w:val="00A24082"/>
    <w:rsid w:val="00A2787B"/>
    <w:rsid w:val="00A72188"/>
    <w:rsid w:val="00A72A02"/>
    <w:rsid w:val="00A85DEC"/>
    <w:rsid w:val="00AA3539"/>
    <w:rsid w:val="00AC263F"/>
    <w:rsid w:val="00AF3003"/>
    <w:rsid w:val="00AF3005"/>
    <w:rsid w:val="00B108E6"/>
    <w:rsid w:val="00B149BA"/>
    <w:rsid w:val="00B1741E"/>
    <w:rsid w:val="00B2386A"/>
    <w:rsid w:val="00B3418B"/>
    <w:rsid w:val="00B37A04"/>
    <w:rsid w:val="00B53E8E"/>
    <w:rsid w:val="00B83D46"/>
    <w:rsid w:val="00B94CEF"/>
    <w:rsid w:val="00B96551"/>
    <w:rsid w:val="00BA632B"/>
    <w:rsid w:val="00BB553F"/>
    <w:rsid w:val="00BC71BA"/>
    <w:rsid w:val="00BE4A5C"/>
    <w:rsid w:val="00BE54CF"/>
    <w:rsid w:val="00BF1834"/>
    <w:rsid w:val="00BF37C5"/>
    <w:rsid w:val="00BF42C0"/>
    <w:rsid w:val="00BF7BEE"/>
    <w:rsid w:val="00C054D1"/>
    <w:rsid w:val="00C137ED"/>
    <w:rsid w:val="00C13B2A"/>
    <w:rsid w:val="00C140BA"/>
    <w:rsid w:val="00C175EE"/>
    <w:rsid w:val="00C24B1E"/>
    <w:rsid w:val="00C51E46"/>
    <w:rsid w:val="00C54465"/>
    <w:rsid w:val="00C63FD4"/>
    <w:rsid w:val="00C657F1"/>
    <w:rsid w:val="00C731AE"/>
    <w:rsid w:val="00C850D6"/>
    <w:rsid w:val="00CA4C76"/>
    <w:rsid w:val="00CB0EE2"/>
    <w:rsid w:val="00CB12D1"/>
    <w:rsid w:val="00CB556E"/>
    <w:rsid w:val="00CC204A"/>
    <w:rsid w:val="00CC639B"/>
    <w:rsid w:val="00CE007F"/>
    <w:rsid w:val="00CE204C"/>
    <w:rsid w:val="00CF547A"/>
    <w:rsid w:val="00D05AA9"/>
    <w:rsid w:val="00D10F20"/>
    <w:rsid w:val="00D17762"/>
    <w:rsid w:val="00D2330C"/>
    <w:rsid w:val="00D278A4"/>
    <w:rsid w:val="00D6297E"/>
    <w:rsid w:val="00D77B21"/>
    <w:rsid w:val="00DE4150"/>
    <w:rsid w:val="00DE7C89"/>
    <w:rsid w:val="00DF2647"/>
    <w:rsid w:val="00E00746"/>
    <w:rsid w:val="00E176DD"/>
    <w:rsid w:val="00E304DC"/>
    <w:rsid w:val="00E306AA"/>
    <w:rsid w:val="00E608BD"/>
    <w:rsid w:val="00E70C14"/>
    <w:rsid w:val="00E75B2F"/>
    <w:rsid w:val="00E809FB"/>
    <w:rsid w:val="00E85CBD"/>
    <w:rsid w:val="00EA0107"/>
    <w:rsid w:val="00EA1F4A"/>
    <w:rsid w:val="00EA205D"/>
    <w:rsid w:val="00EA3107"/>
    <w:rsid w:val="00EC36FC"/>
    <w:rsid w:val="00ED3851"/>
    <w:rsid w:val="00ED4330"/>
    <w:rsid w:val="00EF4134"/>
    <w:rsid w:val="00F0431E"/>
    <w:rsid w:val="00F16A35"/>
    <w:rsid w:val="00F171E2"/>
    <w:rsid w:val="00F17606"/>
    <w:rsid w:val="00F2606D"/>
    <w:rsid w:val="00F34F28"/>
    <w:rsid w:val="00F44CC7"/>
    <w:rsid w:val="00F548F0"/>
    <w:rsid w:val="00F84C76"/>
    <w:rsid w:val="00F856F5"/>
    <w:rsid w:val="00F94406"/>
    <w:rsid w:val="00F94A90"/>
    <w:rsid w:val="00FB5440"/>
    <w:rsid w:val="00FD7530"/>
    <w:rsid w:val="00FE6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85DFAE-127F-4F83-B240-535F850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4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3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F43"/>
    <w:rPr>
      <w:rFonts w:ascii="Tahoma" w:hAnsi="Tahoma" w:cs="Tahoma"/>
      <w:sz w:val="16"/>
      <w:szCs w:val="16"/>
    </w:rPr>
  </w:style>
  <w:style w:type="character" w:styleId="Hyperlink">
    <w:name w:val="Hyperlink"/>
    <w:basedOn w:val="DefaultParagraphFont"/>
    <w:uiPriority w:val="99"/>
    <w:rsid w:val="00213F43"/>
    <w:rPr>
      <w:rFonts w:cs="Times New Roman"/>
      <w:color w:val="0000FF"/>
      <w:u w:val="single"/>
    </w:rPr>
  </w:style>
  <w:style w:type="paragraph" w:styleId="ListParagraph">
    <w:name w:val="List Paragraph"/>
    <w:basedOn w:val="Normal"/>
    <w:uiPriority w:val="99"/>
    <w:qFormat/>
    <w:rsid w:val="003107C5"/>
    <w:pPr>
      <w:ind w:left="720"/>
      <w:contextualSpacing/>
    </w:pPr>
  </w:style>
  <w:style w:type="paragraph" w:styleId="NormalWeb">
    <w:name w:val="Normal (Web)"/>
    <w:basedOn w:val="Normal"/>
    <w:uiPriority w:val="99"/>
    <w:rsid w:val="00A72A0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E2E235C193D48B04F69BCAF0B5647" ma:contentTypeVersion="" ma:contentTypeDescription="Create a new document." ma:contentTypeScope="" ma:versionID="0afc470a2fe5e549bec917f59fddc77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711718-1D53-46B5-9EB3-E19913B9CC04}"/>
</file>

<file path=customXml/itemProps2.xml><?xml version="1.0" encoding="utf-8"?>
<ds:datastoreItem xmlns:ds="http://schemas.openxmlformats.org/officeDocument/2006/customXml" ds:itemID="{4281EEB7-05B3-4DA1-898A-0F7CF5DA2AAE}"/>
</file>

<file path=customXml/itemProps3.xml><?xml version="1.0" encoding="utf-8"?>
<ds:datastoreItem xmlns:ds="http://schemas.openxmlformats.org/officeDocument/2006/customXml" ds:itemID="{BB5558E7-7E45-4AA5-919E-78126065E91C}"/>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Doç. Dr. Demet Çelik Ulusoy</cp:lastModifiedBy>
  <cp:revision>2</cp:revision>
  <cp:lastPrinted>2012-09-18T11:57:00Z</cp:lastPrinted>
  <dcterms:created xsi:type="dcterms:W3CDTF">2022-03-07T11:44:00Z</dcterms:created>
  <dcterms:modified xsi:type="dcterms:W3CDTF">2022-03-07T11:44:00Z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0x010100FCEE2E235C193D48B04F69BCAF0B5647</vt:lpwstr>
  </property>
</Properties>
</file>