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7224"/>
        <w:gridCol w:w="1468"/>
      </w:tblGrid>
      <w:tr w:rsidR="00701C6E" w:rsidRPr="00B86434" w:rsidTr="00A020B1">
        <w:trPr>
          <w:jc w:val="center"/>
        </w:trPr>
        <w:tc>
          <w:tcPr>
            <w:tcW w:w="1389" w:type="dxa"/>
            <w:vAlign w:val="center"/>
          </w:tcPr>
          <w:p w:rsidR="00701C6E" w:rsidRPr="00B86434" w:rsidRDefault="00701C6E" w:rsidP="00213F43">
            <w:pPr>
              <w:jc w:val="center"/>
              <w:rPr>
                <w:rFonts w:cstheme="minorHAnsi"/>
                <w:sz w:val="20"/>
                <w:szCs w:val="20"/>
              </w:rPr>
            </w:pPr>
            <w:r w:rsidRPr="00B86434">
              <w:rPr>
                <w:rFonts w:cstheme="minorHAnsi"/>
                <w:noProof/>
                <w:sz w:val="20"/>
                <w:szCs w:val="20"/>
                <w:lang w:val="tr-TR" w:eastAsia="tr-TR"/>
              </w:rPr>
              <w:drawing>
                <wp:inline distT="0" distB="0" distL="0" distR="0" wp14:anchorId="09CA62AC" wp14:editId="343821E6">
                  <wp:extent cx="726332" cy="726332"/>
                  <wp:effectExtent l="19050" t="0" r="0" b="0"/>
                  <wp:docPr id="6" name="Picture 2" descr="da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_logo_BW"/>
                          <pic:cNvPicPr>
                            <a:picLocks noChangeAspect="1" noChangeArrowheads="1"/>
                          </pic:cNvPicPr>
                        </pic:nvPicPr>
                        <pic:blipFill>
                          <a:blip r:embed="rId10" cstate="print"/>
                          <a:srcRect/>
                          <a:stretch>
                            <a:fillRect/>
                          </a:stretch>
                        </pic:blipFill>
                        <pic:spPr bwMode="auto">
                          <a:xfrm>
                            <a:off x="0" y="0"/>
                            <a:ext cx="730117" cy="730117"/>
                          </a:xfrm>
                          <a:prstGeom prst="rect">
                            <a:avLst/>
                          </a:prstGeom>
                          <a:noFill/>
                          <a:ln w="9525">
                            <a:noFill/>
                            <a:miter lim="800000"/>
                            <a:headEnd/>
                            <a:tailEnd/>
                          </a:ln>
                        </pic:spPr>
                      </pic:pic>
                    </a:graphicData>
                  </a:graphic>
                </wp:inline>
              </w:drawing>
            </w:r>
          </w:p>
        </w:tc>
        <w:tc>
          <w:tcPr>
            <w:tcW w:w="7224" w:type="dxa"/>
          </w:tcPr>
          <w:p w:rsidR="00701C6E" w:rsidRPr="00B86434" w:rsidRDefault="00701C6E" w:rsidP="00686C11">
            <w:pPr>
              <w:spacing w:after="60"/>
              <w:jc w:val="center"/>
              <w:rPr>
                <w:rFonts w:cstheme="minorHAnsi"/>
                <w:b/>
                <w:sz w:val="20"/>
                <w:szCs w:val="20"/>
              </w:rPr>
            </w:pPr>
            <w:r w:rsidRPr="00B86434">
              <w:rPr>
                <w:rFonts w:cstheme="minorHAnsi"/>
                <w:b/>
                <w:sz w:val="20"/>
                <w:szCs w:val="20"/>
              </w:rPr>
              <w:t>EASTERN MEDITERRANEAN UNIVERSITY</w:t>
            </w:r>
          </w:p>
          <w:p w:rsidR="00686C11" w:rsidRPr="00B86434" w:rsidRDefault="00701C6E" w:rsidP="00686C11">
            <w:pPr>
              <w:spacing w:after="60"/>
              <w:jc w:val="center"/>
              <w:rPr>
                <w:rFonts w:cstheme="minorHAnsi"/>
                <w:b/>
                <w:sz w:val="20"/>
                <w:szCs w:val="20"/>
              </w:rPr>
            </w:pPr>
            <w:r w:rsidRPr="00B86434">
              <w:rPr>
                <w:rFonts w:cstheme="minorHAnsi"/>
                <w:b/>
                <w:sz w:val="20"/>
                <w:szCs w:val="20"/>
              </w:rPr>
              <w:t>SCHOOL OF COMPUTING AND TECHNOLOGY</w:t>
            </w:r>
          </w:p>
          <w:p w:rsidR="00701C6E" w:rsidRPr="00B86434" w:rsidRDefault="00701C6E" w:rsidP="00686C11">
            <w:pPr>
              <w:spacing w:after="60"/>
              <w:jc w:val="center"/>
              <w:rPr>
                <w:rFonts w:cstheme="minorHAnsi"/>
                <w:b/>
                <w:sz w:val="20"/>
                <w:szCs w:val="20"/>
              </w:rPr>
            </w:pPr>
            <w:r w:rsidRPr="00B86434">
              <w:rPr>
                <w:rFonts w:cstheme="minorHAnsi"/>
                <w:b/>
                <w:sz w:val="20"/>
                <w:szCs w:val="20"/>
              </w:rPr>
              <w:t>DEPARTMENT OF INFORMATION TECHNOLOGY</w:t>
            </w:r>
          </w:p>
          <w:p w:rsidR="00701C6E" w:rsidRPr="00B86434" w:rsidRDefault="00701C6E" w:rsidP="00686C11">
            <w:pPr>
              <w:spacing w:after="60"/>
              <w:jc w:val="center"/>
              <w:rPr>
                <w:rFonts w:cstheme="minorHAnsi"/>
                <w:b/>
                <w:sz w:val="20"/>
                <w:szCs w:val="20"/>
              </w:rPr>
            </w:pPr>
            <w:r w:rsidRPr="00B86434">
              <w:rPr>
                <w:rFonts w:cstheme="minorHAnsi"/>
                <w:b/>
                <w:sz w:val="20"/>
                <w:szCs w:val="20"/>
              </w:rPr>
              <w:t>COURSE POLICY SHEET</w:t>
            </w:r>
          </w:p>
        </w:tc>
        <w:tc>
          <w:tcPr>
            <w:tcW w:w="1468" w:type="dxa"/>
            <w:vAlign w:val="center"/>
          </w:tcPr>
          <w:p w:rsidR="00701C6E" w:rsidRPr="00B86434" w:rsidRDefault="004B0C52" w:rsidP="00213F43">
            <w:pPr>
              <w:jc w:val="center"/>
              <w:rPr>
                <w:rFonts w:cstheme="minorHAnsi"/>
                <w:sz w:val="20"/>
                <w:szCs w:val="20"/>
              </w:rPr>
            </w:pPr>
            <w:r w:rsidRPr="00B86434">
              <w:rPr>
                <w:rFonts w:cstheme="minorHAnsi"/>
                <w:noProof/>
                <w:sz w:val="20"/>
                <w:szCs w:val="20"/>
                <w:lang w:val="tr-TR" w:eastAsia="tr-TR"/>
              </w:rPr>
              <w:drawing>
                <wp:inline distT="0" distB="0" distL="0" distR="0" wp14:anchorId="68793DFB" wp14:editId="0E4BC6B0">
                  <wp:extent cx="729129" cy="7291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IN_C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9161" cy="729161"/>
                          </a:xfrm>
                          <a:prstGeom prst="rect">
                            <a:avLst/>
                          </a:prstGeom>
                        </pic:spPr>
                      </pic:pic>
                    </a:graphicData>
                  </a:graphic>
                </wp:inline>
              </w:drawing>
            </w:r>
          </w:p>
        </w:tc>
      </w:tr>
    </w:tbl>
    <w:p w:rsidR="009D5159" w:rsidRDefault="009D5159" w:rsidP="00BC71BA">
      <w:pPr>
        <w:spacing w:after="0" w:line="240" w:lineRule="auto"/>
        <w:rPr>
          <w:rFonts w:cstheme="minorHAnsi"/>
          <w:sz w:val="20"/>
          <w:szCs w:val="20"/>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59"/>
        <w:gridCol w:w="7272"/>
      </w:tblGrid>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Course Title</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B86434" w:rsidRDefault="00932904" w:rsidP="001B48EB">
            <w:pPr>
              <w:spacing w:before="40" w:after="40"/>
              <w:rPr>
                <w:rFonts w:cstheme="minorHAnsi"/>
                <w:sz w:val="20"/>
                <w:szCs w:val="20"/>
              </w:rPr>
            </w:pPr>
            <w:r w:rsidRPr="00932904">
              <w:rPr>
                <w:rFonts w:cstheme="minorHAnsi"/>
                <w:sz w:val="20"/>
                <w:szCs w:val="20"/>
              </w:rPr>
              <w:t>Managing Systems Development Project</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Course Code</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932904" w:rsidP="001B48EB">
            <w:pPr>
              <w:spacing w:before="40" w:after="40" w:line="240" w:lineRule="auto"/>
              <w:jc w:val="both"/>
              <w:rPr>
                <w:rFonts w:cs="Calibri"/>
                <w:sz w:val="20"/>
                <w:szCs w:val="20"/>
              </w:rPr>
            </w:pPr>
            <w:r>
              <w:rPr>
                <w:rFonts w:cs="Calibri"/>
                <w:sz w:val="20"/>
                <w:szCs w:val="20"/>
              </w:rPr>
              <w:t>ITEC422</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Type</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A020B1" w:rsidP="001B48EB">
            <w:pPr>
              <w:spacing w:before="40" w:after="40" w:line="240" w:lineRule="auto"/>
              <w:rPr>
                <w:rFonts w:cs="Calibri"/>
                <w:sz w:val="20"/>
                <w:szCs w:val="20"/>
              </w:rPr>
            </w:pPr>
            <w:r w:rsidRPr="00F8617B">
              <w:rPr>
                <w:rFonts w:cs="Calibri"/>
                <w:sz w:val="20"/>
                <w:szCs w:val="20"/>
              </w:rPr>
              <w:t>Full Time</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 xml:space="preserve">Semester </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577D31" w:rsidP="00A020B1">
            <w:pPr>
              <w:spacing w:before="40" w:after="40" w:line="240" w:lineRule="auto"/>
              <w:rPr>
                <w:rFonts w:cs="Calibri"/>
                <w:sz w:val="20"/>
                <w:szCs w:val="20"/>
              </w:rPr>
            </w:pPr>
            <w:r>
              <w:rPr>
                <w:rFonts w:cs="Calibri"/>
                <w:sz w:val="20"/>
                <w:szCs w:val="20"/>
              </w:rPr>
              <w:t>Fall/Spring</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Category</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A020B1" w:rsidP="00A020B1">
            <w:pPr>
              <w:spacing w:before="40" w:after="40" w:line="240" w:lineRule="auto"/>
              <w:rPr>
                <w:rFonts w:cs="Calibri"/>
                <w:sz w:val="20"/>
                <w:szCs w:val="20"/>
              </w:rPr>
            </w:pPr>
            <w:r>
              <w:rPr>
                <w:rFonts w:cs="Calibri"/>
                <w:sz w:val="20"/>
                <w:szCs w:val="20"/>
              </w:rPr>
              <w:t>AC (Area Core)</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Workload</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A020B1" w:rsidP="001B48EB">
            <w:pPr>
              <w:spacing w:before="40" w:after="40" w:line="240" w:lineRule="auto"/>
              <w:rPr>
                <w:rFonts w:cs="Calibri"/>
                <w:sz w:val="20"/>
                <w:szCs w:val="20"/>
              </w:rPr>
            </w:pPr>
            <w:r w:rsidRPr="00F8617B">
              <w:rPr>
                <w:rFonts w:cs="Calibri"/>
                <w:sz w:val="20"/>
                <w:szCs w:val="20"/>
              </w:rPr>
              <w:t>1</w:t>
            </w:r>
            <w:r>
              <w:rPr>
                <w:rFonts w:cs="Calibri"/>
                <w:sz w:val="20"/>
                <w:szCs w:val="20"/>
              </w:rPr>
              <w:t>8</w:t>
            </w:r>
            <w:r w:rsidRPr="00F8617B">
              <w:rPr>
                <w:rFonts w:cs="Calibri"/>
                <w:sz w:val="20"/>
                <w:szCs w:val="20"/>
              </w:rPr>
              <w:t>0 Hours</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EMU Credit</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A020B1" w:rsidP="00932904">
            <w:pPr>
              <w:spacing w:after="0" w:line="240" w:lineRule="auto"/>
              <w:rPr>
                <w:sz w:val="20"/>
                <w:szCs w:val="20"/>
                <w:lang w:val="en-GB"/>
              </w:rPr>
            </w:pPr>
            <w:r w:rsidRPr="00F8617B">
              <w:rPr>
                <w:sz w:val="20"/>
                <w:szCs w:val="20"/>
                <w:lang w:val="en-GB"/>
              </w:rPr>
              <w:t>(</w:t>
            </w:r>
            <w:r w:rsidR="00932904">
              <w:rPr>
                <w:sz w:val="20"/>
                <w:szCs w:val="20"/>
                <w:lang w:val="en-GB"/>
              </w:rPr>
              <w:t>3</w:t>
            </w:r>
            <w:r w:rsidR="00577D31">
              <w:rPr>
                <w:sz w:val="20"/>
                <w:szCs w:val="20"/>
                <w:lang w:val="en-GB"/>
              </w:rPr>
              <w:t>,</w:t>
            </w:r>
            <w:r w:rsidR="00932904">
              <w:rPr>
                <w:sz w:val="20"/>
                <w:szCs w:val="20"/>
                <w:lang w:val="en-GB"/>
              </w:rPr>
              <w:t>1</w:t>
            </w:r>
            <w:r>
              <w:rPr>
                <w:sz w:val="20"/>
                <w:szCs w:val="20"/>
                <w:lang w:val="en-GB"/>
              </w:rPr>
              <w:t>,</w:t>
            </w:r>
            <w:r w:rsidR="00577D31">
              <w:rPr>
                <w:sz w:val="20"/>
                <w:szCs w:val="20"/>
                <w:lang w:val="en-GB"/>
              </w:rPr>
              <w:t>0</w:t>
            </w:r>
            <w:r w:rsidRPr="00F8617B">
              <w:rPr>
                <w:sz w:val="20"/>
                <w:szCs w:val="20"/>
                <w:lang w:val="en-GB"/>
              </w:rPr>
              <w:t xml:space="preserve">) </w:t>
            </w:r>
            <w:r w:rsidR="00932904">
              <w:rPr>
                <w:sz w:val="20"/>
                <w:szCs w:val="20"/>
                <w:lang w:val="en-GB"/>
              </w:rPr>
              <w:t>3</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Prerequisite</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A020B1" w:rsidP="001B48EB">
            <w:pPr>
              <w:spacing w:after="0" w:line="240" w:lineRule="auto"/>
              <w:rPr>
                <w:sz w:val="20"/>
                <w:szCs w:val="20"/>
                <w:lang w:val="en-GB"/>
              </w:rPr>
            </w:pPr>
            <w:r w:rsidRPr="00F8617B">
              <w:rPr>
                <w:sz w:val="20"/>
                <w:szCs w:val="20"/>
                <w:lang w:val="en-GB"/>
              </w:rPr>
              <w:t>-</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Language</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A020B1" w:rsidP="001B48EB">
            <w:pPr>
              <w:spacing w:before="40" w:after="40" w:line="240" w:lineRule="auto"/>
              <w:rPr>
                <w:rFonts w:cs="Calibri"/>
                <w:sz w:val="20"/>
                <w:szCs w:val="20"/>
              </w:rPr>
            </w:pPr>
            <w:r w:rsidRPr="00F8617B">
              <w:rPr>
                <w:rFonts w:cs="Calibri"/>
                <w:sz w:val="20"/>
                <w:szCs w:val="20"/>
              </w:rPr>
              <w:t>English</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 xml:space="preserve">Level  </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932904" w:rsidP="00A020B1">
            <w:pPr>
              <w:spacing w:before="40" w:after="40" w:line="240" w:lineRule="auto"/>
              <w:rPr>
                <w:rFonts w:cs="Calibri"/>
                <w:sz w:val="20"/>
                <w:szCs w:val="20"/>
              </w:rPr>
            </w:pPr>
            <w:r>
              <w:rPr>
                <w:rFonts w:cs="Calibri"/>
                <w:sz w:val="20"/>
                <w:szCs w:val="20"/>
              </w:rPr>
              <w:t>Fourth</w:t>
            </w:r>
            <w:r w:rsidR="00577D31">
              <w:rPr>
                <w:rFonts w:cs="Calibri"/>
                <w:sz w:val="20"/>
                <w:szCs w:val="20"/>
              </w:rPr>
              <w:t xml:space="preserve"> </w:t>
            </w:r>
            <w:r w:rsidR="00A020B1">
              <w:rPr>
                <w:rFonts w:cs="Calibri"/>
                <w:sz w:val="20"/>
                <w:szCs w:val="20"/>
              </w:rPr>
              <w:t>Year</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Teaching Format</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932904" w:rsidP="00932904">
            <w:pPr>
              <w:spacing w:after="0" w:line="240" w:lineRule="auto"/>
              <w:rPr>
                <w:rFonts w:cs="Calibri"/>
                <w:sz w:val="20"/>
                <w:szCs w:val="20"/>
              </w:rPr>
            </w:pPr>
            <w:r>
              <w:rPr>
                <w:rFonts w:cs="Calibri"/>
                <w:sz w:val="20"/>
                <w:szCs w:val="20"/>
              </w:rPr>
              <w:t>3</w:t>
            </w:r>
            <w:r w:rsidR="00A020B1" w:rsidRPr="00F8617B">
              <w:rPr>
                <w:rFonts w:cs="Calibri"/>
                <w:sz w:val="20"/>
                <w:szCs w:val="20"/>
              </w:rPr>
              <w:t xml:space="preserve"> Hours Lecture</w:t>
            </w:r>
            <w:r w:rsidR="00B13359">
              <w:rPr>
                <w:rFonts w:cs="Calibri"/>
                <w:sz w:val="20"/>
                <w:szCs w:val="20"/>
              </w:rPr>
              <w:t xml:space="preserve"> and </w:t>
            </w:r>
            <w:r>
              <w:rPr>
                <w:rFonts w:cs="Calibri"/>
                <w:sz w:val="20"/>
                <w:szCs w:val="20"/>
              </w:rPr>
              <w:t>1</w:t>
            </w:r>
            <w:r w:rsidR="00A020B1">
              <w:rPr>
                <w:rFonts w:cs="Calibri"/>
                <w:sz w:val="20"/>
                <w:szCs w:val="20"/>
              </w:rPr>
              <w:t xml:space="preserve"> Hour </w:t>
            </w:r>
            <w:r w:rsidR="00B13359">
              <w:rPr>
                <w:rFonts w:cs="Calibri"/>
                <w:sz w:val="20"/>
                <w:szCs w:val="20"/>
              </w:rPr>
              <w:t>Lab</w:t>
            </w:r>
            <w:r w:rsidR="00A020B1">
              <w:rPr>
                <w:rFonts w:cs="Calibri"/>
                <w:sz w:val="20"/>
                <w:szCs w:val="20"/>
              </w:rPr>
              <w:t xml:space="preserve"> per week</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ECTS Credit</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A020B1" w:rsidP="001B48EB">
            <w:pPr>
              <w:spacing w:before="40" w:after="40" w:line="240" w:lineRule="auto"/>
              <w:rPr>
                <w:rFonts w:cs="Calibri"/>
                <w:sz w:val="20"/>
                <w:szCs w:val="20"/>
              </w:rPr>
            </w:pPr>
            <w:r>
              <w:rPr>
                <w:rFonts w:cs="Calibri"/>
                <w:sz w:val="20"/>
                <w:szCs w:val="20"/>
              </w:rPr>
              <w:t>6</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Course Web Site</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577D31" w:rsidP="00B13359">
            <w:pPr>
              <w:spacing w:before="40" w:after="40" w:line="240" w:lineRule="auto"/>
              <w:rPr>
                <w:rFonts w:cs="Calibri"/>
                <w:sz w:val="20"/>
                <w:szCs w:val="20"/>
              </w:rPr>
            </w:pPr>
            <w:r w:rsidRPr="00F8617B">
              <w:rPr>
                <w:sz w:val="20"/>
                <w:szCs w:val="20"/>
                <w:lang w:val="en-GB"/>
              </w:rPr>
              <w:t>http:// s</w:t>
            </w:r>
            <w:r>
              <w:rPr>
                <w:sz w:val="20"/>
                <w:szCs w:val="20"/>
                <w:lang w:val="en-GB"/>
              </w:rPr>
              <w:t>taff</w:t>
            </w:r>
            <w:r w:rsidRPr="00F8617B">
              <w:rPr>
                <w:sz w:val="20"/>
                <w:szCs w:val="20"/>
                <w:lang w:val="en-GB"/>
              </w:rPr>
              <w:t>.</w:t>
            </w:r>
            <w:r>
              <w:rPr>
                <w:sz w:val="20"/>
                <w:szCs w:val="20"/>
                <w:lang w:val="en-GB"/>
              </w:rPr>
              <w:t>emu.edu.tr/</w:t>
            </w:r>
            <w:proofErr w:type="spellStart"/>
            <w:r>
              <w:rPr>
                <w:sz w:val="20"/>
                <w:szCs w:val="20"/>
                <w:lang w:val="en-GB"/>
              </w:rPr>
              <w:t>halidesaricizmeli</w:t>
            </w:r>
            <w:proofErr w:type="spellEnd"/>
          </w:p>
        </w:tc>
      </w:tr>
    </w:tbl>
    <w:p w:rsidR="00A020B1" w:rsidRPr="00F8617B" w:rsidRDefault="00A020B1" w:rsidP="00A020B1">
      <w:pPr>
        <w:spacing w:after="0" w:line="240" w:lineRule="auto"/>
        <w:rPr>
          <w:rFonts w:cs="Arial"/>
          <w:sz w:val="20"/>
          <w:szCs w:val="20"/>
        </w:rPr>
      </w:pPr>
    </w:p>
    <w:tbl>
      <w:tblPr>
        <w:tblW w:w="10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63"/>
        <w:gridCol w:w="4111"/>
        <w:gridCol w:w="1134"/>
        <w:gridCol w:w="2030"/>
      </w:tblGrid>
      <w:tr w:rsidR="00A020B1" w:rsidRPr="00F8617B" w:rsidTr="00440D73">
        <w:trPr>
          <w:jc w:val="center"/>
        </w:trPr>
        <w:tc>
          <w:tcPr>
            <w:tcW w:w="2763"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ind w:right="-137"/>
              <w:rPr>
                <w:rFonts w:cs="Calibri"/>
                <w:b/>
                <w:sz w:val="20"/>
                <w:szCs w:val="20"/>
              </w:rPr>
            </w:pPr>
            <w:r w:rsidRPr="00F8617B">
              <w:rPr>
                <w:rFonts w:cs="Calibri"/>
                <w:b/>
                <w:sz w:val="20"/>
                <w:szCs w:val="20"/>
              </w:rPr>
              <w:t>Instructor(s)</w:t>
            </w:r>
          </w:p>
        </w:tc>
        <w:tc>
          <w:tcPr>
            <w:tcW w:w="4111"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B13359" w:rsidP="00B13359">
            <w:pPr>
              <w:spacing w:before="40" w:after="40" w:line="240" w:lineRule="auto"/>
              <w:ind w:right="62"/>
              <w:rPr>
                <w:rFonts w:cs="Calibri"/>
                <w:sz w:val="20"/>
                <w:szCs w:val="20"/>
              </w:rPr>
            </w:pPr>
            <w:r>
              <w:rPr>
                <w:rFonts w:cs="Calibri"/>
                <w:sz w:val="20"/>
                <w:szCs w:val="20"/>
              </w:rPr>
              <w:t xml:space="preserve">Halide </w:t>
            </w:r>
            <w:proofErr w:type="spellStart"/>
            <w:r>
              <w:rPr>
                <w:rFonts w:cs="Calibri"/>
                <w:sz w:val="20"/>
                <w:szCs w:val="20"/>
              </w:rPr>
              <w:t>Sarıçizmeli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020B1" w:rsidRPr="00F8617B" w:rsidRDefault="00A020B1" w:rsidP="001B48EB">
            <w:pPr>
              <w:spacing w:before="40" w:after="40" w:line="240" w:lineRule="auto"/>
              <w:ind w:right="62"/>
              <w:rPr>
                <w:rFonts w:cs="Calibri"/>
                <w:b/>
                <w:sz w:val="20"/>
                <w:szCs w:val="20"/>
              </w:rPr>
            </w:pPr>
            <w:r w:rsidRPr="00F8617B">
              <w:rPr>
                <w:rFonts w:cs="Calibri"/>
                <w:b/>
                <w:sz w:val="20"/>
                <w:szCs w:val="20"/>
              </w:rPr>
              <w:t>Office Tel</w:t>
            </w:r>
          </w:p>
        </w:tc>
        <w:tc>
          <w:tcPr>
            <w:tcW w:w="2030"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B13359" w:rsidP="001B48EB">
            <w:pPr>
              <w:spacing w:before="40" w:after="40" w:line="240" w:lineRule="auto"/>
              <w:ind w:right="62"/>
              <w:rPr>
                <w:rFonts w:cs="Calibri"/>
                <w:sz w:val="20"/>
                <w:szCs w:val="20"/>
              </w:rPr>
            </w:pPr>
            <w:r>
              <w:rPr>
                <w:rFonts w:cs="Calibri"/>
                <w:sz w:val="20"/>
                <w:szCs w:val="20"/>
              </w:rPr>
              <w:t>+90 392 6301661</w:t>
            </w:r>
          </w:p>
        </w:tc>
      </w:tr>
      <w:tr w:rsidR="00A020B1" w:rsidRPr="00F8617B" w:rsidTr="00440D73">
        <w:trPr>
          <w:jc w:val="center"/>
        </w:trPr>
        <w:tc>
          <w:tcPr>
            <w:tcW w:w="2763"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 xml:space="preserve">E-mail </w:t>
            </w:r>
          </w:p>
        </w:tc>
        <w:tc>
          <w:tcPr>
            <w:tcW w:w="4111"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B13359" w:rsidP="001B48EB">
            <w:pPr>
              <w:spacing w:before="40" w:after="40" w:line="240" w:lineRule="auto"/>
              <w:rPr>
                <w:rFonts w:cs="Calibri"/>
                <w:sz w:val="20"/>
                <w:szCs w:val="20"/>
              </w:rPr>
            </w:pPr>
            <w:r>
              <w:rPr>
                <w:rFonts w:cs="Calibri"/>
                <w:sz w:val="20"/>
                <w:szCs w:val="20"/>
              </w:rPr>
              <w:t>halide.saricizmeli</w:t>
            </w:r>
            <w:r w:rsidR="00A020B1" w:rsidRPr="00F8617B">
              <w:rPr>
                <w:rFonts w:cs="Calibri"/>
                <w:sz w:val="20"/>
                <w:szCs w:val="20"/>
              </w:rPr>
              <w:t xml:space="preserve">@emu.edu.tr   </w:t>
            </w: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Office No</w:t>
            </w:r>
          </w:p>
        </w:tc>
        <w:tc>
          <w:tcPr>
            <w:tcW w:w="2030"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B13359" w:rsidP="001B48EB">
            <w:pPr>
              <w:spacing w:before="40" w:after="40" w:line="240" w:lineRule="auto"/>
              <w:rPr>
                <w:rFonts w:cs="Calibri"/>
                <w:sz w:val="20"/>
                <w:szCs w:val="20"/>
              </w:rPr>
            </w:pPr>
            <w:r>
              <w:rPr>
                <w:rFonts w:cs="Calibri"/>
                <w:sz w:val="20"/>
                <w:szCs w:val="20"/>
              </w:rPr>
              <w:t>CT111</w:t>
            </w:r>
          </w:p>
        </w:tc>
      </w:tr>
    </w:tbl>
    <w:p w:rsidR="00A020B1" w:rsidRPr="00B86434" w:rsidRDefault="00A020B1" w:rsidP="00BC71BA">
      <w:pPr>
        <w:spacing w:after="0" w:line="240" w:lineRule="auto"/>
        <w:rPr>
          <w:rFonts w:cstheme="minorHAnsi"/>
          <w:sz w:val="20"/>
          <w:szCs w:val="20"/>
        </w:rPr>
      </w:pPr>
    </w:p>
    <w:tbl>
      <w:tblPr>
        <w:tblStyle w:val="TableGrid"/>
        <w:tblW w:w="0" w:type="auto"/>
        <w:jc w:val="center"/>
        <w:tblLook w:val="04A0" w:firstRow="1" w:lastRow="0" w:firstColumn="1" w:lastColumn="0" w:noHBand="0" w:noVBand="1"/>
      </w:tblPr>
      <w:tblGrid>
        <w:gridCol w:w="10064"/>
      </w:tblGrid>
      <w:tr w:rsidR="00BC71BA" w:rsidRPr="00B86434" w:rsidTr="00A020B1">
        <w:trPr>
          <w:jc w:val="center"/>
        </w:trPr>
        <w:tc>
          <w:tcPr>
            <w:tcW w:w="10064" w:type="dxa"/>
            <w:shd w:val="pct15" w:color="auto" w:fill="auto"/>
          </w:tcPr>
          <w:p w:rsidR="00BC71BA" w:rsidRPr="00B86434" w:rsidRDefault="00512307" w:rsidP="00F94406">
            <w:pPr>
              <w:spacing w:before="60" w:after="60"/>
              <w:jc w:val="center"/>
              <w:rPr>
                <w:rFonts w:cstheme="minorHAnsi"/>
                <w:b/>
                <w:sz w:val="20"/>
                <w:szCs w:val="20"/>
              </w:rPr>
            </w:pPr>
            <w:r w:rsidRPr="00B86434">
              <w:rPr>
                <w:rFonts w:cstheme="minorHAnsi"/>
                <w:b/>
                <w:sz w:val="20"/>
                <w:szCs w:val="20"/>
              </w:rPr>
              <w:t>Course</w:t>
            </w:r>
            <w:r w:rsidR="00BC71BA" w:rsidRPr="00B86434">
              <w:rPr>
                <w:rFonts w:cstheme="minorHAnsi"/>
                <w:b/>
                <w:sz w:val="20"/>
                <w:szCs w:val="20"/>
              </w:rPr>
              <w:t xml:space="preserve"> Description</w:t>
            </w:r>
          </w:p>
        </w:tc>
      </w:tr>
      <w:tr w:rsidR="00BC71BA" w:rsidRPr="00B86434" w:rsidTr="00A020B1">
        <w:trPr>
          <w:jc w:val="center"/>
        </w:trPr>
        <w:tc>
          <w:tcPr>
            <w:tcW w:w="10064" w:type="dxa"/>
          </w:tcPr>
          <w:p w:rsidR="00932904" w:rsidRPr="00B3583D" w:rsidRDefault="00932904" w:rsidP="00932904">
            <w:pPr>
              <w:widowControl w:val="0"/>
              <w:autoSpaceDE w:val="0"/>
              <w:autoSpaceDN w:val="0"/>
              <w:adjustRightInd w:val="0"/>
              <w:spacing w:line="249" w:lineRule="auto"/>
              <w:ind w:left="198" w:right="175"/>
              <w:jc w:val="both"/>
              <w:rPr>
                <w:rFonts w:cs="Calibri"/>
                <w:sz w:val="20"/>
                <w:szCs w:val="20"/>
              </w:rPr>
            </w:pPr>
            <w:r w:rsidRPr="00B3583D">
              <w:rPr>
                <w:rFonts w:cs="Calibri"/>
                <w:sz w:val="20"/>
                <w:szCs w:val="20"/>
              </w:rPr>
              <w:t>This course is about information systems project management covering the processes for delivering quality software on time and on budget using a systematic approach to software project management, project evaluation, estimation, scheduling and resourcing, monitoring and controlling. Various software engineering methodologies and their impact on project management are discussed involving management people, quality, risk and change. The course emphasizes five focal areas of 21st century project management approach: process focus, team focus, global focus, technology focus, and Project Management Body of Knowledge focus. The learning environment is created via networked, collaborative, problem‐based learning‐centered instructional methods.</w:t>
            </w:r>
          </w:p>
          <w:p w:rsidR="00A020B1" w:rsidRPr="00B3583D" w:rsidRDefault="00A020B1" w:rsidP="00932904">
            <w:pPr>
              <w:widowControl w:val="0"/>
              <w:autoSpaceDE w:val="0"/>
              <w:autoSpaceDN w:val="0"/>
              <w:adjustRightInd w:val="0"/>
              <w:spacing w:line="249" w:lineRule="auto"/>
              <w:ind w:left="198" w:right="175"/>
              <w:jc w:val="both"/>
              <w:rPr>
                <w:rFonts w:cs="Calibri"/>
                <w:sz w:val="20"/>
                <w:szCs w:val="20"/>
              </w:rPr>
            </w:pPr>
          </w:p>
        </w:tc>
      </w:tr>
    </w:tbl>
    <w:p w:rsidR="00C507EA" w:rsidRPr="00B86434" w:rsidRDefault="00C507EA" w:rsidP="00BC71BA">
      <w:pPr>
        <w:spacing w:after="0" w:line="240" w:lineRule="auto"/>
        <w:rPr>
          <w:rFonts w:cstheme="minorHAnsi"/>
          <w:sz w:val="20"/>
          <w:szCs w:val="20"/>
        </w:rPr>
      </w:pPr>
    </w:p>
    <w:tbl>
      <w:tblPr>
        <w:tblStyle w:val="TableGrid"/>
        <w:tblW w:w="0" w:type="auto"/>
        <w:jc w:val="center"/>
        <w:tblLook w:val="04A0" w:firstRow="1" w:lastRow="0" w:firstColumn="1" w:lastColumn="0" w:noHBand="0" w:noVBand="1"/>
      </w:tblPr>
      <w:tblGrid>
        <w:gridCol w:w="10022"/>
      </w:tblGrid>
      <w:tr w:rsidR="00F43F7D" w:rsidRPr="00F43F7D" w:rsidTr="00A020B1">
        <w:trPr>
          <w:jc w:val="center"/>
        </w:trPr>
        <w:tc>
          <w:tcPr>
            <w:tcW w:w="10022" w:type="dxa"/>
            <w:shd w:val="pct15" w:color="auto" w:fill="auto"/>
          </w:tcPr>
          <w:p w:rsidR="004F10E2" w:rsidRPr="00F43F7D" w:rsidRDefault="004F10E2" w:rsidP="00F94406">
            <w:pPr>
              <w:spacing w:before="60" w:after="60"/>
              <w:jc w:val="center"/>
              <w:rPr>
                <w:rFonts w:cstheme="minorHAnsi"/>
                <w:b/>
                <w:color w:val="FF0000"/>
                <w:sz w:val="20"/>
                <w:szCs w:val="20"/>
              </w:rPr>
            </w:pPr>
            <w:r w:rsidRPr="0054242B">
              <w:rPr>
                <w:rFonts w:cstheme="minorHAnsi"/>
                <w:b/>
                <w:color w:val="000000" w:themeColor="text1"/>
                <w:sz w:val="20"/>
                <w:szCs w:val="20"/>
              </w:rPr>
              <w:t>General Learning Outcomes</w:t>
            </w:r>
          </w:p>
        </w:tc>
      </w:tr>
      <w:tr w:rsidR="004F10E2" w:rsidRPr="00932904" w:rsidTr="00A020B1">
        <w:trPr>
          <w:jc w:val="center"/>
        </w:trPr>
        <w:tc>
          <w:tcPr>
            <w:tcW w:w="10022" w:type="dxa"/>
          </w:tcPr>
          <w:p w:rsidR="00932904" w:rsidRPr="00B3583D" w:rsidRDefault="00932904" w:rsidP="00932904">
            <w:pPr>
              <w:pStyle w:val="ListParagraph"/>
              <w:widowControl w:val="0"/>
              <w:numPr>
                <w:ilvl w:val="0"/>
                <w:numId w:val="10"/>
              </w:numPr>
              <w:autoSpaceDE w:val="0"/>
              <w:autoSpaceDN w:val="0"/>
              <w:adjustRightInd w:val="0"/>
              <w:spacing w:line="172" w:lineRule="exact"/>
              <w:rPr>
                <w:rFonts w:cs="Calibri"/>
                <w:sz w:val="20"/>
                <w:szCs w:val="20"/>
              </w:rPr>
            </w:pPr>
            <w:r w:rsidRPr="00B3583D">
              <w:rPr>
                <w:rFonts w:cs="Calibri"/>
                <w:sz w:val="20"/>
                <w:szCs w:val="20"/>
              </w:rPr>
              <w:t>Understand and practice the process of project management and its application in delivering successful IT</w:t>
            </w:r>
          </w:p>
          <w:p w:rsidR="00932904" w:rsidRPr="00B3583D" w:rsidRDefault="00932904" w:rsidP="00932904">
            <w:pPr>
              <w:pStyle w:val="ListParagraph"/>
              <w:widowControl w:val="0"/>
              <w:autoSpaceDE w:val="0"/>
              <w:autoSpaceDN w:val="0"/>
              <w:adjustRightInd w:val="0"/>
              <w:spacing w:before="3"/>
              <w:rPr>
                <w:rFonts w:cs="Calibri"/>
                <w:sz w:val="20"/>
                <w:szCs w:val="20"/>
              </w:rPr>
            </w:pPr>
            <w:r w:rsidRPr="00B3583D">
              <w:rPr>
                <w:rFonts w:cs="Calibri"/>
                <w:sz w:val="20"/>
                <w:szCs w:val="20"/>
              </w:rPr>
              <w:t>projects</w:t>
            </w:r>
          </w:p>
          <w:p w:rsidR="00932904" w:rsidRPr="00B3583D" w:rsidRDefault="00932904" w:rsidP="00932904">
            <w:pPr>
              <w:pStyle w:val="ListParagraph"/>
              <w:widowControl w:val="0"/>
              <w:numPr>
                <w:ilvl w:val="0"/>
                <w:numId w:val="10"/>
              </w:numPr>
              <w:autoSpaceDE w:val="0"/>
              <w:autoSpaceDN w:val="0"/>
              <w:adjustRightInd w:val="0"/>
              <w:spacing w:line="172" w:lineRule="exact"/>
              <w:rPr>
                <w:rFonts w:cs="Calibri"/>
                <w:sz w:val="20"/>
                <w:szCs w:val="20"/>
              </w:rPr>
            </w:pPr>
            <w:r w:rsidRPr="00B3583D">
              <w:rPr>
                <w:rFonts w:cs="Calibri"/>
                <w:sz w:val="20"/>
                <w:szCs w:val="20"/>
              </w:rPr>
              <w:t xml:space="preserve"> Understand and use risk management analysis techniques that identify the factors that put a project at risk and to quantify the likely effect of risk on project timescales</w:t>
            </w:r>
          </w:p>
          <w:p w:rsidR="00932904" w:rsidRPr="00B3583D" w:rsidRDefault="00B3583D" w:rsidP="00932904">
            <w:pPr>
              <w:pStyle w:val="ListParagraph"/>
              <w:widowControl w:val="0"/>
              <w:numPr>
                <w:ilvl w:val="0"/>
                <w:numId w:val="10"/>
              </w:numPr>
              <w:autoSpaceDE w:val="0"/>
              <w:autoSpaceDN w:val="0"/>
              <w:adjustRightInd w:val="0"/>
              <w:spacing w:line="173" w:lineRule="exact"/>
              <w:rPr>
                <w:rFonts w:cs="Calibri"/>
                <w:sz w:val="20"/>
                <w:szCs w:val="20"/>
              </w:rPr>
            </w:pPr>
            <w:r w:rsidRPr="00B3583D">
              <w:rPr>
                <w:rFonts w:cs="Calibri"/>
                <w:sz w:val="20"/>
                <w:szCs w:val="20"/>
              </w:rPr>
              <w:t>E</w:t>
            </w:r>
            <w:r w:rsidR="00932904" w:rsidRPr="00B3583D">
              <w:rPr>
                <w:rFonts w:cs="Calibri"/>
                <w:sz w:val="20"/>
                <w:szCs w:val="20"/>
              </w:rPr>
              <w:t>valuate a project to develop the scope of work, provide accurate cost estimates and to plan the various activities</w:t>
            </w:r>
          </w:p>
          <w:p w:rsidR="00932904" w:rsidRDefault="00932904" w:rsidP="00932904">
            <w:pPr>
              <w:pStyle w:val="ListParagraph"/>
              <w:widowControl w:val="0"/>
              <w:numPr>
                <w:ilvl w:val="0"/>
                <w:numId w:val="10"/>
              </w:numPr>
              <w:autoSpaceDE w:val="0"/>
              <w:autoSpaceDN w:val="0"/>
              <w:adjustRightInd w:val="0"/>
              <w:spacing w:line="172" w:lineRule="exact"/>
              <w:rPr>
                <w:rFonts w:cs="Calibri"/>
                <w:sz w:val="20"/>
                <w:szCs w:val="20"/>
              </w:rPr>
            </w:pPr>
            <w:r w:rsidRPr="00B3583D">
              <w:rPr>
                <w:rFonts w:cs="Calibri"/>
                <w:sz w:val="20"/>
                <w:szCs w:val="20"/>
              </w:rPr>
              <w:t>Identify the resources required for a project and to produce a work plan and resource schedule</w:t>
            </w:r>
          </w:p>
          <w:p w:rsidR="00B3583D" w:rsidRPr="00B3583D" w:rsidRDefault="00B3583D" w:rsidP="00932904">
            <w:pPr>
              <w:pStyle w:val="ListParagraph"/>
              <w:widowControl w:val="0"/>
              <w:numPr>
                <w:ilvl w:val="0"/>
                <w:numId w:val="10"/>
              </w:numPr>
              <w:autoSpaceDE w:val="0"/>
              <w:autoSpaceDN w:val="0"/>
              <w:adjustRightInd w:val="0"/>
              <w:spacing w:line="172" w:lineRule="exact"/>
              <w:rPr>
                <w:rFonts w:cs="Calibri"/>
                <w:sz w:val="20"/>
                <w:szCs w:val="20"/>
              </w:rPr>
            </w:pPr>
            <w:r>
              <w:rPr>
                <w:rFonts w:cs="Calibri"/>
                <w:sz w:val="20"/>
                <w:szCs w:val="20"/>
              </w:rPr>
              <w:t>Practice Microsoft Project Tool.</w:t>
            </w:r>
          </w:p>
          <w:p w:rsidR="00932904" w:rsidRPr="00B3583D" w:rsidRDefault="00932904" w:rsidP="00932904">
            <w:pPr>
              <w:pStyle w:val="ListParagraph"/>
              <w:widowControl w:val="0"/>
              <w:numPr>
                <w:ilvl w:val="0"/>
                <w:numId w:val="10"/>
              </w:numPr>
              <w:autoSpaceDE w:val="0"/>
              <w:autoSpaceDN w:val="0"/>
              <w:adjustRightInd w:val="0"/>
              <w:spacing w:line="173" w:lineRule="exact"/>
              <w:rPr>
                <w:rFonts w:cs="Calibri"/>
                <w:sz w:val="20"/>
                <w:szCs w:val="20"/>
              </w:rPr>
            </w:pPr>
            <w:r w:rsidRPr="00B3583D">
              <w:rPr>
                <w:rFonts w:cs="Calibri"/>
                <w:sz w:val="20"/>
                <w:szCs w:val="20"/>
              </w:rPr>
              <w:t xml:space="preserve"> Monitor the progress of a project and to assess the risk of slippage, revising targets or counteract scheduling</w:t>
            </w:r>
          </w:p>
          <w:p w:rsidR="00932904" w:rsidRPr="00B3583D" w:rsidRDefault="00B3583D" w:rsidP="00932904">
            <w:pPr>
              <w:pStyle w:val="ListParagraph"/>
              <w:widowControl w:val="0"/>
              <w:numPr>
                <w:ilvl w:val="0"/>
                <w:numId w:val="10"/>
              </w:numPr>
              <w:autoSpaceDE w:val="0"/>
              <w:autoSpaceDN w:val="0"/>
              <w:adjustRightInd w:val="0"/>
              <w:spacing w:line="173" w:lineRule="exact"/>
              <w:rPr>
                <w:rFonts w:cs="Calibri"/>
                <w:sz w:val="20"/>
                <w:szCs w:val="20"/>
              </w:rPr>
            </w:pPr>
            <w:r w:rsidRPr="00B3583D">
              <w:rPr>
                <w:rFonts w:cs="Calibri"/>
                <w:sz w:val="20"/>
                <w:szCs w:val="20"/>
              </w:rPr>
              <w:t>D</w:t>
            </w:r>
            <w:r w:rsidR="00932904" w:rsidRPr="00B3583D">
              <w:rPr>
                <w:rFonts w:cs="Calibri"/>
                <w:sz w:val="20"/>
                <w:szCs w:val="20"/>
              </w:rPr>
              <w:t>istinguish between the different types of projects and follow the stages needed to negotiate an appropriate contract.</w:t>
            </w:r>
          </w:p>
          <w:p w:rsidR="00932904" w:rsidRPr="00B3583D" w:rsidRDefault="00932904" w:rsidP="00932904">
            <w:pPr>
              <w:pStyle w:val="ListParagraph"/>
              <w:widowControl w:val="0"/>
              <w:numPr>
                <w:ilvl w:val="0"/>
                <w:numId w:val="10"/>
              </w:numPr>
              <w:autoSpaceDE w:val="0"/>
              <w:autoSpaceDN w:val="0"/>
              <w:adjustRightInd w:val="0"/>
              <w:spacing w:line="173" w:lineRule="exact"/>
              <w:ind w:right="-41"/>
              <w:rPr>
                <w:rFonts w:cs="Calibri"/>
                <w:sz w:val="20"/>
                <w:szCs w:val="20"/>
              </w:rPr>
            </w:pPr>
            <w:r w:rsidRPr="00B3583D">
              <w:rPr>
                <w:rFonts w:cs="Calibri"/>
                <w:sz w:val="20"/>
                <w:szCs w:val="20"/>
              </w:rPr>
              <w:t>Project management via team collaboration to prepare a project plan interpersonal relations with people having diverse cultures and skills.</w:t>
            </w:r>
          </w:p>
          <w:p w:rsidR="004F10E2" w:rsidRPr="00932904" w:rsidRDefault="004F10E2" w:rsidP="00932904">
            <w:pPr>
              <w:widowControl w:val="0"/>
              <w:autoSpaceDE w:val="0"/>
              <w:autoSpaceDN w:val="0"/>
              <w:adjustRightInd w:val="0"/>
              <w:spacing w:before="4" w:line="150" w:lineRule="exact"/>
              <w:rPr>
                <w:rFonts w:eastAsia="Times New Roman" w:cstheme="minorHAnsi"/>
                <w:sz w:val="20"/>
                <w:szCs w:val="20"/>
                <w:lang w:val="tr-TR" w:eastAsia="tr-TR"/>
              </w:rPr>
            </w:pPr>
          </w:p>
        </w:tc>
      </w:tr>
    </w:tbl>
    <w:p w:rsidR="00C507EA" w:rsidRPr="00932904" w:rsidRDefault="00C507EA" w:rsidP="00BC71BA">
      <w:pPr>
        <w:spacing w:after="0" w:line="240" w:lineRule="auto"/>
        <w:rPr>
          <w:rFonts w:eastAsia="Times New Roman" w:cstheme="minorHAnsi"/>
          <w:sz w:val="20"/>
          <w:szCs w:val="20"/>
          <w:lang w:val="tr-TR" w:eastAsia="tr-TR"/>
        </w:rPr>
      </w:pPr>
    </w:p>
    <w:tbl>
      <w:tblPr>
        <w:tblStyle w:val="TableGrid"/>
        <w:tblW w:w="0" w:type="auto"/>
        <w:jc w:val="center"/>
        <w:tblLook w:val="04A0" w:firstRow="1" w:lastRow="0" w:firstColumn="1" w:lastColumn="0" w:noHBand="0" w:noVBand="1"/>
      </w:tblPr>
      <w:tblGrid>
        <w:gridCol w:w="10022"/>
      </w:tblGrid>
      <w:tr w:rsidR="00FB5440" w:rsidRPr="00B86434" w:rsidTr="00440D73">
        <w:trPr>
          <w:jc w:val="center"/>
        </w:trPr>
        <w:tc>
          <w:tcPr>
            <w:tcW w:w="10022" w:type="dxa"/>
            <w:shd w:val="pct15" w:color="auto" w:fill="auto"/>
          </w:tcPr>
          <w:p w:rsidR="00FB5440" w:rsidRPr="00B86434" w:rsidRDefault="00FB5440" w:rsidP="00F94406">
            <w:pPr>
              <w:spacing w:before="60" w:after="60"/>
              <w:jc w:val="center"/>
              <w:rPr>
                <w:rFonts w:cstheme="minorHAnsi"/>
                <w:b/>
                <w:sz w:val="20"/>
                <w:szCs w:val="20"/>
              </w:rPr>
            </w:pPr>
            <w:r w:rsidRPr="00B86434">
              <w:rPr>
                <w:rFonts w:cstheme="minorHAnsi"/>
                <w:b/>
                <w:sz w:val="20"/>
                <w:szCs w:val="20"/>
              </w:rPr>
              <w:t>Teaching Methodology</w:t>
            </w:r>
            <w:r w:rsidR="009426A3" w:rsidRPr="00B86434">
              <w:rPr>
                <w:rFonts w:cstheme="minorHAnsi"/>
                <w:b/>
                <w:sz w:val="20"/>
                <w:szCs w:val="20"/>
              </w:rPr>
              <w:t xml:space="preserve"> </w:t>
            </w:r>
            <w:r w:rsidRPr="00B86434">
              <w:rPr>
                <w:rFonts w:cstheme="minorHAnsi"/>
                <w:b/>
                <w:sz w:val="20"/>
                <w:szCs w:val="20"/>
              </w:rPr>
              <w:t>/</w:t>
            </w:r>
            <w:r w:rsidR="009426A3" w:rsidRPr="00B86434">
              <w:rPr>
                <w:rFonts w:cstheme="minorHAnsi"/>
                <w:b/>
                <w:sz w:val="20"/>
                <w:szCs w:val="20"/>
              </w:rPr>
              <w:t xml:space="preserve"> </w:t>
            </w:r>
            <w:r w:rsidRPr="00B86434">
              <w:rPr>
                <w:rFonts w:cstheme="minorHAnsi"/>
                <w:b/>
                <w:sz w:val="20"/>
                <w:szCs w:val="20"/>
              </w:rPr>
              <w:t>Classroom Procedures</w:t>
            </w:r>
          </w:p>
        </w:tc>
      </w:tr>
      <w:tr w:rsidR="00FB5440" w:rsidRPr="00B86434" w:rsidTr="00440D73">
        <w:trPr>
          <w:jc w:val="center"/>
        </w:trPr>
        <w:tc>
          <w:tcPr>
            <w:tcW w:w="10022" w:type="dxa"/>
          </w:tcPr>
          <w:p w:rsidR="00B13359" w:rsidRDefault="00B13359" w:rsidP="00B13359">
            <w:pPr>
              <w:numPr>
                <w:ilvl w:val="0"/>
                <w:numId w:val="1"/>
              </w:numPr>
              <w:jc w:val="both"/>
              <w:rPr>
                <w:rFonts w:cs="Arial"/>
                <w:color w:val="000000"/>
                <w:sz w:val="20"/>
                <w:szCs w:val="20"/>
              </w:rPr>
            </w:pPr>
            <w:r>
              <w:rPr>
                <w:rFonts w:cs="Arial"/>
                <w:color w:val="000000"/>
                <w:sz w:val="20"/>
                <w:szCs w:val="20"/>
              </w:rPr>
              <w:t>The course has 2 hours of lectures in a week mainly held in the form of a seminar.</w:t>
            </w:r>
          </w:p>
          <w:p w:rsidR="00B13359" w:rsidRPr="00B13359" w:rsidRDefault="00B13359" w:rsidP="00B13359">
            <w:pPr>
              <w:pStyle w:val="ListParagraph"/>
              <w:widowControl w:val="0"/>
              <w:numPr>
                <w:ilvl w:val="0"/>
                <w:numId w:val="1"/>
              </w:numPr>
              <w:autoSpaceDE w:val="0"/>
              <w:autoSpaceDN w:val="0"/>
              <w:adjustRightInd w:val="0"/>
              <w:spacing w:line="249" w:lineRule="auto"/>
              <w:ind w:right="681"/>
              <w:rPr>
                <w:rFonts w:cs="Arial"/>
                <w:color w:val="000000"/>
                <w:sz w:val="20"/>
                <w:szCs w:val="20"/>
              </w:rPr>
            </w:pPr>
            <w:r w:rsidRPr="00B13359">
              <w:rPr>
                <w:rFonts w:cs="Arial"/>
                <w:color w:val="000000"/>
                <w:sz w:val="20"/>
                <w:szCs w:val="20"/>
              </w:rPr>
              <w:t>The practical aspe</w:t>
            </w:r>
            <w:r w:rsidR="00932904">
              <w:rPr>
                <w:rFonts w:cs="Arial"/>
                <w:color w:val="000000"/>
                <w:sz w:val="20"/>
                <w:szCs w:val="20"/>
              </w:rPr>
              <w:t>ct of the course is made-up of 1</w:t>
            </w:r>
            <w:r w:rsidRPr="00B13359">
              <w:rPr>
                <w:rFonts w:cs="Arial"/>
                <w:color w:val="000000"/>
                <w:sz w:val="20"/>
                <w:szCs w:val="20"/>
              </w:rPr>
              <w:t xml:space="preserve"> hours/pw in order to provide the students with an experience of </w:t>
            </w:r>
            <w:r w:rsidR="00932904">
              <w:rPr>
                <w:rFonts w:cs="Arial"/>
                <w:color w:val="000000"/>
                <w:sz w:val="20"/>
                <w:szCs w:val="20"/>
              </w:rPr>
              <w:t>using Case Tools(Microsoft project)</w:t>
            </w:r>
          </w:p>
          <w:p w:rsidR="00B13359" w:rsidRPr="00B13359" w:rsidRDefault="00B13359" w:rsidP="00B13359">
            <w:pPr>
              <w:pStyle w:val="ListParagraph"/>
              <w:numPr>
                <w:ilvl w:val="0"/>
                <w:numId w:val="1"/>
              </w:numPr>
              <w:spacing w:before="40" w:after="120"/>
              <w:rPr>
                <w:rFonts w:cs="Arial"/>
                <w:color w:val="000000"/>
                <w:sz w:val="20"/>
                <w:szCs w:val="20"/>
              </w:rPr>
            </w:pPr>
            <w:r w:rsidRPr="00B13359">
              <w:rPr>
                <w:rFonts w:cs="Arial"/>
                <w:color w:val="000000"/>
                <w:sz w:val="20"/>
                <w:szCs w:val="20"/>
              </w:rPr>
              <w:t xml:space="preserve">Lecture </w:t>
            </w:r>
            <w:r>
              <w:rPr>
                <w:rFonts w:cs="Arial"/>
                <w:color w:val="000000"/>
                <w:sz w:val="20"/>
                <w:szCs w:val="20"/>
              </w:rPr>
              <w:t xml:space="preserve">notes </w:t>
            </w:r>
            <w:r w:rsidRPr="00B13359">
              <w:rPr>
                <w:rFonts w:cs="Arial"/>
                <w:color w:val="000000"/>
                <w:sz w:val="20"/>
                <w:szCs w:val="20"/>
              </w:rPr>
              <w:t xml:space="preserve">and </w:t>
            </w:r>
            <w:r>
              <w:rPr>
                <w:rFonts w:cs="Arial"/>
                <w:color w:val="000000"/>
                <w:sz w:val="20"/>
                <w:szCs w:val="20"/>
              </w:rPr>
              <w:t xml:space="preserve">lab exercises </w:t>
            </w:r>
            <w:r w:rsidRPr="00B13359">
              <w:rPr>
                <w:rFonts w:cs="Arial"/>
                <w:color w:val="000000"/>
                <w:sz w:val="20"/>
                <w:szCs w:val="20"/>
              </w:rPr>
              <w:t xml:space="preserve">are posted on the course web site. </w:t>
            </w:r>
          </w:p>
          <w:p w:rsidR="00B13359" w:rsidRDefault="00B13359" w:rsidP="00B13359">
            <w:pPr>
              <w:pStyle w:val="ListParagraph"/>
              <w:numPr>
                <w:ilvl w:val="0"/>
                <w:numId w:val="1"/>
              </w:numPr>
              <w:spacing w:before="40" w:after="120"/>
              <w:rPr>
                <w:rFonts w:cs="Arial"/>
                <w:color w:val="000000"/>
                <w:sz w:val="20"/>
                <w:szCs w:val="20"/>
              </w:rPr>
            </w:pPr>
            <w:r w:rsidRPr="00B13359">
              <w:rPr>
                <w:rFonts w:cs="Arial"/>
                <w:color w:val="000000"/>
                <w:sz w:val="20"/>
                <w:szCs w:val="20"/>
              </w:rPr>
              <w:t>There are two written quizzes which are held one week before the midterm and final exam periods.</w:t>
            </w:r>
          </w:p>
          <w:p w:rsidR="004A0372" w:rsidRPr="00B13359" w:rsidRDefault="004A0372" w:rsidP="00B13359">
            <w:pPr>
              <w:pStyle w:val="ListParagraph"/>
              <w:numPr>
                <w:ilvl w:val="0"/>
                <w:numId w:val="1"/>
              </w:numPr>
              <w:spacing w:before="40" w:after="120"/>
              <w:rPr>
                <w:rFonts w:cs="Arial"/>
                <w:color w:val="000000"/>
                <w:sz w:val="20"/>
                <w:szCs w:val="20"/>
              </w:rPr>
            </w:pPr>
            <w:r>
              <w:rPr>
                <w:rFonts w:cs="Arial"/>
                <w:color w:val="000000"/>
                <w:sz w:val="20"/>
                <w:szCs w:val="20"/>
              </w:rPr>
              <w:t xml:space="preserve">There is a practical exam from Microsoft </w:t>
            </w:r>
            <w:r w:rsidR="00932904">
              <w:rPr>
                <w:rFonts w:cs="Arial"/>
                <w:color w:val="000000"/>
                <w:sz w:val="20"/>
                <w:szCs w:val="20"/>
              </w:rPr>
              <w:t>Project</w:t>
            </w:r>
            <w:r>
              <w:rPr>
                <w:rFonts w:cs="Arial"/>
                <w:color w:val="000000"/>
                <w:sz w:val="20"/>
                <w:szCs w:val="20"/>
              </w:rPr>
              <w:t xml:space="preserve"> tools.</w:t>
            </w:r>
          </w:p>
          <w:p w:rsidR="00B13359" w:rsidRPr="00B13359" w:rsidRDefault="006D4663" w:rsidP="00B13359">
            <w:pPr>
              <w:pStyle w:val="ListParagraph"/>
              <w:numPr>
                <w:ilvl w:val="0"/>
                <w:numId w:val="1"/>
              </w:numPr>
              <w:spacing w:before="40" w:after="120"/>
              <w:rPr>
                <w:rFonts w:cs="Arial"/>
                <w:color w:val="000000"/>
                <w:sz w:val="20"/>
                <w:szCs w:val="20"/>
              </w:rPr>
            </w:pPr>
            <w:r>
              <w:rPr>
                <w:rFonts w:cs="Arial"/>
                <w:color w:val="000000"/>
                <w:sz w:val="20"/>
                <w:szCs w:val="20"/>
              </w:rPr>
              <w:t>There is a written midterm exam.</w:t>
            </w:r>
          </w:p>
          <w:p w:rsidR="00B13359" w:rsidRPr="00B13359" w:rsidRDefault="00B13359" w:rsidP="00B13359">
            <w:pPr>
              <w:pStyle w:val="ListParagraph"/>
              <w:numPr>
                <w:ilvl w:val="0"/>
                <w:numId w:val="1"/>
              </w:numPr>
              <w:spacing w:before="40" w:after="120"/>
              <w:rPr>
                <w:rFonts w:cs="Arial"/>
                <w:color w:val="000000"/>
                <w:sz w:val="20"/>
                <w:szCs w:val="20"/>
              </w:rPr>
            </w:pPr>
            <w:r w:rsidRPr="00B13359">
              <w:rPr>
                <w:rFonts w:cs="Arial"/>
                <w:color w:val="000000"/>
                <w:sz w:val="20"/>
                <w:szCs w:val="20"/>
              </w:rPr>
              <w:t>There is a written final exam</w:t>
            </w:r>
            <w:r w:rsidR="006D4663">
              <w:rPr>
                <w:rFonts w:cs="Arial"/>
                <w:color w:val="000000"/>
                <w:sz w:val="20"/>
                <w:szCs w:val="20"/>
              </w:rPr>
              <w:t>.</w:t>
            </w:r>
            <w:r w:rsidRPr="00B13359">
              <w:rPr>
                <w:rFonts w:cs="Arial"/>
                <w:color w:val="000000"/>
                <w:sz w:val="20"/>
                <w:szCs w:val="20"/>
              </w:rPr>
              <w:t xml:space="preserve"> </w:t>
            </w:r>
          </w:p>
          <w:p w:rsidR="00B13359" w:rsidRPr="00B13359" w:rsidRDefault="00932904" w:rsidP="00B13359">
            <w:pPr>
              <w:pStyle w:val="ListParagraph"/>
              <w:numPr>
                <w:ilvl w:val="0"/>
                <w:numId w:val="1"/>
              </w:numPr>
              <w:spacing w:before="40" w:after="120"/>
              <w:rPr>
                <w:rFonts w:cs="Arial"/>
                <w:color w:val="000000"/>
                <w:sz w:val="20"/>
                <w:szCs w:val="20"/>
              </w:rPr>
            </w:pPr>
            <w:r>
              <w:rPr>
                <w:rFonts w:cs="Arial"/>
                <w:color w:val="000000"/>
                <w:sz w:val="20"/>
                <w:szCs w:val="20"/>
              </w:rPr>
              <w:t xml:space="preserve">There is one </w:t>
            </w:r>
            <w:r w:rsidR="00B13359" w:rsidRPr="00B13359">
              <w:rPr>
                <w:rFonts w:cs="Arial"/>
                <w:color w:val="000000"/>
                <w:sz w:val="20"/>
                <w:szCs w:val="20"/>
              </w:rPr>
              <w:t>term project.</w:t>
            </w:r>
          </w:p>
          <w:p w:rsidR="00B13359" w:rsidRPr="00B13359" w:rsidRDefault="00B13359" w:rsidP="00B13359">
            <w:pPr>
              <w:pStyle w:val="ListParagraph"/>
              <w:numPr>
                <w:ilvl w:val="0"/>
                <w:numId w:val="1"/>
              </w:numPr>
              <w:spacing w:before="40" w:after="120"/>
              <w:rPr>
                <w:rFonts w:cs="Arial"/>
                <w:color w:val="000000"/>
                <w:sz w:val="20"/>
                <w:szCs w:val="20"/>
              </w:rPr>
            </w:pPr>
            <w:r w:rsidRPr="00B13359">
              <w:rPr>
                <w:rFonts w:cs="Arial"/>
                <w:color w:val="000000"/>
                <w:sz w:val="20"/>
                <w:szCs w:val="20"/>
              </w:rPr>
              <w:lastRenderedPageBreak/>
              <w:t>Class attendance is compulsory.</w:t>
            </w:r>
          </w:p>
          <w:p w:rsidR="00A87D58" w:rsidRPr="00B13359" w:rsidRDefault="00B13359" w:rsidP="00B13359">
            <w:pPr>
              <w:pStyle w:val="ListParagraph"/>
              <w:numPr>
                <w:ilvl w:val="0"/>
                <w:numId w:val="1"/>
              </w:numPr>
              <w:spacing w:before="40" w:after="120"/>
              <w:rPr>
                <w:rFonts w:cs="Arial"/>
                <w:color w:val="000000"/>
                <w:sz w:val="20"/>
                <w:szCs w:val="20"/>
              </w:rPr>
            </w:pPr>
            <w:r w:rsidRPr="00B13359">
              <w:rPr>
                <w:rFonts w:cs="Arial"/>
                <w:color w:val="000000"/>
                <w:sz w:val="20"/>
                <w:szCs w:val="20"/>
              </w:rPr>
              <w:t>The student is responsible to check the course web site regularly and view the latest announcements.</w:t>
            </w:r>
          </w:p>
        </w:tc>
      </w:tr>
    </w:tbl>
    <w:p w:rsidR="00BC71BA" w:rsidRDefault="00BC71BA" w:rsidP="007C65DA">
      <w:pPr>
        <w:spacing w:after="0" w:line="240" w:lineRule="auto"/>
        <w:rPr>
          <w:rFonts w:cstheme="minorHAnsi"/>
          <w:sz w:val="20"/>
          <w:szCs w:val="20"/>
        </w:rPr>
      </w:pPr>
    </w:p>
    <w:tbl>
      <w:tblPr>
        <w:tblStyle w:val="TableGrid"/>
        <w:tblW w:w="0" w:type="auto"/>
        <w:jc w:val="center"/>
        <w:tblLook w:val="04A0" w:firstRow="1" w:lastRow="0" w:firstColumn="1" w:lastColumn="0" w:noHBand="0" w:noVBand="1"/>
      </w:tblPr>
      <w:tblGrid>
        <w:gridCol w:w="10081"/>
      </w:tblGrid>
      <w:tr w:rsidR="000532EF" w:rsidRPr="00B86434" w:rsidTr="00440D73">
        <w:trPr>
          <w:jc w:val="center"/>
        </w:trPr>
        <w:tc>
          <w:tcPr>
            <w:tcW w:w="10081" w:type="dxa"/>
            <w:shd w:val="pct15" w:color="auto" w:fill="auto"/>
          </w:tcPr>
          <w:p w:rsidR="000532EF" w:rsidRPr="00B86434" w:rsidRDefault="006527AB" w:rsidP="00F94406">
            <w:pPr>
              <w:spacing w:before="60" w:after="60"/>
              <w:jc w:val="center"/>
              <w:rPr>
                <w:rFonts w:cstheme="minorHAnsi"/>
                <w:b/>
                <w:sz w:val="20"/>
                <w:szCs w:val="20"/>
              </w:rPr>
            </w:pPr>
            <w:r w:rsidRPr="00B86434">
              <w:rPr>
                <w:rFonts w:cstheme="minorHAnsi"/>
                <w:b/>
                <w:sz w:val="20"/>
                <w:szCs w:val="20"/>
              </w:rPr>
              <w:t>Course Materials / Main References</w:t>
            </w:r>
          </w:p>
        </w:tc>
      </w:tr>
      <w:tr w:rsidR="000532EF" w:rsidRPr="00B86434" w:rsidTr="00440D73">
        <w:trPr>
          <w:jc w:val="center"/>
        </w:trPr>
        <w:tc>
          <w:tcPr>
            <w:tcW w:w="10081" w:type="dxa"/>
          </w:tcPr>
          <w:p w:rsidR="00932904" w:rsidRDefault="002D0221" w:rsidP="00932904">
            <w:pPr>
              <w:widowControl w:val="0"/>
              <w:autoSpaceDE w:val="0"/>
              <w:autoSpaceDN w:val="0"/>
              <w:adjustRightInd w:val="0"/>
              <w:spacing w:before="58"/>
              <w:ind w:left="165"/>
              <w:rPr>
                <w:rFonts w:cs="Arial"/>
                <w:color w:val="000000"/>
                <w:sz w:val="20"/>
                <w:szCs w:val="20"/>
              </w:rPr>
            </w:pPr>
            <w:r>
              <w:rPr>
                <w:rFonts w:cs="Arial"/>
                <w:color w:val="000000"/>
                <w:sz w:val="20"/>
                <w:szCs w:val="20"/>
              </w:rPr>
              <w:t xml:space="preserve">Effective Project Management </w:t>
            </w:r>
            <w:r w:rsidR="00932904" w:rsidRPr="00F84C74">
              <w:rPr>
                <w:rFonts w:cs="Arial"/>
                <w:color w:val="000000"/>
                <w:sz w:val="20"/>
                <w:szCs w:val="20"/>
              </w:rPr>
              <w:t xml:space="preserve">, </w:t>
            </w:r>
            <w:r w:rsidR="0045667F">
              <w:rPr>
                <w:rFonts w:cs="Arial"/>
                <w:color w:val="000000"/>
                <w:sz w:val="20"/>
                <w:szCs w:val="20"/>
              </w:rPr>
              <w:t>James P. Clements, Jack</w:t>
            </w:r>
            <w:r>
              <w:rPr>
                <w:rFonts w:cs="Arial"/>
                <w:color w:val="000000"/>
                <w:sz w:val="20"/>
                <w:szCs w:val="20"/>
              </w:rPr>
              <w:t xml:space="preserve"> </w:t>
            </w:r>
            <w:proofErr w:type="spellStart"/>
            <w:r>
              <w:rPr>
                <w:rFonts w:cs="Arial"/>
                <w:color w:val="000000"/>
                <w:sz w:val="20"/>
                <w:szCs w:val="20"/>
              </w:rPr>
              <w:t>Gido</w:t>
            </w:r>
            <w:proofErr w:type="spellEnd"/>
            <w:r>
              <w:rPr>
                <w:rFonts w:cs="Arial"/>
                <w:color w:val="000000"/>
                <w:sz w:val="20"/>
                <w:szCs w:val="20"/>
              </w:rPr>
              <w:t xml:space="preserve"> </w:t>
            </w:r>
            <w:proofErr w:type="spellStart"/>
            <w:r>
              <w:rPr>
                <w:rFonts w:cs="Arial"/>
                <w:color w:val="000000"/>
                <w:sz w:val="20"/>
                <w:szCs w:val="20"/>
              </w:rPr>
              <w:t>ısbn</w:t>
            </w:r>
            <w:proofErr w:type="spellEnd"/>
            <w:r w:rsidR="00932904" w:rsidRPr="00F84C74">
              <w:rPr>
                <w:rFonts w:cs="Arial"/>
                <w:color w:val="000000"/>
                <w:sz w:val="20"/>
                <w:szCs w:val="20"/>
              </w:rPr>
              <w:t> </w:t>
            </w:r>
            <w:r w:rsidR="00F84C74">
              <w:rPr>
                <w:rFonts w:cs="Arial"/>
                <w:color w:val="000000"/>
                <w:sz w:val="20"/>
                <w:szCs w:val="20"/>
              </w:rPr>
              <w:t xml:space="preserve">no: </w:t>
            </w:r>
            <w:r w:rsidR="00932904" w:rsidRPr="00F84C74">
              <w:rPr>
                <w:rFonts w:cs="Arial"/>
                <w:color w:val="000000"/>
                <w:sz w:val="20"/>
                <w:szCs w:val="20"/>
              </w:rPr>
              <w:t>10: </w:t>
            </w:r>
            <w:r>
              <w:rPr>
                <w:rFonts w:cs="Arial"/>
                <w:color w:val="000000"/>
                <w:sz w:val="20"/>
                <w:szCs w:val="20"/>
              </w:rPr>
              <w:t>1-111-82405-3</w:t>
            </w:r>
          </w:p>
          <w:p w:rsidR="00F2606D" w:rsidRPr="00B86434" w:rsidRDefault="00F2606D" w:rsidP="00F84C74">
            <w:pPr>
              <w:widowControl w:val="0"/>
              <w:autoSpaceDE w:val="0"/>
              <w:autoSpaceDN w:val="0"/>
              <w:adjustRightInd w:val="0"/>
              <w:spacing w:before="58"/>
              <w:ind w:left="165"/>
              <w:rPr>
                <w:rFonts w:cstheme="minorHAnsi"/>
                <w:sz w:val="20"/>
                <w:szCs w:val="20"/>
              </w:rPr>
            </w:pPr>
          </w:p>
        </w:tc>
      </w:tr>
    </w:tbl>
    <w:p w:rsidR="00F10300" w:rsidRPr="00B86434" w:rsidRDefault="00F10300" w:rsidP="005B46AF">
      <w:pPr>
        <w:spacing w:after="0" w:line="240" w:lineRule="auto"/>
        <w:rPr>
          <w:rFonts w:cstheme="minorHAnsi"/>
          <w:sz w:val="20"/>
          <w:szCs w:val="20"/>
        </w:rPr>
      </w:pPr>
    </w:p>
    <w:tbl>
      <w:tblPr>
        <w:tblW w:w="0" w:type="auto"/>
        <w:tblInd w:w="111" w:type="dxa"/>
        <w:tblLayout w:type="fixed"/>
        <w:tblCellMar>
          <w:left w:w="0" w:type="dxa"/>
          <w:right w:w="0" w:type="dxa"/>
        </w:tblCellMar>
        <w:tblLook w:val="04A0" w:firstRow="1" w:lastRow="0" w:firstColumn="1" w:lastColumn="0" w:noHBand="0" w:noVBand="1"/>
      </w:tblPr>
      <w:tblGrid>
        <w:gridCol w:w="1160"/>
        <w:gridCol w:w="8306"/>
      </w:tblGrid>
      <w:tr w:rsidR="00250698" w:rsidTr="00250698">
        <w:trPr>
          <w:trHeight w:val="352"/>
        </w:trPr>
        <w:tc>
          <w:tcPr>
            <w:tcW w:w="9466" w:type="dxa"/>
            <w:gridSpan w:val="2"/>
            <w:tcBorders>
              <w:top w:val="single" w:sz="4" w:space="0" w:color="000000"/>
              <w:left w:val="single" w:sz="4" w:space="0" w:color="000000"/>
              <w:bottom w:val="single" w:sz="4" w:space="0" w:color="000000"/>
              <w:right w:val="single" w:sz="4" w:space="0" w:color="000000"/>
            </w:tcBorders>
            <w:shd w:val="clear" w:color="auto" w:fill="D8D8D8"/>
            <w:hideMark/>
          </w:tcPr>
          <w:p w:rsidR="00250698" w:rsidRDefault="00250698">
            <w:pPr>
              <w:widowControl w:val="0"/>
              <w:autoSpaceDE w:val="0"/>
              <w:autoSpaceDN w:val="0"/>
              <w:adjustRightInd w:val="0"/>
              <w:spacing w:before="62" w:after="0" w:line="240" w:lineRule="auto"/>
              <w:ind w:left="3204" w:right="3204"/>
              <w:jc w:val="center"/>
              <w:rPr>
                <w:rFonts w:ascii="Times New Roman" w:hAnsi="Times New Roman"/>
                <w:sz w:val="24"/>
                <w:szCs w:val="24"/>
              </w:rPr>
            </w:pPr>
            <w:r>
              <w:rPr>
                <w:rFonts w:ascii="Calibri" w:hAnsi="Calibri" w:cs="Calibri"/>
                <w:b/>
                <w:bCs/>
                <w:spacing w:val="1"/>
                <w:sz w:val="18"/>
                <w:szCs w:val="18"/>
              </w:rPr>
              <w:t>W</w:t>
            </w:r>
            <w:r>
              <w:rPr>
                <w:rFonts w:ascii="Calibri" w:hAnsi="Calibri" w:cs="Calibri"/>
                <w:b/>
                <w:bCs/>
                <w:spacing w:val="-2"/>
                <w:sz w:val="18"/>
                <w:szCs w:val="18"/>
              </w:rPr>
              <w:t>e</w:t>
            </w:r>
            <w:r>
              <w:rPr>
                <w:rFonts w:ascii="Calibri" w:hAnsi="Calibri" w:cs="Calibri"/>
                <w:b/>
                <w:bCs/>
                <w:sz w:val="18"/>
                <w:szCs w:val="18"/>
              </w:rPr>
              <w:t>ek</w:t>
            </w:r>
            <w:r>
              <w:rPr>
                <w:rFonts w:ascii="Calibri" w:hAnsi="Calibri" w:cs="Calibri"/>
                <w:b/>
                <w:bCs/>
                <w:spacing w:val="-1"/>
                <w:sz w:val="18"/>
                <w:szCs w:val="18"/>
              </w:rPr>
              <w:t>l</w:t>
            </w:r>
            <w:r>
              <w:rPr>
                <w:rFonts w:ascii="Calibri" w:hAnsi="Calibri" w:cs="Calibri"/>
                <w:b/>
                <w:bCs/>
                <w:sz w:val="18"/>
                <w:szCs w:val="18"/>
              </w:rPr>
              <w:t>y</w:t>
            </w:r>
            <w:r>
              <w:rPr>
                <w:rFonts w:ascii="Calibri" w:hAnsi="Calibri" w:cs="Calibri"/>
                <w:b/>
                <w:bCs/>
                <w:spacing w:val="10"/>
                <w:sz w:val="18"/>
                <w:szCs w:val="18"/>
              </w:rPr>
              <w:t xml:space="preserve"> </w:t>
            </w:r>
            <w:r>
              <w:rPr>
                <w:rFonts w:ascii="Calibri" w:hAnsi="Calibri" w:cs="Calibri"/>
                <w:b/>
                <w:bCs/>
                <w:spacing w:val="-1"/>
                <w:sz w:val="18"/>
                <w:szCs w:val="18"/>
              </w:rPr>
              <w:t>S</w:t>
            </w:r>
            <w:r>
              <w:rPr>
                <w:rFonts w:ascii="Calibri" w:hAnsi="Calibri" w:cs="Calibri"/>
                <w:b/>
                <w:bCs/>
                <w:sz w:val="18"/>
                <w:szCs w:val="18"/>
              </w:rPr>
              <w:t>c</w:t>
            </w:r>
            <w:r>
              <w:rPr>
                <w:rFonts w:ascii="Calibri" w:hAnsi="Calibri" w:cs="Calibri"/>
                <w:b/>
                <w:bCs/>
                <w:spacing w:val="1"/>
                <w:sz w:val="18"/>
                <w:szCs w:val="18"/>
              </w:rPr>
              <w:t>h</w:t>
            </w:r>
            <w:r>
              <w:rPr>
                <w:rFonts w:ascii="Calibri" w:hAnsi="Calibri" w:cs="Calibri"/>
                <w:b/>
                <w:bCs/>
                <w:spacing w:val="-2"/>
                <w:sz w:val="18"/>
                <w:szCs w:val="18"/>
              </w:rPr>
              <w:t>e</w:t>
            </w:r>
            <w:r>
              <w:rPr>
                <w:rFonts w:ascii="Calibri" w:hAnsi="Calibri" w:cs="Calibri"/>
                <w:b/>
                <w:bCs/>
                <w:spacing w:val="1"/>
                <w:sz w:val="18"/>
                <w:szCs w:val="18"/>
              </w:rPr>
              <w:t>dul</w:t>
            </w:r>
            <w:r>
              <w:rPr>
                <w:rFonts w:ascii="Calibri" w:hAnsi="Calibri" w:cs="Calibri"/>
                <w:b/>
                <w:bCs/>
                <w:sz w:val="18"/>
                <w:szCs w:val="18"/>
              </w:rPr>
              <w:t>e</w:t>
            </w:r>
            <w:r>
              <w:rPr>
                <w:rFonts w:ascii="Calibri" w:hAnsi="Calibri" w:cs="Calibri"/>
                <w:b/>
                <w:bCs/>
                <w:spacing w:val="4"/>
                <w:sz w:val="18"/>
                <w:szCs w:val="18"/>
              </w:rPr>
              <w:t xml:space="preserve"> </w:t>
            </w:r>
            <w:r>
              <w:rPr>
                <w:rFonts w:ascii="Calibri" w:hAnsi="Calibri" w:cs="Calibri"/>
                <w:b/>
                <w:bCs/>
                <w:sz w:val="18"/>
                <w:szCs w:val="18"/>
              </w:rPr>
              <w:t>/</w:t>
            </w:r>
            <w:r>
              <w:rPr>
                <w:rFonts w:ascii="Calibri" w:hAnsi="Calibri" w:cs="Calibri"/>
                <w:b/>
                <w:bCs/>
                <w:spacing w:val="5"/>
                <w:sz w:val="18"/>
                <w:szCs w:val="18"/>
              </w:rPr>
              <w:t xml:space="preserve"> </w:t>
            </w:r>
            <w:r>
              <w:rPr>
                <w:rFonts w:ascii="Calibri" w:hAnsi="Calibri" w:cs="Calibri"/>
                <w:b/>
                <w:bCs/>
                <w:spacing w:val="-1"/>
                <w:sz w:val="18"/>
                <w:szCs w:val="18"/>
              </w:rPr>
              <w:t>S</w:t>
            </w:r>
            <w:r>
              <w:rPr>
                <w:rFonts w:ascii="Calibri" w:hAnsi="Calibri" w:cs="Calibri"/>
                <w:b/>
                <w:bCs/>
                <w:spacing w:val="1"/>
                <w:sz w:val="18"/>
                <w:szCs w:val="18"/>
              </w:rPr>
              <w:t>um</w:t>
            </w:r>
            <w:r>
              <w:rPr>
                <w:rFonts w:ascii="Calibri" w:hAnsi="Calibri" w:cs="Calibri"/>
                <w:b/>
                <w:bCs/>
                <w:spacing w:val="-2"/>
                <w:sz w:val="18"/>
                <w:szCs w:val="18"/>
              </w:rPr>
              <w:t>m</w:t>
            </w:r>
            <w:r>
              <w:rPr>
                <w:rFonts w:ascii="Calibri" w:hAnsi="Calibri" w:cs="Calibri"/>
                <w:b/>
                <w:bCs/>
                <w:sz w:val="18"/>
                <w:szCs w:val="18"/>
              </w:rPr>
              <w:t>a</w:t>
            </w:r>
            <w:r>
              <w:rPr>
                <w:rFonts w:ascii="Calibri" w:hAnsi="Calibri" w:cs="Calibri"/>
                <w:b/>
                <w:bCs/>
                <w:spacing w:val="1"/>
                <w:sz w:val="18"/>
                <w:szCs w:val="18"/>
              </w:rPr>
              <w:t>r</w:t>
            </w:r>
            <w:r>
              <w:rPr>
                <w:rFonts w:ascii="Calibri" w:hAnsi="Calibri" w:cs="Calibri"/>
                <w:b/>
                <w:bCs/>
                <w:sz w:val="18"/>
                <w:szCs w:val="18"/>
              </w:rPr>
              <w:t>y</w:t>
            </w:r>
            <w:r>
              <w:rPr>
                <w:rFonts w:ascii="Calibri" w:hAnsi="Calibri" w:cs="Calibri"/>
                <w:b/>
                <w:bCs/>
                <w:spacing w:val="8"/>
                <w:sz w:val="18"/>
                <w:szCs w:val="18"/>
              </w:rPr>
              <w:t xml:space="preserve"> </w:t>
            </w:r>
            <w:r>
              <w:rPr>
                <w:rFonts w:ascii="Calibri" w:hAnsi="Calibri" w:cs="Calibri"/>
                <w:b/>
                <w:bCs/>
                <w:spacing w:val="1"/>
                <w:w w:val="104"/>
                <w:sz w:val="18"/>
                <w:szCs w:val="18"/>
              </w:rPr>
              <w:t>o</w:t>
            </w:r>
            <w:r>
              <w:rPr>
                <w:rFonts w:ascii="Calibri" w:hAnsi="Calibri" w:cs="Calibri"/>
                <w:b/>
                <w:bCs/>
                <w:w w:val="104"/>
                <w:sz w:val="18"/>
                <w:szCs w:val="18"/>
              </w:rPr>
              <w:t>f</w:t>
            </w:r>
            <w:r>
              <w:rPr>
                <w:rFonts w:ascii="Calibri" w:hAnsi="Calibri" w:cs="Calibri"/>
                <w:b/>
                <w:bCs/>
                <w:spacing w:val="4"/>
                <w:sz w:val="18"/>
                <w:szCs w:val="18"/>
              </w:rPr>
              <w:t xml:space="preserve"> </w:t>
            </w:r>
            <w:r>
              <w:rPr>
                <w:rFonts w:ascii="Calibri" w:hAnsi="Calibri" w:cs="Calibri"/>
                <w:b/>
                <w:bCs/>
                <w:w w:val="104"/>
                <w:sz w:val="18"/>
                <w:szCs w:val="18"/>
              </w:rPr>
              <w:t>T</w:t>
            </w:r>
            <w:r>
              <w:rPr>
                <w:rFonts w:ascii="Calibri" w:hAnsi="Calibri" w:cs="Calibri"/>
                <w:b/>
                <w:bCs/>
                <w:spacing w:val="1"/>
                <w:w w:val="104"/>
                <w:sz w:val="18"/>
                <w:szCs w:val="18"/>
              </w:rPr>
              <w:t>op</w:t>
            </w:r>
            <w:r>
              <w:rPr>
                <w:rFonts w:ascii="Calibri" w:hAnsi="Calibri" w:cs="Calibri"/>
                <w:b/>
                <w:bCs/>
                <w:spacing w:val="-1"/>
                <w:w w:val="104"/>
                <w:sz w:val="18"/>
                <w:szCs w:val="18"/>
              </w:rPr>
              <w:t>i</w:t>
            </w:r>
            <w:r>
              <w:rPr>
                <w:rFonts w:ascii="Calibri" w:hAnsi="Calibri" w:cs="Calibri"/>
                <w:b/>
                <w:bCs/>
                <w:w w:val="104"/>
                <w:sz w:val="18"/>
                <w:szCs w:val="18"/>
              </w:rPr>
              <w:t>cs</w:t>
            </w:r>
          </w:p>
        </w:tc>
      </w:tr>
      <w:tr w:rsidR="00F84C74" w:rsidTr="00807416">
        <w:trPr>
          <w:trHeight w:hRule="exact" w:val="774"/>
        </w:trPr>
        <w:tc>
          <w:tcPr>
            <w:tcW w:w="116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F84C74" w:rsidRDefault="00F84C74" w:rsidP="00F84C74">
            <w:pPr>
              <w:autoSpaceDE w:val="0"/>
              <w:autoSpaceDN w:val="0"/>
              <w:adjustRightInd w:val="0"/>
              <w:spacing w:after="0" w:line="240" w:lineRule="auto"/>
              <w:jc w:val="center"/>
              <w:rPr>
                <w:rFonts w:cs="Calibri"/>
                <w:b/>
                <w:sz w:val="20"/>
                <w:szCs w:val="20"/>
              </w:rPr>
            </w:pPr>
            <w:r>
              <w:rPr>
                <w:rFonts w:cs="Calibri"/>
                <w:b/>
                <w:sz w:val="20"/>
                <w:szCs w:val="20"/>
              </w:rPr>
              <w:t>Week 1</w:t>
            </w:r>
          </w:p>
        </w:tc>
        <w:tc>
          <w:tcPr>
            <w:tcW w:w="8306" w:type="dxa"/>
            <w:tcBorders>
              <w:top w:val="single" w:sz="4" w:space="0" w:color="000000"/>
              <w:left w:val="single" w:sz="4" w:space="0" w:color="000000"/>
              <w:bottom w:val="single" w:sz="4" w:space="0" w:color="000000"/>
              <w:right w:val="single" w:sz="4" w:space="0" w:color="000000"/>
            </w:tcBorders>
            <w:hideMark/>
          </w:tcPr>
          <w:p w:rsidR="00F84C74" w:rsidRPr="00BD368D" w:rsidRDefault="00F84C74" w:rsidP="00F84C74">
            <w:r w:rsidRPr="00BD368D">
              <w:t>Overview of projects and emphasizing management.</w:t>
            </w:r>
          </w:p>
        </w:tc>
      </w:tr>
      <w:tr w:rsidR="00F84C74" w:rsidTr="00807416">
        <w:trPr>
          <w:trHeight w:hRule="exact" w:val="777"/>
        </w:trPr>
        <w:tc>
          <w:tcPr>
            <w:tcW w:w="116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84C74" w:rsidRDefault="00F84C74" w:rsidP="00F84C74">
            <w:pPr>
              <w:autoSpaceDE w:val="0"/>
              <w:autoSpaceDN w:val="0"/>
              <w:adjustRightInd w:val="0"/>
              <w:spacing w:after="0" w:line="240" w:lineRule="auto"/>
              <w:jc w:val="center"/>
              <w:rPr>
                <w:rFonts w:cs="Calibri"/>
                <w:b/>
                <w:sz w:val="20"/>
                <w:szCs w:val="20"/>
              </w:rPr>
            </w:pPr>
            <w:r>
              <w:rPr>
                <w:rFonts w:cs="Calibri"/>
                <w:b/>
                <w:sz w:val="20"/>
                <w:szCs w:val="20"/>
              </w:rPr>
              <w:t>Week 2</w:t>
            </w:r>
          </w:p>
        </w:tc>
        <w:tc>
          <w:tcPr>
            <w:tcW w:w="8306" w:type="dxa"/>
            <w:tcBorders>
              <w:top w:val="single" w:sz="4" w:space="0" w:color="000000"/>
              <w:left w:val="single" w:sz="4" w:space="0" w:color="000000"/>
              <w:bottom w:val="single" w:sz="4" w:space="0" w:color="000000"/>
              <w:right w:val="single" w:sz="4" w:space="0" w:color="000000"/>
            </w:tcBorders>
          </w:tcPr>
          <w:p w:rsidR="00F84C74" w:rsidRPr="00BD368D" w:rsidRDefault="00B5321A" w:rsidP="00B5321A">
            <w:r>
              <w:rPr>
                <w:b/>
              </w:rPr>
              <w:t>Project Management Concepts</w:t>
            </w:r>
            <w:r w:rsidR="00F84C74" w:rsidRPr="00F84C74">
              <w:rPr>
                <w:b/>
              </w:rPr>
              <w:t>:</w:t>
            </w:r>
            <w:r w:rsidR="00F84C74" w:rsidRPr="00BD368D">
              <w:t xml:space="preserve"> </w:t>
            </w:r>
            <w:r>
              <w:t>Project attributes, Balancing Project Constraints, Project Life Cycle, Project Management  Process</w:t>
            </w:r>
          </w:p>
        </w:tc>
      </w:tr>
      <w:tr w:rsidR="00F84C74" w:rsidTr="00807416">
        <w:trPr>
          <w:trHeight w:hRule="exact" w:val="900"/>
        </w:trPr>
        <w:tc>
          <w:tcPr>
            <w:tcW w:w="116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84C74" w:rsidRDefault="00F84C74" w:rsidP="00F84C74">
            <w:pPr>
              <w:keepNext/>
              <w:autoSpaceDE w:val="0"/>
              <w:autoSpaceDN w:val="0"/>
              <w:adjustRightInd w:val="0"/>
              <w:spacing w:after="0" w:line="240" w:lineRule="auto"/>
              <w:jc w:val="center"/>
              <w:outlineLvl w:val="4"/>
              <w:rPr>
                <w:rFonts w:cs="Calibri"/>
                <w:b/>
                <w:sz w:val="20"/>
                <w:szCs w:val="20"/>
              </w:rPr>
            </w:pPr>
            <w:r>
              <w:rPr>
                <w:rFonts w:cs="Calibri"/>
                <w:b/>
                <w:sz w:val="20"/>
                <w:szCs w:val="20"/>
              </w:rPr>
              <w:t>Week 3</w:t>
            </w:r>
          </w:p>
        </w:tc>
        <w:tc>
          <w:tcPr>
            <w:tcW w:w="8306" w:type="dxa"/>
            <w:tcBorders>
              <w:top w:val="single" w:sz="4" w:space="0" w:color="000000"/>
              <w:left w:val="single" w:sz="4" w:space="0" w:color="000000"/>
              <w:bottom w:val="single" w:sz="4" w:space="0" w:color="000000"/>
              <w:right w:val="single" w:sz="4" w:space="0" w:color="000000"/>
            </w:tcBorders>
          </w:tcPr>
          <w:p w:rsidR="00F84C74" w:rsidRPr="00BD368D" w:rsidRDefault="00B5321A" w:rsidP="00B5321A">
            <w:r>
              <w:rPr>
                <w:b/>
              </w:rPr>
              <w:t>Identifying and Selecting Project</w:t>
            </w:r>
            <w:r w:rsidR="00F84C74" w:rsidRPr="00807416">
              <w:rPr>
                <w:b/>
              </w:rPr>
              <w:t>:</w:t>
            </w:r>
            <w:r w:rsidR="00F84C74" w:rsidRPr="00BD368D">
              <w:t xml:space="preserve"> </w:t>
            </w:r>
            <w:r>
              <w:t>Project Identification, Project Selection, Project Charter, Preparing request for proposal</w:t>
            </w:r>
          </w:p>
        </w:tc>
      </w:tr>
      <w:tr w:rsidR="00F84C74" w:rsidTr="00807416">
        <w:trPr>
          <w:trHeight w:hRule="exact" w:val="900"/>
        </w:trPr>
        <w:tc>
          <w:tcPr>
            <w:tcW w:w="116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F84C74" w:rsidRDefault="00F84C74" w:rsidP="00F84C74">
            <w:pPr>
              <w:keepNext/>
              <w:autoSpaceDE w:val="0"/>
              <w:autoSpaceDN w:val="0"/>
              <w:adjustRightInd w:val="0"/>
              <w:spacing w:after="0" w:line="240" w:lineRule="auto"/>
              <w:jc w:val="center"/>
              <w:outlineLvl w:val="4"/>
              <w:rPr>
                <w:rFonts w:cs="Calibri"/>
                <w:b/>
                <w:sz w:val="20"/>
                <w:szCs w:val="20"/>
              </w:rPr>
            </w:pPr>
            <w:r>
              <w:rPr>
                <w:rFonts w:cs="Calibri"/>
                <w:b/>
                <w:sz w:val="20"/>
                <w:szCs w:val="20"/>
              </w:rPr>
              <w:t>Week 4</w:t>
            </w:r>
          </w:p>
        </w:tc>
        <w:tc>
          <w:tcPr>
            <w:tcW w:w="8306" w:type="dxa"/>
            <w:tcBorders>
              <w:top w:val="single" w:sz="4" w:space="0" w:color="000000"/>
              <w:left w:val="single" w:sz="4" w:space="0" w:color="000000"/>
              <w:bottom w:val="single" w:sz="4" w:space="0" w:color="000000"/>
              <w:right w:val="single" w:sz="4" w:space="0" w:color="000000"/>
            </w:tcBorders>
            <w:hideMark/>
          </w:tcPr>
          <w:p w:rsidR="00F84C74" w:rsidRPr="00BD368D" w:rsidRDefault="00B5321A" w:rsidP="00F84C74">
            <w:r w:rsidRPr="00B5321A">
              <w:rPr>
                <w:b/>
              </w:rPr>
              <w:t>Developing Project Proposal :</w:t>
            </w:r>
            <w:r>
              <w:rPr>
                <w:b/>
              </w:rPr>
              <w:t xml:space="preserve"> </w:t>
            </w:r>
            <w:r w:rsidRPr="00B5321A">
              <w:t>Building relationship with customers and partners, Pre- Request For Proposal(RFP), proposal preparation</w:t>
            </w:r>
          </w:p>
        </w:tc>
      </w:tr>
      <w:tr w:rsidR="00F84C74" w:rsidTr="00807416">
        <w:trPr>
          <w:trHeight w:hRule="exact" w:val="695"/>
        </w:trPr>
        <w:tc>
          <w:tcPr>
            <w:tcW w:w="116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F84C74" w:rsidRDefault="00807416" w:rsidP="00F84C74">
            <w:pPr>
              <w:autoSpaceDE w:val="0"/>
              <w:autoSpaceDN w:val="0"/>
              <w:adjustRightInd w:val="0"/>
              <w:spacing w:after="0" w:line="240" w:lineRule="auto"/>
              <w:jc w:val="center"/>
              <w:rPr>
                <w:rFonts w:cs="Calibri"/>
                <w:b/>
                <w:sz w:val="20"/>
                <w:szCs w:val="20"/>
              </w:rPr>
            </w:pPr>
            <w:r>
              <w:rPr>
                <w:rFonts w:cs="Calibri"/>
                <w:b/>
                <w:sz w:val="20"/>
                <w:szCs w:val="20"/>
              </w:rPr>
              <w:t>Week 5</w:t>
            </w:r>
          </w:p>
        </w:tc>
        <w:tc>
          <w:tcPr>
            <w:tcW w:w="8306" w:type="dxa"/>
            <w:tcBorders>
              <w:top w:val="single" w:sz="4" w:space="0" w:color="000000"/>
              <w:left w:val="single" w:sz="4" w:space="0" w:color="000000"/>
              <w:bottom w:val="single" w:sz="4" w:space="0" w:color="000000"/>
              <w:right w:val="single" w:sz="4" w:space="0" w:color="000000"/>
            </w:tcBorders>
            <w:hideMark/>
          </w:tcPr>
          <w:p w:rsidR="00F84C74" w:rsidRPr="00BD368D" w:rsidRDefault="00F84C74" w:rsidP="00BD5D91">
            <w:r w:rsidRPr="00BD368D">
              <w:t xml:space="preserve"> </w:t>
            </w:r>
            <w:r w:rsidR="00BD5D91">
              <w:rPr>
                <w:b/>
              </w:rPr>
              <w:t>Defining</w:t>
            </w:r>
            <w:r w:rsidR="00B5321A">
              <w:rPr>
                <w:b/>
              </w:rPr>
              <w:t xml:space="preserve"> scope, Quali</w:t>
            </w:r>
            <w:r w:rsidR="00BD5D91">
              <w:rPr>
                <w:b/>
              </w:rPr>
              <w:t xml:space="preserve">ty, Responsibility, and Activity Sequence </w:t>
            </w:r>
            <w:r w:rsidRPr="00807416">
              <w:rPr>
                <w:b/>
              </w:rPr>
              <w:t>:</w:t>
            </w:r>
            <w:r w:rsidRPr="00BD368D">
              <w:t xml:space="preserve"> </w:t>
            </w:r>
            <w:r w:rsidR="00BD5D91">
              <w:t>Establish project objectives, Define project scope, Plan for quality, Define activities</w:t>
            </w:r>
          </w:p>
        </w:tc>
      </w:tr>
      <w:tr w:rsidR="00807416" w:rsidTr="00807416">
        <w:trPr>
          <w:trHeight w:hRule="exact" w:val="695"/>
        </w:trPr>
        <w:tc>
          <w:tcPr>
            <w:tcW w:w="116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807416" w:rsidRDefault="00807416" w:rsidP="00807416">
            <w:pPr>
              <w:autoSpaceDE w:val="0"/>
              <w:autoSpaceDN w:val="0"/>
              <w:adjustRightInd w:val="0"/>
              <w:spacing w:after="0" w:line="240" w:lineRule="auto"/>
              <w:jc w:val="center"/>
              <w:rPr>
                <w:rFonts w:cs="Calibri"/>
                <w:b/>
                <w:sz w:val="20"/>
                <w:szCs w:val="20"/>
              </w:rPr>
            </w:pPr>
            <w:r>
              <w:rPr>
                <w:rFonts w:cs="Calibri"/>
                <w:b/>
                <w:sz w:val="20"/>
                <w:szCs w:val="20"/>
              </w:rPr>
              <w:t>Week6</w:t>
            </w:r>
          </w:p>
        </w:tc>
        <w:tc>
          <w:tcPr>
            <w:tcW w:w="8306" w:type="dxa"/>
            <w:tcBorders>
              <w:top w:val="single" w:sz="4" w:space="0" w:color="000000"/>
              <w:left w:val="single" w:sz="4" w:space="0" w:color="000000"/>
              <w:bottom w:val="single" w:sz="4" w:space="0" w:color="000000"/>
              <w:right w:val="single" w:sz="4" w:space="0" w:color="000000"/>
            </w:tcBorders>
          </w:tcPr>
          <w:p w:rsidR="00807416" w:rsidRPr="00BD368D" w:rsidRDefault="00BD5D91" w:rsidP="00BD5D91">
            <w:r>
              <w:rPr>
                <w:b/>
              </w:rPr>
              <w:t xml:space="preserve">Developing the schedule </w:t>
            </w:r>
            <w:r w:rsidR="00807416" w:rsidRPr="00807416">
              <w:rPr>
                <w:b/>
              </w:rPr>
              <w:t>:</w:t>
            </w:r>
            <w:r w:rsidR="00807416" w:rsidRPr="00BD368D">
              <w:t xml:space="preserve"> </w:t>
            </w:r>
            <w:r>
              <w:t>Estimates activity resources, estimates activity durations, establish project start and finish times, develop project schedule, project control process</w:t>
            </w:r>
          </w:p>
        </w:tc>
      </w:tr>
      <w:tr w:rsidR="00807416" w:rsidTr="00807416">
        <w:trPr>
          <w:trHeight w:hRule="exact" w:val="538"/>
        </w:trPr>
        <w:tc>
          <w:tcPr>
            <w:tcW w:w="116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807416" w:rsidRDefault="00807416" w:rsidP="00807416">
            <w:pPr>
              <w:autoSpaceDE w:val="0"/>
              <w:autoSpaceDN w:val="0"/>
              <w:adjustRightInd w:val="0"/>
              <w:spacing w:after="0" w:line="240" w:lineRule="auto"/>
              <w:jc w:val="center"/>
              <w:rPr>
                <w:rFonts w:cs="Calibri"/>
                <w:b/>
                <w:sz w:val="20"/>
                <w:szCs w:val="20"/>
              </w:rPr>
            </w:pPr>
            <w:r>
              <w:rPr>
                <w:rFonts w:cs="Calibri"/>
                <w:b/>
                <w:sz w:val="20"/>
                <w:szCs w:val="20"/>
              </w:rPr>
              <w:t>Week 7-8</w:t>
            </w:r>
          </w:p>
        </w:tc>
        <w:tc>
          <w:tcPr>
            <w:tcW w:w="8306" w:type="dxa"/>
            <w:tcBorders>
              <w:top w:val="single" w:sz="4" w:space="0" w:color="000000"/>
              <w:left w:val="single" w:sz="4" w:space="0" w:color="000000"/>
              <w:bottom w:val="single" w:sz="4" w:space="0" w:color="000000"/>
              <w:right w:val="single" w:sz="4" w:space="0" w:color="000000"/>
            </w:tcBorders>
          </w:tcPr>
          <w:p w:rsidR="00807416" w:rsidRPr="00BD368D" w:rsidRDefault="00807416" w:rsidP="00807416">
            <w:r w:rsidRPr="00BD368D">
              <w:t>Midterm Examinations Week</w:t>
            </w:r>
          </w:p>
        </w:tc>
      </w:tr>
      <w:tr w:rsidR="00807416" w:rsidTr="00BD5D91">
        <w:trPr>
          <w:trHeight w:hRule="exact" w:val="765"/>
        </w:trPr>
        <w:tc>
          <w:tcPr>
            <w:tcW w:w="116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807416" w:rsidRDefault="00807416" w:rsidP="00807416">
            <w:pPr>
              <w:autoSpaceDE w:val="0"/>
              <w:autoSpaceDN w:val="0"/>
              <w:adjustRightInd w:val="0"/>
              <w:spacing w:after="0" w:line="240" w:lineRule="auto"/>
              <w:jc w:val="center"/>
              <w:rPr>
                <w:rFonts w:cs="Calibri"/>
                <w:b/>
                <w:sz w:val="20"/>
                <w:szCs w:val="20"/>
              </w:rPr>
            </w:pPr>
            <w:r>
              <w:rPr>
                <w:rFonts w:cs="Calibri"/>
                <w:b/>
                <w:sz w:val="20"/>
                <w:szCs w:val="20"/>
              </w:rPr>
              <w:t>Week 9</w:t>
            </w:r>
          </w:p>
        </w:tc>
        <w:tc>
          <w:tcPr>
            <w:tcW w:w="8306" w:type="dxa"/>
            <w:tcBorders>
              <w:top w:val="single" w:sz="4" w:space="0" w:color="000000"/>
              <w:left w:val="single" w:sz="4" w:space="0" w:color="000000"/>
              <w:bottom w:val="single" w:sz="4" w:space="0" w:color="000000"/>
              <w:right w:val="single" w:sz="4" w:space="0" w:color="000000"/>
            </w:tcBorders>
          </w:tcPr>
          <w:p w:rsidR="00807416" w:rsidRPr="00BD368D" w:rsidRDefault="00BD5D91" w:rsidP="00BD5D91">
            <w:r>
              <w:rPr>
                <w:b/>
              </w:rPr>
              <w:t>Resource Utilization</w:t>
            </w:r>
            <w:r w:rsidR="00807416" w:rsidRPr="00807416">
              <w:rPr>
                <w:b/>
              </w:rPr>
              <w:t>:</w:t>
            </w:r>
            <w:r>
              <w:rPr>
                <w:b/>
              </w:rPr>
              <w:t xml:space="preserve"> </w:t>
            </w:r>
            <w:r w:rsidRPr="00BD5D91">
              <w:t>Resource constrained planning, resource requirements plan, resource levelling</w:t>
            </w:r>
            <w:r>
              <w:rPr>
                <w:b/>
              </w:rPr>
              <w:t xml:space="preserve"> </w:t>
            </w:r>
          </w:p>
        </w:tc>
      </w:tr>
      <w:tr w:rsidR="00807416" w:rsidTr="00807416">
        <w:trPr>
          <w:trHeight w:hRule="exact" w:val="1153"/>
        </w:trPr>
        <w:tc>
          <w:tcPr>
            <w:tcW w:w="116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807416" w:rsidRDefault="00807416" w:rsidP="00807416">
            <w:pPr>
              <w:autoSpaceDE w:val="0"/>
              <w:autoSpaceDN w:val="0"/>
              <w:adjustRightInd w:val="0"/>
              <w:spacing w:after="0" w:line="240" w:lineRule="auto"/>
              <w:jc w:val="center"/>
              <w:rPr>
                <w:rFonts w:cs="Calibri"/>
                <w:b/>
                <w:sz w:val="20"/>
                <w:szCs w:val="20"/>
              </w:rPr>
            </w:pPr>
            <w:r>
              <w:rPr>
                <w:rFonts w:cs="Calibri"/>
                <w:b/>
                <w:sz w:val="20"/>
                <w:szCs w:val="20"/>
              </w:rPr>
              <w:t>Week 10</w:t>
            </w:r>
          </w:p>
        </w:tc>
        <w:tc>
          <w:tcPr>
            <w:tcW w:w="8306" w:type="dxa"/>
            <w:tcBorders>
              <w:top w:val="single" w:sz="4" w:space="0" w:color="000000"/>
              <w:left w:val="single" w:sz="4" w:space="0" w:color="000000"/>
              <w:bottom w:val="single" w:sz="4" w:space="0" w:color="000000"/>
              <w:right w:val="single" w:sz="4" w:space="0" w:color="000000"/>
            </w:tcBorders>
          </w:tcPr>
          <w:p w:rsidR="00807416" w:rsidRPr="00BD368D" w:rsidRDefault="00BD5D91" w:rsidP="00BD5D91">
            <w:r>
              <w:rPr>
                <w:b/>
              </w:rPr>
              <w:t>Determining Cost, Budget, and Earned Value</w:t>
            </w:r>
            <w:r w:rsidR="00807416" w:rsidRPr="00807416">
              <w:rPr>
                <w:b/>
              </w:rPr>
              <w:t>:</w:t>
            </w:r>
            <w:r>
              <w:rPr>
                <w:b/>
              </w:rPr>
              <w:t xml:space="preserve"> </w:t>
            </w:r>
            <w:r>
              <w:t>E</w:t>
            </w:r>
            <w:r w:rsidRPr="00BD5D91">
              <w:t>stimates activity costs, determine project budget, determine actual cost, control cost, and analyze cost.</w:t>
            </w:r>
          </w:p>
        </w:tc>
      </w:tr>
      <w:tr w:rsidR="00807416" w:rsidTr="00807416">
        <w:trPr>
          <w:trHeight w:hRule="exact" w:val="1531"/>
        </w:trPr>
        <w:tc>
          <w:tcPr>
            <w:tcW w:w="116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807416" w:rsidRDefault="00807416" w:rsidP="00807416">
            <w:pPr>
              <w:autoSpaceDE w:val="0"/>
              <w:autoSpaceDN w:val="0"/>
              <w:adjustRightInd w:val="0"/>
              <w:spacing w:after="0" w:line="240" w:lineRule="auto"/>
              <w:jc w:val="center"/>
              <w:rPr>
                <w:rFonts w:cs="Calibri"/>
                <w:b/>
                <w:sz w:val="20"/>
                <w:szCs w:val="20"/>
              </w:rPr>
            </w:pPr>
            <w:r>
              <w:rPr>
                <w:rFonts w:cs="Calibri"/>
                <w:b/>
                <w:sz w:val="20"/>
                <w:szCs w:val="20"/>
              </w:rPr>
              <w:t>Week 11</w:t>
            </w:r>
          </w:p>
        </w:tc>
        <w:tc>
          <w:tcPr>
            <w:tcW w:w="8306" w:type="dxa"/>
            <w:tcBorders>
              <w:top w:val="single" w:sz="4" w:space="0" w:color="000000"/>
              <w:left w:val="single" w:sz="4" w:space="0" w:color="000000"/>
              <w:bottom w:val="single" w:sz="4" w:space="0" w:color="000000"/>
              <w:right w:val="single" w:sz="4" w:space="0" w:color="000000"/>
            </w:tcBorders>
          </w:tcPr>
          <w:p w:rsidR="00807416" w:rsidRPr="00BD368D" w:rsidRDefault="00807416" w:rsidP="00BD5D91">
            <w:r w:rsidRPr="00807416">
              <w:rPr>
                <w:b/>
              </w:rPr>
              <w:t xml:space="preserve">Managing </w:t>
            </w:r>
            <w:r w:rsidR="00BD5D91">
              <w:rPr>
                <w:b/>
              </w:rPr>
              <w:t>Risk</w:t>
            </w:r>
            <w:r w:rsidRPr="00807416">
              <w:rPr>
                <w:b/>
              </w:rPr>
              <w:t>:</w:t>
            </w:r>
            <w:r w:rsidR="00BD5D91">
              <w:rPr>
                <w:b/>
              </w:rPr>
              <w:t xml:space="preserve"> </w:t>
            </w:r>
            <w:r w:rsidR="00BD5D91" w:rsidRPr="00BD5D91">
              <w:t>Identify risk, assess risk, plan risk responses, monitor risks, managing risks for IS</w:t>
            </w:r>
            <w:r w:rsidRPr="00BD5D91">
              <w:t>.</w:t>
            </w:r>
          </w:p>
        </w:tc>
      </w:tr>
      <w:tr w:rsidR="00807416" w:rsidTr="00807416">
        <w:trPr>
          <w:trHeight w:hRule="exact" w:val="1062"/>
        </w:trPr>
        <w:tc>
          <w:tcPr>
            <w:tcW w:w="116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807416" w:rsidRDefault="00807416" w:rsidP="00807416">
            <w:pPr>
              <w:autoSpaceDE w:val="0"/>
              <w:autoSpaceDN w:val="0"/>
              <w:adjustRightInd w:val="0"/>
              <w:spacing w:after="0" w:line="240" w:lineRule="auto"/>
              <w:jc w:val="center"/>
              <w:rPr>
                <w:rFonts w:cs="Calibri"/>
                <w:b/>
                <w:sz w:val="20"/>
                <w:szCs w:val="20"/>
              </w:rPr>
            </w:pPr>
            <w:r>
              <w:rPr>
                <w:rFonts w:cs="Calibri"/>
                <w:b/>
                <w:sz w:val="20"/>
                <w:szCs w:val="20"/>
              </w:rPr>
              <w:t>Week 12</w:t>
            </w:r>
          </w:p>
        </w:tc>
        <w:tc>
          <w:tcPr>
            <w:tcW w:w="8306" w:type="dxa"/>
            <w:tcBorders>
              <w:top w:val="single" w:sz="4" w:space="0" w:color="000000"/>
              <w:left w:val="single" w:sz="4" w:space="0" w:color="000000"/>
              <w:bottom w:val="single" w:sz="4" w:space="0" w:color="000000"/>
              <w:right w:val="single" w:sz="4" w:space="0" w:color="000000"/>
            </w:tcBorders>
          </w:tcPr>
          <w:p w:rsidR="00807416" w:rsidRPr="00BD368D" w:rsidRDefault="00BD5D91" w:rsidP="00BD5D91">
            <w:r>
              <w:rPr>
                <w:b/>
              </w:rPr>
              <w:t>Closing the Project</w:t>
            </w:r>
            <w:r w:rsidR="00807416" w:rsidRPr="00807416">
              <w:rPr>
                <w:b/>
              </w:rPr>
              <w:t>:</w:t>
            </w:r>
            <w:r w:rsidR="00807416" w:rsidRPr="00BD368D">
              <w:t xml:space="preserve"> </w:t>
            </w:r>
            <w:r>
              <w:t>Project closing actions, customer feedback</w:t>
            </w:r>
            <w:r w:rsidR="00807416" w:rsidRPr="00BD368D">
              <w:t>.</w:t>
            </w:r>
          </w:p>
        </w:tc>
      </w:tr>
      <w:tr w:rsidR="00807416" w:rsidTr="00807416">
        <w:trPr>
          <w:trHeight w:hRule="exact" w:val="961"/>
        </w:trPr>
        <w:tc>
          <w:tcPr>
            <w:tcW w:w="116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807416" w:rsidRDefault="00807416" w:rsidP="00807416">
            <w:pPr>
              <w:autoSpaceDE w:val="0"/>
              <w:autoSpaceDN w:val="0"/>
              <w:adjustRightInd w:val="0"/>
              <w:spacing w:after="0" w:line="240" w:lineRule="auto"/>
              <w:jc w:val="center"/>
              <w:rPr>
                <w:rFonts w:cs="Calibri"/>
                <w:b/>
                <w:sz w:val="20"/>
                <w:szCs w:val="20"/>
              </w:rPr>
            </w:pPr>
            <w:r>
              <w:rPr>
                <w:rFonts w:cs="Calibri"/>
                <w:b/>
                <w:sz w:val="20"/>
                <w:szCs w:val="20"/>
              </w:rPr>
              <w:t>Week 13</w:t>
            </w:r>
          </w:p>
        </w:tc>
        <w:tc>
          <w:tcPr>
            <w:tcW w:w="8306" w:type="dxa"/>
            <w:tcBorders>
              <w:top w:val="single" w:sz="4" w:space="0" w:color="000000"/>
              <w:left w:val="single" w:sz="4" w:space="0" w:color="000000"/>
              <w:bottom w:val="single" w:sz="4" w:space="0" w:color="000000"/>
              <w:right w:val="single" w:sz="4" w:space="0" w:color="000000"/>
            </w:tcBorders>
          </w:tcPr>
          <w:p w:rsidR="00807416" w:rsidRPr="00BD368D" w:rsidRDefault="00BD5D91" w:rsidP="00BD5D91">
            <w:r>
              <w:rPr>
                <w:b/>
              </w:rPr>
              <w:t>The Project Manager</w:t>
            </w:r>
            <w:r w:rsidR="00807416" w:rsidRPr="00807416">
              <w:rPr>
                <w:b/>
              </w:rPr>
              <w:t>:</w:t>
            </w:r>
            <w:r w:rsidR="00807416" w:rsidRPr="00BD368D">
              <w:t xml:space="preserve"> </w:t>
            </w:r>
            <w:r w:rsidR="00DF4145">
              <w:t>Project manager responsibilities, project manager skills</w:t>
            </w:r>
            <w:bookmarkStart w:id="0" w:name="_GoBack"/>
            <w:bookmarkEnd w:id="0"/>
          </w:p>
        </w:tc>
      </w:tr>
      <w:tr w:rsidR="00807416" w:rsidTr="00807416">
        <w:trPr>
          <w:trHeight w:hRule="exact" w:val="1840"/>
        </w:trPr>
        <w:tc>
          <w:tcPr>
            <w:tcW w:w="116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807416" w:rsidRDefault="00807416" w:rsidP="00807416">
            <w:pPr>
              <w:autoSpaceDE w:val="0"/>
              <w:autoSpaceDN w:val="0"/>
              <w:adjustRightInd w:val="0"/>
              <w:spacing w:after="0" w:line="240" w:lineRule="auto"/>
              <w:jc w:val="center"/>
              <w:rPr>
                <w:rFonts w:cs="Calibri"/>
                <w:b/>
                <w:sz w:val="20"/>
                <w:szCs w:val="20"/>
              </w:rPr>
            </w:pPr>
            <w:r>
              <w:rPr>
                <w:rFonts w:cs="Calibri"/>
                <w:b/>
                <w:sz w:val="20"/>
                <w:szCs w:val="20"/>
              </w:rPr>
              <w:t>Week14-15</w:t>
            </w:r>
          </w:p>
        </w:tc>
        <w:tc>
          <w:tcPr>
            <w:tcW w:w="8306" w:type="dxa"/>
            <w:tcBorders>
              <w:top w:val="single" w:sz="4" w:space="0" w:color="000000"/>
              <w:left w:val="single" w:sz="4" w:space="0" w:color="000000"/>
              <w:bottom w:val="single" w:sz="4" w:space="0" w:color="000000"/>
              <w:right w:val="single" w:sz="4" w:space="0" w:color="000000"/>
            </w:tcBorders>
          </w:tcPr>
          <w:p w:rsidR="00807416" w:rsidRDefault="00807416" w:rsidP="00807416">
            <w:pPr>
              <w:rPr>
                <w:b/>
              </w:rPr>
            </w:pPr>
          </w:p>
          <w:p w:rsidR="00807416" w:rsidRPr="00807416" w:rsidRDefault="00807416" w:rsidP="00807416">
            <w:pPr>
              <w:rPr>
                <w:b/>
              </w:rPr>
            </w:pPr>
            <w:r w:rsidRPr="00807416">
              <w:rPr>
                <w:b/>
              </w:rPr>
              <w:t>Project Presentations</w:t>
            </w:r>
          </w:p>
        </w:tc>
      </w:tr>
      <w:tr w:rsidR="00807416" w:rsidTr="00807416">
        <w:trPr>
          <w:trHeight w:hRule="exact" w:val="693"/>
        </w:trPr>
        <w:tc>
          <w:tcPr>
            <w:tcW w:w="1160" w:type="dxa"/>
            <w:tcBorders>
              <w:top w:val="single" w:sz="4" w:space="0" w:color="000000"/>
              <w:left w:val="single" w:sz="4" w:space="0" w:color="000000"/>
              <w:bottom w:val="single" w:sz="4" w:space="0" w:color="000000"/>
              <w:right w:val="single" w:sz="4" w:space="0" w:color="000000"/>
            </w:tcBorders>
            <w:shd w:val="clear" w:color="auto" w:fill="D8D8D8"/>
          </w:tcPr>
          <w:p w:rsidR="00807416" w:rsidRDefault="00807416" w:rsidP="00807416">
            <w:pPr>
              <w:widowControl w:val="0"/>
              <w:autoSpaceDE w:val="0"/>
              <w:autoSpaceDN w:val="0"/>
              <w:adjustRightInd w:val="0"/>
              <w:spacing w:after="0" w:line="240" w:lineRule="auto"/>
              <w:rPr>
                <w:rFonts w:ascii="Times New Roman" w:hAnsi="Times New Roman"/>
                <w:sz w:val="24"/>
                <w:szCs w:val="24"/>
              </w:rPr>
            </w:pPr>
            <w:r>
              <w:rPr>
                <w:rFonts w:cs="Calibri"/>
                <w:b/>
                <w:sz w:val="20"/>
                <w:szCs w:val="20"/>
              </w:rPr>
              <w:lastRenderedPageBreak/>
              <w:t>Week 16-18</w:t>
            </w:r>
          </w:p>
        </w:tc>
        <w:tc>
          <w:tcPr>
            <w:tcW w:w="8306" w:type="dxa"/>
            <w:tcBorders>
              <w:top w:val="single" w:sz="4" w:space="0" w:color="000000"/>
              <w:left w:val="single" w:sz="4" w:space="0" w:color="000000"/>
              <w:bottom w:val="single" w:sz="4" w:space="0" w:color="000000"/>
              <w:right w:val="single" w:sz="4" w:space="0" w:color="000000"/>
            </w:tcBorders>
          </w:tcPr>
          <w:p w:rsidR="00807416" w:rsidRDefault="00807416" w:rsidP="00807416">
            <w:r w:rsidRPr="00BD368D">
              <w:t>Final Examinations Week</w:t>
            </w:r>
          </w:p>
        </w:tc>
      </w:tr>
      <w:tr w:rsidR="00807416" w:rsidTr="00807416">
        <w:trPr>
          <w:trHeight w:hRule="exact" w:val="925"/>
        </w:trPr>
        <w:tc>
          <w:tcPr>
            <w:tcW w:w="1160" w:type="dxa"/>
            <w:tcBorders>
              <w:top w:val="single" w:sz="4" w:space="0" w:color="000000"/>
              <w:left w:val="single" w:sz="4" w:space="0" w:color="000000"/>
              <w:bottom w:val="single" w:sz="4" w:space="0" w:color="000000"/>
              <w:right w:val="single" w:sz="4" w:space="0" w:color="000000"/>
            </w:tcBorders>
            <w:shd w:val="clear" w:color="auto" w:fill="D8D8D8"/>
          </w:tcPr>
          <w:p w:rsidR="00807416" w:rsidRDefault="00807416" w:rsidP="00807416">
            <w:pPr>
              <w:widowControl w:val="0"/>
              <w:autoSpaceDE w:val="0"/>
              <w:autoSpaceDN w:val="0"/>
              <w:adjustRightInd w:val="0"/>
              <w:spacing w:after="0" w:line="240" w:lineRule="auto"/>
              <w:ind w:left="290"/>
              <w:rPr>
                <w:rFonts w:ascii="Times New Roman" w:hAnsi="Times New Roman"/>
                <w:sz w:val="24"/>
                <w:szCs w:val="24"/>
              </w:rPr>
            </w:pPr>
          </w:p>
        </w:tc>
        <w:tc>
          <w:tcPr>
            <w:tcW w:w="8306" w:type="dxa"/>
            <w:tcBorders>
              <w:top w:val="single" w:sz="4" w:space="0" w:color="000000"/>
              <w:left w:val="single" w:sz="4" w:space="0" w:color="000000"/>
              <w:bottom w:val="single" w:sz="4" w:space="0" w:color="000000"/>
              <w:right w:val="single" w:sz="4" w:space="0" w:color="000000"/>
            </w:tcBorders>
          </w:tcPr>
          <w:p w:rsidR="00807416" w:rsidRDefault="00807416" w:rsidP="00807416">
            <w:pPr>
              <w:widowControl w:val="0"/>
              <w:autoSpaceDE w:val="0"/>
              <w:autoSpaceDN w:val="0"/>
              <w:adjustRightInd w:val="0"/>
              <w:spacing w:after="0" w:line="249" w:lineRule="auto"/>
              <w:ind w:left="772" w:right="536"/>
              <w:rPr>
                <w:rFonts w:ascii="Times New Roman" w:hAnsi="Times New Roman"/>
                <w:sz w:val="24"/>
                <w:szCs w:val="24"/>
              </w:rPr>
            </w:pPr>
          </w:p>
        </w:tc>
      </w:tr>
    </w:tbl>
    <w:tbl>
      <w:tblPr>
        <w:tblStyle w:val="TableGrid"/>
        <w:tblW w:w="0" w:type="auto"/>
        <w:jc w:val="center"/>
        <w:tblLook w:val="04A0" w:firstRow="1" w:lastRow="0" w:firstColumn="1" w:lastColumn="0" w:noHBand="0" w:noVBand="1"/>
      </w:tblPr>
      <w:tblGrid>
        <w:gridCol w:w="10088"/>
      </w:tblGrid>
      <w:tr w:rsidR="005B46AF" w:rsidRPr="00B86434" w:rsidTr="00440D73">
        <w:trPr>
          <w:jc w:val="center"/>
        </w:trPr>
        <w:tc>
          <w:tcPr>
            <w:tcW w:w="10088" w:type="dxa"/>
            <w:shd w:val="pct15" w:color="auto" w:fill="auto"/>
          </w:tcPr>
          <w:p w:rsidR="005B46AF" w:rsidRPr="00B86434" w:rsidRDefault="005B46AF" w:rsidP="00F94406">
            <w:pPr>
              <w:spacing w:before="60" w:after="60"/>
              <w:jc w:val="center"/>
              <w:rPr>
                <w:rFonts w:cstheme="minorHAnsi"/>
                <w:b/>
                <w:sz w:val="20"/>
                <w:szCs w:val="20"/>
              </w:rPr>
            </w:pPr>
            <w:r w:rsidRPr="00B86434">
              <w:rPr>
                <w:rFonts w:cstheme="minorHAnsi"/>
                <w:b/>
                <w:sz w:val="20"/>
                <w:szCs w:val="20"/>
              </w:rPr>
              <w:t>Requirements</w:t>
            </w:r>
          </w:p>
        </w:tc>
      </w:tr>
      <w:tr w:rsidR="005B46AF" w:rsidRPr="00B86434" w:rsidTr="00440D73">
        <w:trPr>
          <w:jc w:val="center"/>
        </w:trPr>
        <w:tc>
          <w:tcPr>
            <w:tcW w:w="10088" w:type="dxa"/>
          </w:tcPr>
          <w:p w:rsidR="00440D73" w:rsidRDefault="005B46AF" w:rsidP="00440D73">
            <w:pPr>
              <w:pStyle w:val="ListParagraph"/>
              <w:numPr>
                <w:ilvl w:val="0"/>
                <w:numId w:val="1"/>
              </w:numPr>
              <w:spacing w:before="60" w:after="40"/>
              <w:rPr>
                <w:rFonts w:cstheme="minorHAnsi"/>
                <w:sz w:val="20"/>
                <w:szCs w:val="20"/>
              </w:rPr>
            </w:pPr>
            <w:r w:rsidRPr="00B86434">
              <w:rPr>
                <w:rFonts w:cstheme="minorHAnsi"/>
                <w:sz w:val="20"/>
                <w:szCs w:val="20"/>
              </w:rPr>
              <w:t xml:space="preserve">Each student can have only one make-up exam. </w:t>
            </w:r>
          </w:p>
          <w:p w:rsidR="00440D73" w:rsidRDefault="005B46AF" w:rsidP="00440D73">
            <w:pPr>
              <w:pStyle w:val="ListParagraph"/>
              <w:numPr>
                <w:ilvl w:val="0"/>
                <w:numId w:val="1"/>
              </w:numPr>
              <w:spacing w:before="60" w:after="40"/>
              <w:rPr>
                <w:rFonts w:cstheme="minorHAnsi"/>
                <w:sz w:val="20"/>
                <w:szCs w:val="20"/>
              </w:rPr>
            </w:pPr>
            <w:r w:rsidRPr="00B86434">
              <w:rPr>
                <w:rFonts w:cstheme="minorHAnsi"/>
                <w:sz w:val="20"/>
                <w:szCs w:val="20"/>
              </w:rPr>
              <w:t xml:space="preserve">One who misses an exam should provide a medical report </w:t>
            </w:r>
            <w:r w:rsidR="00580221" w:rsidRPr="00B86434">
              <w:rPr>
                <w:rFonts w:cstheme="minorHAnsi"/>
                <w:sz w:val="20"/>
                <w:szCs w:val="20"/>
              </w:rPr>
              <w:t xml:space="preserve">or a valid excuse </w:t>
            </w:r>
            <w:r w:rsidRPr="00B86434">
              <w:rPr>
                <w:rFonts w:cstheme="minorHAnsi"/>
                <w:sz w:val="20"/>
                <w:szCs w:val="20"/>
              </w:rPr>
              <w:t xml:space="preserve">within 3 days after the missed exam. </w:t>
            </w:r>
          </w:p>
          <w:p w:rsidR="00440D73" w:rsidRDefault="005B46AF" w:rsidP="00440D73">
            <w:pPr>
              <w:pStyle w:val="ListParagraph"/>
              <w:numPr>
                <w:ilvl w:val="0"/>
                <w:numId w:val="1"/>
              </w:numPr>
              <w:spacing w:before="60" w:after="40"/>
              <w:rPr>
                <w:rFonts w:cstheme="minorHAnsi"/>
                <w:sz w:val="20"/>
                <w:szCs w:val="20"/>
              </w:rPr>
            </w:pPr>
            <w:r w:rsidRPr="00B86434">
              <w:rPr>
                <w:rFonts w:cstheme="minorHAnsi"/>
                <w:sz w:val="20"/>
                <w:szCs w:val="20"/>
              </w:rPr>
              <w:t xml:space="preserve">The make-up exam </w:t>
            </w:r>
            <w:r w:rsidR="00440D73">
              <w:rPr>
                <w:rFonts w:cstheme="minorHAnsi"/>
                <w:sz w:val="20"/>
                <w:szCs w:val="20"/>
              </w:rPr>
              <w:t>is</w:t>
            </w:r>
            <w:r w:rsidRPr="00B86434">
              <w:rPr>
                <w:rFonts w:cstheme="minorHAnsi"/>
                <w:sz w:val="20"/>
                <w:szCs w:val="20"/>
              </w:rPr>
              <w:t xml:space="preserve"> done at the end of the term and cover</w:t>
            </w:r>
            <w:r w:rsidR="00440D73">
              <w:rPr>
                <w:rFonts w:cstheme="minorHAnsi"/>
                <w:sz w:val="20"/>
                <w:szCs w:val="20"/>
              </w:rPr>
              <w:t>s</w:t>
            </w:r>
            <w:r w:rsidRPr="00B86434">
              <w:rPr>
                <w:rFonts w:cstheme="minorHAnsi"/>
                <w:sz w:val="20"/>
                <w:szCs w:val="20"/>
              </w:rPr>
              <w:t xml:space="preserve"> all the topics. </w:t>
            </w:r>
          </w:p>
          <w:p w:rsidR="005B46AF" w:rsidRPr="00B86434" w:rsidRDefault="00440D73" w:rsidP="00440D73">
            <w:pPr>
              <w:pStyle w:val="ListParagraph"/>
              <w:numPr>
                <w:ilvl w:val="0"/>
                <w:numId w:val="1"/>
              </w:numPr>
              <w:spacing w:before="60" w:after="40"/>
              <w:rPr>
                <w:rFonts w:cstheme="minorHAnsi"/>
                <w:sz w:val="20"/>
                <w:szCs w:val="20"/>
              </w:rPr>
            </w:pPr>
            <w:r>
              <w:rPr>
                <w:rFonts w:cstheme="minorHAnsi"/>
                <w:sz w:val="20"/>
                <w:szCs w:val="20"/>
              </w:rPr>
              <w:t>No make-up exam is</w:t>
            </w:r>
            <w:r w:rsidR="005B46AF" w:rsidRPr="00B86434">
              <w:rPr>
                <w:rFonts w:cstheme="minorHAnsi"/>
                <w:sz w:val="20"/>
                <w:szCs w:val="20"/>
              </w:rPr>
              <w:t xml:space="preserve"> given for the quizzes.</w:t>
            </w:r>
          </w:p>
          <w:p w:rsidR="00AA1514" w:rsidRPr="00AA1514" w:rsidRDefault="005B46AF" w:rsidP="00440D73">
            <w:pPr>
              <w:pStyle w:val="ListParagraph"/>
              <w:numPr>
                <w:ilvl w:val="0"/>
                <w:numId w:val="1"/>
              </w:numPr>
              <w:spacing w:before="60" w:after="40"/>
              <w:rPr>
                <w:rFonts w:cs="Arial"/>
                <w:color w:val="000000"/>
                <w:sz w:val="20"/>
                <w:szCs w:val="20"/>
              </w:rPr>
            </w:pPr>
            <w:r w:rsidRPr="00AA1514">
              <w:rPr>
                <w:rFonts w:cstheme="minorHAnsi"/>
                <w:sz w:val="20"/>
                <w:szCs w:val="20"/>
              </w:rPr>
              <w:t xml:space="preserve">Students who fail to attend the lectures regularly may be given NG grade. </w:t>
            </w:r>
          </w:p>
          <w:p w:rsidR="00AA1514" w:rsidRDefault="00440D73" w:rsidP="00AA1514">
            <w:pPr>
              <w:pStyle w:val="ListParagraph"/>
              <w:numPr>
                <w:ilvl w:val="0"/>
                <w:numId w:val="1"/>
              </w:numPr>
              <w:spacing w:before="60" w:after="40"/>
              <w:rPr>
                <w:rFonts w:cs="Arial"/>
                <w:color w:val="000000"/>
                <w:sz w:val="20"/>
                <w:szCs w:val="20"/>
              </w:rPr>
            </w:pPr>
            <w:r w:rsidRPr="00AA1514">
              <w:rPr>
                <w:rFonts w:cs="Arial"/>
                <w:color w:val="000000"/>
                <w:sz w:val="20"/>
                <w:szCs w:val="20"/>
              </w:rPr>
              <w:t>Once the grades are announced, the students have only one week to do objection about their grades.</w:t>
            </w:r>
          </w:p>
          <w:p w:rsidR="00440D73" w:rsidRPr="00440D73" w:rsidRDefault="00440D73" w:rsidP="00AA1514">
            <w:pPr>
              <w:pStyle w:val="ListParagraph"/>
              <w:numPr>
                <w:ilvl w:val="0"/>
                <w:numId w:val="1"/>
              </w:numPr>
              <w:spacing w:before="60" w:after="40"/>
              <w:rPr>
                <w:rFonts w:cs="Arial"/>
                <w:color w:val="000000"/>
                <w:sz w:val="20"/>
                <w:szCs w:val="20"/>
              </w:rPr>
            </w:pPr>
            <w:r w:rsidRPr="00F8617B">
              <w:rPr>
                <w:rFonts w:cs="Arial"/>
                <w:color w:val="000000"/>
                <w:sz w:val="20"/>
                <w:szCs w:val="20"/>
              </w:rPr>
              <w:t xml:space="preserve">It is the students’ responsibility to follow the announcement in the course web site. </w:t>
            </w:r>
          </w:p>
        </w:tc>
      </w:tr>
    </w:tbl>
    <w:p w:rsidR="005B46AF" w:rsidRDefault="005B46AF" w:rsidP="00F2606D">
      <w:pPr>
        <w:spacing w:after="0" w:line="240" w:lineRule="auto"/>
        <w:rPr>
          <w:rFonts w:cstheme="minorHAnsi"/>
          <w:sz w:val="20"/>
          <w:szCs w:val="20"/>
        </w:rPr>
      </w:pPr>
    </w:p>
    <w:tbl>
      <w:tblPr>
        <w:tblW w:w="0" w:type="auto"/>
        <w:tblInd w:w="111" w:type="dxa"/>
        <w:tblLayout w:type="fixed"/>
        <w:tblCellMar>
          <w:left w:w="0" w:type="dxa"/>
          <w:right w:w="0" w:type="dxa"/>
        </w:tblCellMar>
        <w:tblLook w:val="04A0" w:firstRow="1" w:lastRow="0" w:firstColumn="1" w:lastColumn="0" w:noHBand="0" w:noVBand="1"/>
      </w:tblPr>
      <w:tblGrid>
        <w:gridCol w:w="2261"/>
        <w:gridCol w:w="1568"/>
        <w:gridCol w:w="1465"/>
        <w:gridCol w:w="1197"/>
        <w:gridCol w:w="1598"/>
        <w:gridCol w:w="2065"/>
      </w:tblGrid>
      <w:tr w:rsidR="00250698" w:rsidTr="00250698">
        <w:trPr>
          <w:trHeight w:val="352"/>
        </w:trPr>
        <w:tc>
          <w:tcPr>
            <w:tcW w:w="10154" w:type="dxa"/>
            <w:gridSpan w:val="6"/>
            <w:tcBorders>
              <w:top w:val="single" w:sz="4" w:space="0" w:color="000000"/>
              <w:left w:val="single" w:sz="4" w:space="0" w:color="000000"/>
              <w:bottom w:val="single" w:sz="4" w:space="0" w:color="000000"/>
              <w:right w:val="single" w:sz="4" w:space="0" w:color="000000"/>
            </w:tcBorders>
            <w:shd w:val="clear" w:color="auto" w:fill="D8D8D8"/>
            <w:hideMark/>
          </w:tcPr>
          <w:p w:rsidR="00250698" w:rsidRDefault="00250698">
            <w:pPr>
              <w:widowControl w:val="0"/>
              <w:autoSpaceDE w:val="0"/>
              <w:autoSpaceDN w:val="0"/>
              <w:adjustRightInd w:val="0"/>
              <w:spacing w:before="62" w:after="0" w:line="240" w:lineRule="auto"/>
              <w:ind w:left="3805" w:right="3810"/>
              <w:jc w:val="center"/>
              <w:rPr>
                <w:rFonts w:ascii="Times New Roman" w:hAnsi="Times New Roman"/>
                <w:sz w:val="24"/>
                <w:szCs w:val="24"/>
              </w:rPr>
            </w:pPr>
            <w:r>
              <w:rPr>
                <w:rFonts w:ascii="Calibri" w:hAnsi="Calibri" w:cs="Calibri"/>
                <w:b/>
                <w:bCs/>
                <w:spacing w:val="1"/>
                <w:sz w:val="18"/>
                <w:szCs w:val="18"/>
              </w:rPr>
              <w:t>M</w:t>
            </w:r>
            <w:r>
              <w:rPr>
                <w:rFonts w:ascii="Calibri" w:hAnsi="Calibri" w:cs="Calibri"/>
                <w:b/>
                <w:bCs/>
                <w:spacing w:val="-2"/>
                <w:sz w:val="18"/>
                <w:szCs w:val="18"/>
              </w:rPr>
              <w:t>e</w:t>
            </w:r>
            <w:r>
              <w:rPr>
                <w:rFonts w:ascii="Calibri" w:hAnsi="Calibri" w:cs="Calibri"/>
                <w:b/>
                <w:bCs/>
                <w:sz w:val="18"/>
                <w:szCs w:val="18"/>
              </w:rPr>
              <w:t>t</w:t>
            </w:r>
            <w:r>
              <w:rPr>
                <w:rFonts w:ascii="Calibri" w:hAnsi="Calibri" w:cs="Calibri"/>
                <w:b/>
                <w:bCs/>
                <w:spacing w:val="1"/>
                <w:sz w:val="18"/>
                <w:szCs w:val="18"/>
              </w:rPr>
              <w:t>ho</w:t>
            </w:r>
            <w:r>
              <w:rPr>
                <w:rFonts w:ascii="Calibri" w:hAnsi="Calibri" w:cs="Calibri"/>
                <w:b/>
                <w:bCs/>
                <w:sz w:val="18"/>
                <w:szCs w:val="18"/>
              </w:rPr>
              <w:t>d</w:t>
            </w:r>
            <w:r>
              <w:rPr>
                <w:rFonts w:ascii="Calibri" w:hAnsi="Calibri" w:cs="Calibri"/>
                <w:b/>
                <w:bCs/>
                <w:spacing w:val="9"/>
                <w:sz w:val="18"/>
                <w:szCs w:val="18"/>
              </w:rPr>
              <w:t xml:space="preserve"> </w:t>
            </w:r>
            <w:r>
              <w:rPr>
                <w:rFonts w:ascii="Calibri" w:hAnsi="Calibri" w:cs="Calibri"/>
                <w:b/>
                <w:bCs/>
                <w:spacing w:val="1"/>
                <w:w w:val="104"/>
                <w:sz w:val="18"/>
                <w:szCs w:val="18"/>
              </w:rPr>
              <w:t>o</w:t>
            </w:r>
            <w:r>
              <w:rPr>
                <w:rFonts w:ascii="Calibri" w:hAnsi="Calibri" w:cs="Calibri"/>
                <w:b/>
                <w:bCs/>
                <w:w w:val="104"/>
                <w:sz w:val="18"/>
                <w:szCs w:val="18"/>
              </w:rPr>
              <w:t>f</w:t>
            </w:r>
            <w:r>
              <w:rPr>
                <w:rFonts w:ascii="Calibri" w:hAnsi="Calibri" w:cs="Calibri"/>
                <w:b/>
                <w:bCs/>
                <w:spacing w:val="4"/>
                <w:sz w:val="18"/>
                <w:szCs w:val="18"/>
              </w:rPr>
              <w:t xml:space="preserve"> </w:t>
            </w:r>
            <w:r>
              <w:rPr>
                <w:rFonts w:ascii="Calibri" w:hAnsi="Calibri" w:cs="Calibri"/>
                <w:b/>
                <w:bCs/>
                <w:spacing w:val="-1"/>
                <w:w w:val="104"/>
                <w:sz w:val="18"/>
                <w:szCs w:val="18"/>
              </w:rPr>
              <w:t>A</w:t>
            </w:r>
            <w:r>
              <w:rPr>
                <w:rFonts w:ascii="Calibri" w:hAnsi="Calibri" w:cs="Calibri"/>
                <w:b/>
                <w:bCs/>
                <w:w w:val="104"/>
                <w:sz w:val="18"/>
                <w:szCs w:val="18"/>
              </w:rPr>
              <w:t>ss</w:t>
            </w:r>
            <w:r>
              <w:rPr>
                <w:rFonts w:ascii="Calibri" w:hAnsi="Calibri" w:cs="Calibri"/>
                <w:b/>
                <w:bCs/>
                <w:spacing w:val="-2"/>
                <w:w w:val="104"/>
                <w:sz w:val="18"/>
                <w:szCs w:val="18"/>
              </w:rPr>
              <w:t>e</w:t>
            </w:r>
            <w:r>
              <w:rPr>
                <w:rFonts w:ascii="Calibri" w:hAnsi="Calibri" w:cs="Calibri"/>
                <w:b/>
                <w:bCs/>
                <w:w w:val="104"/>
                <w:sz w:val="18"/>
                <w:szCs w:val="18"/>
              </w:rPr>
              <w:t>s</w:t>
            </w:r>
            <w:r>
              <w:rPr>
                <w:rFonts w:ascii="Calibri" w:hAnsi="Calibri" w:cs="Calibri"/>
                <w:b/>
                <w:bCs/>
                <w:spacing w:val="2"/>
                <w:w w:val="104"/>
                <w:sz w:val="18"/>
                <w:szCs w:val="18"/>
              </w:rPr>
              <w:t>s</w:t>
            </w:r>
            <w:r>
              <w:rPr>
                <w:rFonts w:ascii="Calibri" w:hAnsi="Calibri" w:cs="Calibri"/>
                <w:b/>
                <w:bCs/>
                <w:spacing w:val="1"/>
                <w:w w:val="104"/>
                <w:sz w:val="18"/>
                <w:szCs w:val="18"/>
              </w:rPr>
              <w:t>m</w:t>
            </w:r>
            <w:r>
              <w:rPr>
                <w:rFonts w:ascii="Calibri" w:hAnsi="Calibri" w:cs="Calibri"/>
                <w:b/>
                <w:bCs/>
                <w:spacing w:val="-2"/>
                <w:w w:val="104"/>
                <w:sz w:val="18"/>
                <w:szCs w:val="18"/>
              </w:rPr>
              <w:t>e</w:t>
            </w:r>
            <w:r>
              <w:rPr>
                <w:rFonts w:ascii="Calibri" w:hAnsi="Calibri" w:cs="Calibri"/>
                <w:b/>
                <w:bCs/>
                <w:spacing w:val="1"/>
                <w:w w:val="104"/>
                <w:sz w:val="18"/>
                <w:szCs w:val="18"/>
              </w:rPr>
              <w:t>n</w:t>
            </w:r>
            <w:r>
              <w:rPr>
                <w:rFonts w:ascii="Calibri" w:hAnsi="Calibri" w:cs="Calibri"/>
                <w:b/>
                <w:bCs/>
                <w:w w:val="104"/>
                <w:sz w:val="18"/>
                <w:szCs w:val="18"/>
              </w:rPr>
              <w:t>t</w:t>
            </w:r>
          </w:p>
        </w:tc>
      </w:tr>
      <w:tr w:rsidR="00250698" w:rsidTr="00C05F8F">
        <w:trPr>
          <w:trHeight w:hRule="exact" w:val="534"/>
        </w:trPr>
        <w:tc>
          <w:tcPr>
            <w:tcW w:w="2261" w:type="dxa"/>
            <w:tcBorders>
              <w:top w:val="single" w:sz="4" w:space="0" w:color="000000"/>
              <w:left w:val="single" w:sz="4" w:space="0" w:color="000000"/>
              <w:bottom w:val="single" w:sz="4" w:space="0" w:color="000000"/>
              <w:right w:val="single" w:sz="4" w:space="0" w:color="000000"/>
            </w:tcBorders>
            <w:shd w:val="clear" w:color="auto" w:fill="D8D8D8"/>
            <w:hideMark/>
          </w:tcPr>
          <w:p w:rsidR="00250698" w:rsidRDefault="00250698">
            <w:pPr>
              <w:widowControl w:val="0"/>
              <w:autoSpaceDE w:val="0"/>
              <w:autoSpaceDN w:val="0"/>
              <w:adjustRightInd w:val="0"/>
              <w:spacing w:before="44" w:after="0" w:line="240" w:lineRule="auto"/>
              <w:ind w:left="96"/>
              <w:rPr>
                <w:rFonts w:ascii="Times New Roman" w:hAnsi="Times New Roman"/>
                <w:sz w:val="24"/>
                <w:szCs w:val="24"/>
              </w:rPr>
            </w:pPr>
            <w:r>
              <w:rPr>
                <w:rFonts w:ascii="Calibri" w:hAnsi="Calibri" w:cs="Calibri"/>
                <w:spacing w:val="-1"/>
                <w:sz w:val="18"/>
                <w:szCs w:val="18"/>
              </w:rPr>
              <w:t>E</w:t>
            </w:r>
            <w:r>
              <w:rPr>
                <w:rFonts w:ascii="Calibri" w:hAnsi="Calibri" w:cs="Calibri"/>
                <w:spacing w:val="1"/>
                <w:sz w:val="18"/>
                <w:szCs w:val="18"/>
              </w:rPr>
              <w:t>v</w:t>
            </w:r>
            <w:r>
              <w:rPr>
                <w:rFonts w:ascii="Calibri" w:hAnsi="Calibri" w:cs="Calibri"/>
                <w:spacing w:val="-2"/>
                <w:sz w:val="18"/>
                <w:szCs w:val="18"/>
              </w:rPr>
              <w:t>a</w:t>
            </w:r>
            <w:r>
              <w:rPr>
                <w:rFonts w:ascii="Calibri" w:hAnsi="Calibri" w:cs="Calibri"/>
                <w:sz w:val="18"/>
                <w:szCs w:val="18"/>
              </w:rPr>
              <w:t>l</w:t>
            </w:r>
            <w:r>
              <w:rPr>
                <w:rFonts w:ascii="Calibri" w:hAnsi="Calibri" w:cs="Calibri"/>
                <w:spacing w:val="3"/>
                <w:sz w:val="18"/>
                <w:szCs w:val="18"/>
              </w:rPr>
              <w:t>u</w:t>
            </w:r>
            <w:r>
              <w:rPr>
                <w:rFonts w:ascii="Calibri" w:hAnsi="Calibri" w:cs="Calibri"/>
                <w:spacing w:val="-2"/>
                <w:sz w:val="18"/>
                <w:szCs w:val="18"/>
              </w:rPr>
              <w:t>a</w:t>
            </w:r>
            <w:r>
              <w:rPr>
                <w:rFonts w:ascii="Calibri" w:hAnsi="Calibri" w:cs="Calibri"/>
                <w:sz w:val="18"/>
                <w:szCs w:val="18"/>
              </w:rPr>
              <w:t>tion</w:t>
            </w:r>
            <w:r>
              <w:rPr>
                <w:rFonts w:ascii="Calibri" w:hAnsi="Calibri" w:cs="Calibri"/>
                <w:spacing w:val="8"/>
                <w:sz w:val="18"/>
                <w:szCs w:val="18"/>
              </w:rPr>
              <w:t xml:space="preserve"> </w:t>
            </w:r>
            <w:r>
              <w:rPr>
                <w:rFonts w:ascii="Calibri" w:hAnsi="Calibri" w:cs="Calibri"/>
                <w:spacing w:val="-2"/>
                <w:sz w:val="18"/>
                <w:szCs w:val="18"/>
              </w:rPr>
              <w:t>a</w:t>
            </w:r>
            <w:r>
              <w:rPr>
                <w:rFonts w:ascii="Calibri" w:hAnsi="Calibri" w:cs="Calibri"/>
                <w:spacing w:val="1"/>
                <w:sz w:val="18"/>
                <w:szCs w:val="18"/>
              </w:rPr>
              <w:t>n</w:t>
            </w:r>
            <w:r>
              <w:rPr>
                <w:rFonts w:ascii="Calibri" w:hAnsi="Calibri" w:cs="Calibri"/>
                <w:sz w:val="18"/>
                <w:szCs w:val="18"/>
              </w:rPr>
              <w:t>d</w:t>
            </w:r>
            <w:r>
              <w:rPr>
                <w:rFonts w:ascii="Calibri" w:hAnsi="Calibri" w:cs="Calibri"/>
                <w:spacing w:val="7"/>
                <w:sz w:val="18"/>
                <w:szCs w:val="18"/>
              </w:rPr>
              <w:t xml:space="preserve"> </w:t>
            </w:r>
            <w:r>
              <w:rPr>
                <w:rFonts w:ascii="Calibri" w:hAnsi="Calibri" w:cs="Calibri"/>
                <w:spacing w:val="-1"/>
                <w:w w:val="104"/>
                <w:sz w:val="18"/>
                <w:szCs w:val="18"/>
              </w:rPr>
              <w:t>G</w:t>
            </w:r>
            <w:r>
              <w:rPr>
                <w:rFonts w:ascii="Calibri" w:hAnsi="Calibri" w:cs="Calibri"/>
                <w:spacing w:val="2"/>
                <w:w w:val="104"/>
                <w:sz w:val="18"/>
                <w:szCs w:val="18"/>
              </w:rPr>
              <w:t>r</w:t>
            </w:r>
            <w:r>
              <w:rPr>
                <w:rFonts w:ascii="Calibri" w:hAnsi="Calibri" w:cs="Calibri"/>
                <w:spacing w:val="-2"/>
                <w:w w:val="104"/>
                <w:sz w:val="18"/>
                <w:szCs w:val="18"/>
              </w:rPr>
              <w:t>a</w:t>
            </w:r>
            <w:r>
              <w:rPr>
                <w:rFonts w:ascii="Calibri" w:hAnsi="Calibri" w:cs="Calibri"/>
                <w:spacing w:val="1"/>
                <w:w w:val="104"/>
                <w:sz w:val="18"/>
                <w:szCs w:val="18"/>
              </w:rPr>
              <w:t>d</w:t>
            </w:r>
            <w:r>
              <w:rPr>
                <w:rFonts w:ascii="Calibri" w:hAnsi="Calibri" w:cs="Calibri"/>
                <w:w w:val="104"/>
                <w:sz w:val="18"/>
                <w:szCs w:val="18"/>
              </w:rPr>
              <w:t>i</w:t>
            </w:r>
            <w:r>
              <w:rPr>
                <w:rFonts w:ascii="Calibri" w:hAnsi="Calibri" w:cs="Calibri"/>
                <w:spacing w:val="1"/>
                <w:w w:val="104"/>
                <w:sz w:val="18"/>
                <w:szCs w:val="18"/>
              </w:rPr>
              <w:t>n</w:t>
            </w:r>
            <w:r>
              <w:rPr>
                <w:rFonts w:ascii="Calibri" w:hAnsi="Calibri" w:cs="Calibri"/>
                <w:w w:val="104"/>
                <w:sz w:val="18"/>
                <w:szCs w:val="18"/>
              </w:rPr>
              <w:t>g</w:t>
            </w:r>
          </w:p>
        </w:tc>
        <w:tc>
          <w:tcPr>
            <w:tcW w:w="1568" w:type="dxa"/>
            <w:tcBorders>
              <w:top w:val="single" w:sz="4" w:space="0" w:color="000000"/>
              <w:left w:val="single" w:sz="4" w:space="0" w:color="000000"/>
              <w:bottom w:val="single" w:sz="4" w:space="0" w:color="000000"/>
              <w:right w:val="single" w:sz="4" w:space="0" w:color="000000"/>
            </w:tcBorders>
            <w:hideMark/>
          </w:tcPr>
          <w:p w:rsidR="00250698" w:rsidRDefault="00250698">
            <w:pPr>
              <w:widowControl w:val="0"/>
              <w:autoSpaceDE w:val="0"/>
              <w:autoSpaceDN w:val="0"/>
              <w:adjustRightInd w:val="0"/>
              <w:spacing w:before="44" w:after="0" w:line="240" w:lineRule="auto"/>
              <w:ind w:left="285"/>
              <w:rPr>
                <w:rFonts w:ascii="Times New Roman" w:hAnsi="Times New Roman"/>
                <w:sz w:val="24"/>
                <w:szCs w:val="24"/>
              </w:rPr>
            </w:pPr>
            <w:r>
              <w:rPr>
                <w:rFonts w:ascii="Calibri" w:hAnsi="Calibri" w:cs="Calibri"/>
                <w:b/>
                <w:bCs/>
                <w:spacing w:val="-1"/>
                <w:w w:val="104"/>
                <w:sz w:val="18"/>
                <w:szCs w:val="18"/>
              </w:rPr>
              <w:t>A</w:t>
            </w:r>
            <w:r>
              <w:rPr>
                <w:rFonts w:ascii="Calibri" w:hAnsi="Calibri" w:cs="Calibri"/>
                <w:b/>
                <w:bCs/>
                <w:w w:val="104"/>
                <w:sz w:val="18"/>
                <w:szCs w:val="18"/>
              </w:rPr>
              <w:t>ss</w:t>
            </w:r>
            <w:r>
              <w:rPr>
                <w:rFonts w:ascii="Calibri" w:hAnsi="Calibri" w:cs="Calibri"/>
                <w:b/>
                <w:bCs/>
                <w:spacing w:val="1"/>
                <w:w w:val="104"/>
                <w:sz w:val="18"/>
                <w:szCs w:val="18"/>
              </w:rPr>
              <w:t>i</w:t>
            </w:r>
            <w:r>
              <w:rPr>
                <w:rFonts w:ascii="Calibri" w:hAnsi="Calibri" w:cs="Calibri"/>
                <w:b/>
                <w:bCs/>
                <w:spacing w:val="-1"/>
                <w:w w:val="104"/>
                <w:sz w:val="18"/>
                <w:szCs w:val="18"/>
              </w:rPr>
              <w:t>g</w:t>
            </w:r>
            <w:r>
              <w:rPr>
                <w:rFonts w:ascii="Calibri" w:hAnsi="Calibri" w:cs="Calibri"/>
                <w:b/>
                <w:bCs/>
                <w:spacing w:val="1"/>
                <w:w w:val="104"/>
                <w:sz w:val="18"/>
                <w:szCs w:val="18"/>
              </w:rPr>
              <w:t>nm</w:t>
            </w:r>
            <w:r>
              <w:rPr>
                <w:rFonts w:ascii="Calibri" w:hAnsi="Calibri" w:cs="Calibri"/>
                <w:b/>
                <w:bCs/>
                <w:spacing w:val="-2"/>
                <w:w w:val="104"/>
                <w:sz w:val="18"/>
                <w:szCs w:val="18"/>
              </w:rPr>
              <w:t>e</w:t>
            </w:r>
            <w:r>
              <w:rPr>
                <w:rFonts w:ascii="Calibri" w:hAnsi="Calibri" w:cs="Calibri"/>
                <w:b/>
                <w:bCs/>
                <w:spacing w:val="1"/>
                <w:w w:val="104"/>
                <w:sz w:val="18"/>
                <w:szCs w:val="18"/>
              </w:rPr>
              <w:t>n</w:t>
            </w:r>
            <w:r>
              <w:rPr>
                <w:rFonts w:ascii="Calibri" w:hAnsi="Calibri" w:cs="Calibri"/>
                <w:b/>
                <w:bCs/>
                <w:w w:val="104"/>
                <w:sz w:val="18"/>
                <w:szCs w:val="18"/>
              </w:rPr>
              <w:t>ts</w:t>
            </w:r>
          </w:p>
        </w:tc>
        <w:tc>
          <w:tcPr>
            <w:tcW w:w="1465" w:type="dxa"/>
            <w:tcBorders>
              <w:top w:val="single" w:sz="4" w:space="0" w:color="000000"/>
              <w:left w:val="single" w:sz="4" w:space="0" w:color="000000"/>
              <w:bottom w:val="single" w:sz="4" w:space="0" w:color="000000"/>
              <w:right w:val="single" w:sz="4" w:space="0" w:color="000000"/>
            </w:tcBorders>
            <w:hideMark/>
          </w:tcPr>
          <w:p w:rsidR="00250698" w:rsidRDefault="00C05F8F">
            <w:pPr>
              <w:widowControl w:val="0"/>
              <w:autoSpaceDE w:val="0"/>
              <w:autoSpaceDN w:val="0"/>
              <w:adjustRightInd w:val="0"/>
              <w:spacing w:before="44" w:after="0" w:line="240" w:lineRule="auto"/>
              <w:ind w:left="213"/>
              <w:rPr>
                <w:rFonts w:ascii="Times New Roman" w:hAnsi="Times New Roman"/>
                <w:sz w:val="24"/>
                <w:szCs w:val="24"/>
              </w:rPr>
            </w:pPr>
            <w:r>
              <w:rPr>
                <w:rFonts w:ascii="Calibri" w:hAnsi="Calibri" w:cs="Calibri"/>
                <w:b/>
                <w:bCs/>
                <w:sz w:val="18"/>
                <w:szCs w:val="18"/>
              </w:rPr>
              <w:t>Project</w:t>
            </w:r>
          </w:p>
        </w:tc>
        <w:tc>
          <w:tcPr>
            <w:tcW w:w="1197" w:type="dxa"/>
            <w:tcBorders>
              <w:top w:val="single" w:sz="4" w:space="0" w:color="000000"/>
              <w:left w:val="single" w:sz="4" w:space="0" w:color="000000"/>
              <w:bottom w:val="single" w:sz="4" w:space="0" w:color="000000"/>
              <w:right w:val="single" w:sz="4" w:space="0" w:color="000000"/>
            </w:tcBorders>
            <w:hideMark/>
          </w:tcPr>
          <w:p w:rsidR="00250698" w:rsidRDefault="00C05F8F">
            <w:pPr>
              <w:widowControl w:val="0"/>
              <w:autoSpaceDE w:val="0"/>
              <w:autoSpaceDN w:val="0"/>
              <w:adjustRightInd w:val="0"/>
              <w:spacing w:before="44" w:after="0" w:line="240" w:lineRule="auto"/>
              <w:ind w:left="175"/>
              <w:rPr>
                <w:rFonts w:ascii="Times New Roman" w:hAnsi="Times New Roman"/>
                <w:sz w:val="24"/>
                <w:szCs w:val="24"/>
              </w:rPr>
            </w:pPr>
            <w:r>
              <w:rPr>
                <w:rFonts w:ascii="Calibri" w:hAnsi="Calibri" w:cs="Calibri"/>
                <w:b/>
                <w:bCs/>
                <w:sz w:val="18"/>
                <w:szCs w:val="18"/>
              </w:rPr>
              <w:t>Class + Lab  Quizzes</w:t>
            </w:r>
            <w:r w:rsidR="00250698">
              <w:rPr>
                <w:rFonts w:ascii="Calibri" w:hAnsi="Calibri" w:cs="Calibri"/>
                <w:b/>
                <w:bCs/>
                <w:spacing w:val="18"/>
                <w:sz w:val="18"/>
                <w:szCs w:val="18"/>
              </w:rPr>
              <w:t xml:space="preserve"> </w:t>
            </w:r>
            <w:proofErr w:type="spellStart"/>
            <w:r w:rsidR="00250698">
              <w:rPr>
                <w:rFonts w:ascii="Calibri" w:hAnsi="Calibri" w:cs="Calibri"/>
                <w:b/>
                <w:bCs/>
                <w:w w:val="101"/>
                <w:sz w:val="18"/>
                <w:szCs w:val="18"/>
              </w:rPr>
              <w:t>Q</w:t>
            </w:r>
            <w:r w:rsidR="00250698">
              <w:rPr>
                <w:rFonts w:ascii="Calibri" w:hAnsi="Calibri" w:cs="Calibri"/>
                <w:b/>
                <w:bCs/>
                <w:spacing w:val="1"/>
                <w:w w:val="101"/>
                <w:sz w:val="18"/>
                <w:szCs w:val="18"/>
              </w:rPr>
              <w:t>u</w:t>
            </w:r>
            <w:r w:rsidR="00250698">
              <w:rPr>
                <w:rFonts w:ascii="Calibri" w:hAnsi="Calibri" w:cs="Calibri"/>
                <w:b/>
                <w:bCs/>
                <w:spacing w:val="-1"/>
                <w:w w:val="101"/>
                <w:sz w:val="18"/>
                <w:szCs w:val="18"/>
              </w:rPr>
              <w:t>i</w:t>
            </w:r>
            <w:r w:rsidR="00250698">
              <w:rPr>
                <w:rFonts w:ascii="Calibri" w:hAnsi="Calibri" w:cs="Calibri"/>
                <w:b/>
                <w:bCs/>
                <w:w w:val="101"/>
                <w:sz w:val="18"/>
                <w:szCs w:val="18"/>
              </w:rPr>
              <w:t>zes</w:t>
            </w:r>
            <w:proofErr w:type="spellEnd"/>
          </w:p>
        </w:tc>
        <w:tc>
          <w:tcPr>
            <w:tcW w:w="1598" w:type="dxa"/>
            <w:tcBorders>
              <w:top w:val="single" w:sz="4" w:space="0" w:color="000000"/>
              <w:left w:val="single" w:sz="4" w:space="0" w:color="000000"/>
              <w:bottom w:val="single" w:sz="4" w:space="0" w:color="000000"/>
              <w:right w:val="single" w:sz="4" w:space="0" w:color="000000"/>
            </w:tcBorders>
            <w:hideMark/>
          </w:tcPr>
          <w:p w:rsidR="00250698" w:rsidRDefault="00250698">
            <w:pPr>
              <w:widowControl w:val="0"/>
              <w:autoSpaceDE w:val="0"/>
              <w:autoSpaceDN w:val="0"/>
              <w:adjustRightInd w:val="0"/>
              <w:spacing w:before="44" w:after="0" w:line="240" w:lineRule="auto"/>
              <w:ind w:left="215"/>
              <w:rPr>
                <w:rFonts w:ascii="Times New Roman" w:hAnsi="Times New Roman"/>
                <w:sz w:val="24"/>
                <w:szCs w:val="24"/>
              </w:rPr>
            </w:pPr>
            <w:r>
              <w:rPr>
                <w:rFonts w:ascii="Calibri" w:hAnsi="Calibri" w:cs="Calibri"/>
                <w:b/>
                <w:bCs/>
                <w:spacing w:val="-2"/>
                <w:sz w:val="18"/>
                <w:szCs w:val="18"/>
              </w:rPr>
              <w:t>M</w:t>
            </w:r>
            <w:r>
              <w:rPr>
                <w:rFonts w:ascii="Calibri" w:hAnsi="Calibri" w:cs="Calibri"/>
                <w:b/>
                <w:bCs/>
                <w:spacing w:val="-1"/>
                <w:sz w:val="18"/>
                <w:szCs w:val="18"/>
              </w:rPr>
              <w:t>i</w:t>
            </w:r>
            <w:r>
              <w:rPr>
                <w:rFonts w:ascii="Calibri" w:hAnsi="Calibri" w:cs="Calibri"/>
                <w:b/>
                <w:bCs/>
                <w:spacing w:val="1"/>
                <w:sz w:val="18"/>
                <w:szCs w:val="18"/>
              </w:rPr>
              <w:t>d</w:t>
            </w:r>
            <w:r>
              <w:rPr>
                <w:rFonts w:ascii="Calibri" w:hAnsi="Calibri" w:cs="Calibri"/>
                <w:b/>
                <w:bCs/>
                <w:spacing w:val="2"/>
                <w:sz w:val="18"/>
                <w:szCs w:val="18"/>
              </w:rPr>
              <w:t>t</w:t>
            </w:r>
            <w:r>
              <w:rPr>
                <w:rFonts w:ascii="Calibri" w:hAnsi="Calibri" w:cs="Calibri"/>
                <w:b/>
                <w:bCs/>
                <w:spacing w:val="-2"/>
                <w:sz w:val="18"/>
                <w:szCs w:val="18"/>
              </w:rPr>
              <w:t>e</w:t>
            </w:r>
            <w:r>
              <w:rPr>
                <w:rFonts w:ascii="Calibri" w:hAnsi="Calibri" w:cs="Calibri"/>
                <w:b/>
                <w:bCs/>
                <w:spacing w:val="1"/>
                <w:sz w:val="18"/>
                <w:szCs w:val="18"/>
              </w:rPr>
              <w:t>r</w:t>
            </w:r>
            <w:r>
              <w:rPr>
                <w:rFonts w:ascii="Calibri" w:hAnsi="Calibri" w:cs="Calibri"/>
                <w:b/>
                <w:bCs/>
                <w:sz w:val="18"/>
                <w:szCs w:val="18"/>
              </w:rPr>
              <w:t>m</w:t>
            </w:r>
            <w:r>
              <w:rPr>
                <w:rFonts w:ascii="Calibri" w:hAnsi="Calibri" w:cs="Calibri"/>
                <w:b/>
                <w:bCs/>
                <w:spacing w:val="9"/>
                <w:sz w:val="18"/>
                <w:szCs w:val="18"/>
              </w:rPr>
              <w:t xml:space="preserve"> </w:t>
            </w:r>
            <w:r>
              <w:rPr>
                <w:rFonts w:ascii="Calibri" w:hAnsi="Calibri" w:cs="Calibri"/>
                <w:b/>
                <w:bCs/>
                <w:spacing w:val="-1"/>
                <w:w w:val="104"/>
                <w:sz w:val="18"/>
                <w:szCs w:val="18"/>
              </w:rPr>
              <w:t>E</w:t>
            </w:r>
            <w:r>
              <w:rPr>
                <w:rFonts w:ascii="Calibri" w:hAnsi="Calibri" w:cs="Calibri"/>
                <w:b/>
                <w:bCs/>
                <w:w w:val="104"/>
                <w:sz w:val="18"/>
                <w:szCs w:val="18"/>
              </w:rPr>
              <w:t>x</w:t>
            </w:r>
            <w:r>
              <w:rPr>
                <w:rFonts w:ascii="Calibri" w:hAnsi="Calibri" w:cs="Calibri"/>
                <w:b/>
                <w:bCs/>
                <w:spacing w:val="2"/>
                <w:w w:val="104"/>
                <w:sz w:val="18"/>
                <w:szCs w:val="18"/>
              </w:rPr>
              <w:t>a</w:t>
            </w:r>
            <w:r>
              <w:rPr>
                <w:rFonts w:ascii="Calibri" w:hAnsi="Calibri" w:cs="Calibri"/>
                <w:b/>
                <w:bCs/>
                <w:w w:val="104"/>
                <w:sz w:val="18"/>
                <w:szCs w:val="18"/>
              </w:rPr>
              <w:t>m</w:t>
            </w:r>
          </w:p>
        </w:tc>
        <w:tc>
          <w:tcPr>
            <w:tcW w:w="2065" w:type="dxa"/>
            <w:tcBorders>
              <w:top w:val="single" w:sz="4" w:space="0" w:color="000000"/>
              <w:left w:val="single" w:sz="4" w:space="0" w:color="000000"/>
              <w:bottom w:val="single" w:sz="4" w:space="0" w:color="000000"/>
              <w:right w:val="single" w:sz="4" w:space="0" w:color="000000"/>
            </w:tcBorders>
            <w:hideMark/>
          </w:tcPr>
          <w:p w:rsidR="00250698" w:rsidRDefault="00250698">
            <w:pPr>
              <w:widowControl w:val="0"/>
              <w:autoSpaceDE w:val="0"/>
              <w:autoSpaceDN w:val="0"/>
              <w:adjustRightInd w:val="0"/>
              <w:spacing w:before="44" w:after="0" w:line="240" w:lineRule="auto"/>
              <w:ind w:left="274"/>
              <w:rPr>
                <w:rFonts w:ascii="Times New Roman" w:hAnsi="Times New Roman"/>
                <w:sz w:val="24"/>
                <w:szCs w:val="24"/>
              </w:rPr>
            </w:pPr>
            <w:r>
              <w:rPr>
                <w:rFonts w:ascii="Calibri" w:hAnsi="Calibri" w:cs="Calibri"/>
                <w:b/>
                <w:bCs/>
                <w:sz w:val="18"/>
                <w:szCs w:val="18"/>
              </w:rPr>
              <w:t>F</w:t>
            </w:r>
            <w:r>
              <w:rPr>
                <w:rFonts w:ascii="Calibri" w:hAnsi="Calibri" w:cs="Calibri"/>
                <w:b/>
                <w:bCs/>
                <w:spacing w:val="-1"/>
                <w:sz w:val="18"/>
                <w:szCs w:val="18"/>
              </w:rPr>
              <w:t>i</w:t>
            </w:r>
            <w:r>
              <w:rPr>
                <w:rFonts w:ascii="Calibri" w:hAnsi="Calibri" w:cs="Calibri"/>
                <w:b/>
                <w:bCs/>
                <w:spacing w:val="1"/>
                <w:sz w:val="18"/>
                <w:szCs w:val="18"/>
              </w:rPr>
              <w:t>n</w:t>
            </w:r>
            <w:r>
              <w:rPr>
                <w:rFonts w:ascii="Calibri" w:hAnsi="Calibri" w:cs="Calibri"/>
                <w:b/>
                <w:bCs/>
                <w:sz w:val="18"/>
                <w:szCs w:val="18"/>
              </w:rPr>
              <w:t>al</w:t>
            </w:r>
            <w:r>
              <w:rPr>
                <w:rFonts w:ascii="Calibri" w:hAnsi="Calibri" w:cs="Calibri"/>
                <w:b/>
                <w:bCs/>
                <w:spacing w:val="6"/>
                <w:sz w:val="18"/>
                <w:szCs w:val="18"/>
              </w:rPr>
              <w:t xml:space="preserve"> </w:t>
            </w:r>
            <w:r>
              <w:rPr>
                <w:rFonts w:ascii="Calibri" w:hAnsi="Calibri" w:cs="Calibri"/>
                <w:b/>
                <w:bCs/>
                <w:spacing w:val="-1"/>
                <w:w w:val="104"/>
                <w:sz w:val="18"/>
                <w:szCs w:val="18"/>
              </w:rPr>
              <w:t>E</w:t>
            </w:r>
            <w:r>
              <w:rPr>
                <w:rFonts w:ascii="Calibri" w:hAnsi="Calibri" w:cs="Calibri"/>
                <w:b/>
                <w:bCs/>
                <w:w w:val="104"/>
                <w:sz w:val="18"/>
                <w:szCs w:val="18"/>
              </w:rPr>
              <w:t>x</w:t>
            </w:r>
            <w:r>
              <w:rPr>
                <w:rFonts w:ascii="Calibri" w:hAnsi="Calibri" w:cs="Calibri"/>
                <w:b/>
                <w:bCs/>
                <w:spacing w:val="2"/>
                <w:w w:val="104"/>
                <w:sz w:val="18"/>
                <w:szCs w:val="18"/>
              </w:rPr>
              <w:t>a</w:t>
            </w:r>
            <w:r>
              <w:rPr>
                <w:rFonts w:ascii="Calibri" w:hAnsi="Calibri" w:cs="Calibri"/>
                <w:b/>
                <w:bCs/>
                <w:w w:val="104"/>
                <w:sz w:val="18"/>
                <w:szCs w:val="18"/>
              </w:rPr>
              <w:t>m</w:t>
            </w:r>
          </w:p>
        </w:tc>
      </w:tr>
      <w:tr w:rsidR="00250698" w:rsidTr="00250698">
        <w:trPr>
          <w:trHeight w:hRule="exact" w:val="314"/>
        </w:trPr>
        <w:tc>
          <w:tcPr>
            <w:tcW w:w="2261" w:type="dxa"/>
            <w:tcBorders>
              <w:top w:val="single" w:sz="4" w:space="0" w:color="000000"/>
              <w:left w:val="single" w:sz="4" w:space="0" w:color="000000"/>
              <w:bottom w:val="single" w:sz="4" w:space="0" w:color="000000"/>
              <w:right w:val="single" w:sz="4" w:space="0" w:color="000000"/>
            </w:tcBorders>
            <w:shd w:val="clear" w:color="auto" w:fill="D8D8D8"/>
            <w:hideMark/>
          </w:tcPr>
          <w:p w:rsidR="00250698" w:rsidRDefault="00250698">
            <w:pPr>
              <w:widowControl w:val="0"/>
              <w:autoSpaceDE w:val="0"/>
              <w:autoSpaceDN w:val="0"/>
              <w:adjustRightInd w:val="0"/>
              <w:spacing w:before="44" w:after="0" w:line="240" w:lineRule="auto"/>
              <w:ind w:left="96"/>
              <w:rPr>
                <w:rFonts w:ascii="Times New Roman" w:hAnsi="Times New Roman"/>
                <w:sz w:val="24"/>
                <w:szCs w:val="24"/>
              </w:rPr>
            </w:pPr>
            <w:r>
              <w:rPr>
                <w:rFonts w:ascii="Calibri" w:hAnsi="Calibri" w:cs="Calibri"/>
                <w:w w:val="104"/>
                <w:sz w:val="18"/>
                <w:szCs w:val="18"/>
              </w:rPr>
              <w:t>P</w:t>
            </w:r>
            <w:r>
              <w:rPr>
                <w:rFonts w:ascii="Calibri" w:hAnsi="Calibri" w:cs="Calibri"/>
                <w:spacing w:val="-1"/>
                <w:w w:val="104"/>
                <w:sz w:val="18"/>
                <w:szCs w:val="18"/>
              </w:rPr>
              <w:t>e</w:t>
            </w:r>
            <w:r>
              <w:rPr>
                <w:rFonts w:ascii="Calibri" w:hAnsi="Calibri" w:cs="Calibri"/>
                <w:w w:val="104"/>
                <w:sz w:val="18"/>
                <w:szCs w:val="18"/>
              </w:rPr>
              <w:t>rc</w:t>
            </w:r>
            <w:r>
              <w:rPr>
                <w:rFonts w:ascii="Calibri" w:hAnsi="Calibri" w:cs="Calibri"/>
                <w:spacing w:val="-1"/>
                <w:w w:val="104"/>
                <w:sz w:val="18"/>
                <w:szCs w:val="18"/>
              </w:rPr>
              <w:t>e</w:t>
            </w:r>
            <w:r>
              <w:rPr>
                <w:rFonts w:ascii="Calibri" w:hAnsi="Calibri" w:cs="Calibri"/>
                <w:spacing w:val="1"/>
                <w:w w:val="104"/>
                <w:sz w:val="18"/>
                <w:szCs w:val="18"/>
              </w:rPr>
              <w:t>n</w:t>
            </w:r>
            <w:r>
              <w:rPr>
                <w:rFonts w:ascii="Calibri" w:hAnsi="Calibri" w:cs="Calibri"/>
                <w:spacing w:val="2"/>
                <w:w w:val="104"/>
                <w:sz w:val="18"/>
                <w:szCs w:val="18"/>
              </w:rPr>
              <w:t>t</w:t>
            </w:r>
            <w:r>
              <w:rPr>
                <w:rFonts w:ascii="Calibri" w:hAnsi="Calibri" w:cs="Calibri"/>
                <w:spacing w:val="-2"/>
                <w:w w:val="104"/>
                <w:sz w:val="18"/>
                <w:szCs w:val="18"/>
              </w:rPr>
              <w:t>a</w:t>
            </w:r>
            <w:r>
              <w:rPr>
                <w:rFonts w:ascii="Calibri" w:hAnsi="Calibri" w:cs="Calibri"/>
                <w:spacing w:val="2"/>
                <w:w w:val="104"/>
                <w:sz w:val="18"/>
                <w:szCs w:val="18"/>
              </w:rPr>
              <w:t>g</w:t>
            </w:r>
            <w:r>
              <w:rPr>
                <w:rFonts w:ascii="Calibri" w:hAnsi="Calibri" w:cs="Calibri"/>
                <w:w w:val="104"/>
                <w:sz w:val="18"/>
                <w:szCs w:val="18"/>
              </w:rPr>
              <w:t>e</w:t>
            </w:r>
          </w:p>
        </w:tc>
        <w:tc>
          <w:tcPr>
            <w:tcW w:w="1568" w:type="dxa"/>
            <w:tcBorders>
              <w:top w:val="single" w:sz="4" w:space="0" w:color="000000"/>
              <w:left w:val="single" w:sz="4" w:space="0" w:color="000000"/>
              <w:bottom w:val="single" w:sz="4" w:space="0" w:color="000000"/>
              <w:right w:val="single" w:sz="4" w:space="0" w:color="000000"/>
            </w:tcBorders>
            <w:hideMark/>
          </w:tcPr>
          <w:p w:rsidR="00250698" w:rsidRDefault="00250698">
            <w:pPr>
              <w:widowControl w:val="0"/>
              <w:autoSpaceDE w:val="0"/>
              <w:autoSpaceDN w:val="0"/>
              <w:adjustRightInd w:val="0"/>
              <w:spacing w:before="44" w:after="0" w:line="240" w:lineRule="auto"/>
              <w:ind w:left="610" w:right="606"/>
              <w:jc w:val="center"/>
              <w:rPr>
                <w:rFonts w:ascii="Times New Roman" w:hAnsi="Times New Roman"/>
                <w:sz w:val="24"/>
                <w:szCs w:val="24"/>
              </w:rPr>
            </w:pPr>
            <w:r>
              <w:rPr>
                <w:rFonts w:ascii="Calibri" w:hAnsi="Calibri" w:cs="Calibri"/>
                <w:sz w:val="18"/>
                <w:szCs w:val="18"/>
              </w:rPr>
              <w:t>5</w:t>
            </w:r>
            <w:r>
              <w:rPr>
                <w:rFonts w:ascii="Calibri" w:hAnsi="Calibri" w:cs="Calibri"/>
                <w:spacing w:val="12"/>
                <w:sz w:val="18"/>
                <w:szCs w:val="18"/>
              </w:rPr>
              <w:t xml:space="preserve"> </w:t>
            </w:r>
            <w:r>
              <w:rPr>
                <w:rFonts w:ascii="Calibri" w:hAnsi="Calibri" w:cs="Calibri"/>
                <w:w w:val="104"/>
                <w:sz w:val="18"/>
                <w:szCs w:val="18"/>
              </w:rPr>
              <w:t>%</w:t>
            </w:r>
          </w:p>
        </w:tc>
        <w:tc>
          <w:tcPr>
            <w:tcW w:w="1465" w:type="dxa"/>
            <w:tcBorders>
              <w:top w:val="single" w:sz="4" w:space="0" w:color="000000"/>
              <w:left w:val="single" w:sz="4" w:space="0" w:color="000000"/>
              <w:bottom w:val="single" w:sz="4" w:space="0" w:color="000000"/>
              <w:right w:val="single" w:sz="4" w:space="0" w:color="000000"/>
            </w:tcBorders>
            <w:hideMark/>
          </w:tcPr>
          <w:p w:rsidR="00250698" w:rsidRDefault="00250698">
            <w:pPr>
              <w:widowControl w:val="0"/>
              <w:autoSpaceDE w:val="0"/>
              <w:autoSpaceDN w:val="0"/>
              <w:adjustRightInd w:val="0"/>
              <w:spacing w:before="44" w:after="0" w:line="240" w:lineRule="auto"/>
              <w:ind w:left="508" w:right="509"/>
              <w:jc w:val="center"/>
              <w:rPr>
                <w:rFonts w:ascii="Times New Roman" w:hAnsi="Times New Roman"/>
                <w:sz w:val="24"/>
                <w:szCs w:val="24"/>
              </w:rPr>
            </w:pPr>
            <w:r>
              <w:rPr>
                <w:rFonts w:ascii="Calibri" w:hAnsi="Calibri" w:cs="Calibri"/>
                <w:sz w:val="18"/>
                <w:szCs w:val="18"/>
              </w:rPr>
              <w:t>15</w:t>
            </w:r>
            <w:r>
              <w:rPr>
                <w:rFonts w:ascii="Calibri" w:hAnsi="Calibri" w:cs="Calibri"/>
                <w:spacing w:val="16"/>
                <w:sz w:val="18"/>
                <w:szCs w:val="18"/>
              </w:rPr>
              <w:t xml:space="preserve"> </w:t>
            </w:r>
            <w:r>
              <w:rPr>
                <w:rFonts w:ascii="Calibri" w:hAnsi="Calibri" w:cs="Calibri"/>
                <w:w w:val="104"/>
                <w:sz w:val="18"/>
                <w:szCs w:val="18"/>
              </w:rPr>
              <w:t>%</w:t>
            </w:r>
          </w:p>
        </w:tc>
        <w:tc>
          <w:tcPr>
            <w:tcW w:w="1197" w:type="dxa"/>
            <w:tcBorders>
              <w:top w:val="single" w:sz="4" w:space="0" w:color="000000"/>
              <w:left w:val="single" w:sz="4" w:space="0" w:color="000000"/>
              <w:bottom w:val="single" w:sz="4" w:space="0" w:color="000000"/>
              <w:right w:val="single" w:sz="4" w:space="0" w:color="000000"/>
            </w:tcBorders>
            <w:hideMark/>
          </w:tcPr>
          <w:p w:rsidR="00250698" w:rsidRDefault="00250698">
            <w:pPr>
              <w:widowControl w:val="0"/>
              <w:autoSpaceDE w:val="0"/>
              <w:autoSpaceDN w:val="0"/>
              <w:adjustRightInd w:val="0"/>
              <w:spacing w:before="44" w:after="0" w:line="240" w:lineRule="auto"/>
              <w:ind w:left="395" w:right="397"/>
              <w:jc w:val="center"/>
              <w:rPr>
                <w:rFonts w:ascii="Times New Roman" w:hAnsi="Times New Roman"/>
                <w:sz w:val="24"/>
                <w:szCs w:val="24"/>
              </w:rPr>
            </w:pPr>
            <w:r>
              <w:rPr>
                <w:rFonts w:ascii="Calibri" w:hAnsi="Calibri" w:cs="Calibri"/>
                <w:w w:val="104"/>
                <w:sz w:val="18"/>
                <w:szCs w:val="18"/>
              </w:rPr>
              <w:t>2</w:t>
            </w:r>
            <w:r>
              <w:rPr>
                <w:rFonts w:ascii="Calibri" w:hAnsi="Calibri" w:cs="Calibri"/>
                <w:spacing w:val="2"/>
                <w:w w:val="104"/>
                <w:sz w:val="18"/>
                <w:szCs w:val="18"/>
              </w:rPr>
              <w:t>0</w:t>
            </w:r>
            <w:r>
              <w:rPr>
                <w:rFonts w:ascii="Calibri" w:hAnsi="Calibri" w:cs="Calibri"/>
                <w:w w:val="104"/>
                <w:sz w:val="18"/>
                <w:szCs w:val="18"/>
              </w:rPr>
              <w:t>%</w:t>
            </w:r>
          </w:p>
        </w:tc>
        <w:tc>
          <w:tcPr>
            <w:tcW w:w="1598" w:type="dxa"/>
            <w:tcBorders>
              <w:top w:val="single" w:sz="4" w:space="0" w:color="000000"/>
              <w:left w:val="single" w:sz="4" w:space="0" w:color="000000"/>
              <w:bottom w:val="single" w:sz="4" w:space="0" w:color="000000"/>
              <w:right w:val="single" w:sz="4" w:space="0" w:color="000000"/>
            </w:tcBorders>
            <w:hideMark/>
          </w:tcPr>
          <w:p w:rsidR="00250698" w:rsidRDefault="00250698">
            <w:pPr>
              <w:widowControl w:val="0"/>
              <w:autoSpaceDE w:val="0"/>
              <w:autoSpaceDN w:val="0"/>
              <w:adjustRightInd w:val="0"/>
              <w:spacing w:before="44" w:after="0" w:line="240" w:lineRule="auto"/>
              <w:ind w:left="576" w:right="575"/>
              <w:jc w:val="center"/>
              <w:rPr>
                <w:rFonts w:ascii="Times New Roman" w:hAnsi="Times New Roman"/>
                <w:sz w:val="24"/>
                <w:szCs w:val="24"/>
              </w:rPr>
            </w:pPr>
            <w:r>
              <w:rPr>
                <w:rFonts w:ascii="Calibri" w:hAnsi="Calibri" w:cs="Calibri"/>
                <w:sz w:val="18"/>
                <w:szCs w:val="18"/>
              </w:rPr>
              <w:t>25</w:t>
            </w:r>
            <w:r>
              <w:rPr>
                <w:rFonts w:ascii="Calibri" w:hAnsi="Calibri" w:cs="Calibri"/>
                <w:spacing w:val="16"/>
                <w:sz w:val="18"/>
                <w:szCs w:val="18"/>
              </w:rPr>
              <w:t xml:space="preserve"> </w:t>
            </w:r>
            <w:r>
              <w:rPr>
                <w:rFonts w:ascii="Calibri" w:hAnsi="Calibri" w:cs="Calibri"/>
                <w:w w:val="104"/>
                <w:sz w:val="18"/>
                <w:szCs w:val="18"/>
              </w:rPr>
              <w:t>%</w:t>
            </w:r>
          </w:p>
        </w:tc>
        <w:tc>
          <w:tcPr>
            <w:tcW w:w="2065" w:type="dxa"/>
            <w:tcBorders>
              <w:top w:val="single" w:sz="4" w:space="0" w:color="000000"/>
              <w:left w:val="single" w:sz="4" w:space="0" w:color="000000"/>
              <w:bottom w:val="single" w:sz="4" w:space="0" w:color="000000"/>
              <w:right w:val="single" w:sz="4" w:space="0" w:color="000000"/>
            </w:tcBorders>
            <w:hideMark/>
          </w:tcPr>
          <w:p w:rsidR="00250698" w:rsidRDefault="00250698">
            <w:pPr>
              <w:widowControl w:val="0"/>
              <w:autoSpaceDE w:val="0"/>
              <w:autoSpaceDN w:val="0"/>
              <w:adjustRightInd w:val="0"/>
              <w:spacing w:before="44" w:after="0" w:line="240" w:lineRule="auto"/>
              <w:ind w:left="474" w:right="473"/>
              <w:jc w:val="center"/>
              <w:rPr>
                <w:rFonts w:ascii="Times New Roman" w:hAnsi="Times New Roman"/>
                <w:sz w:val="24"/>
                <w:szCs w:val="24"/>
              </w:rPr>
            </w:pPr>
            <w:r>
              <w:rPr>
                <w:rFonts w:ascii="Calibri" w:hAnsi="Calibri" w:cs="Calibri"/>
                <w:sz w:val="18"/>
                <w:szCs w:val="18"/>
              </w:rPr>
              <w:t>35</w:t>
            </w:r>
            <w:r>
              <w:rPr>
                <w:rFonts w:ascii="Calibri" w:hAnsi="Calibri" w:cs="Calibri"/>
                <w:spacing w:val="16"/>
                <w:sz w:val="18"/>
                <w:szCs w:val="18"/>
              </w:rPr>
              <w:t xml:space="preserve"> </w:t>
            </w:r>
            <w:r>
              <w:rPr>
                <w:rFonts w:ascii="Calibri" w:hAnsi="Calibri" w:cs="Calibri"/>
                <w:w w:val="104"/>
                <w:sz w:val="18"/>
                <w:szCs w:val="18"/>
              </w:rPr>
              <w:t>%</w:t>
            </w:r>
          </w:p>
        </w:tc>
      </w:tr>
    </w:tbl>
    <w:p w:rsidR="00213F43" w:rsidRDefault="00213F43" w:rsidP="003C6C65">
      <w:pPr>
        <w:spacing w:after="0" w:line="240" w:lineRule="auto"/>
        <w:rPr>
          <w:rFonts w:cstheme="minorHAnsi"/>
          <w:sz w:val="20"/>
          <w:szCs w:val="20"/>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
        <w:gridCol w:w="840"/>
        <w:gridCol w:w="840"/>
        <w:gridCol w:w="840"/>
        <w:gridCol w:w="840"/>
        <w:gridCol w:w="840"/>
        <w:gridCol w:w="840"/>
        <w:gridCol w:w="840"/>
        <w:gridCol w:w="840"/>
        <w:gridCol w:w="840"/>
        <w:gridCol w:w="840"/>
        <w:gridCol w:w="772"/>
      </w:tblGrid>
      <w:tr w:rsidR="006D3D8E" w:rsidRPr="001962EC" w:rsidTr="006D3D8E">
        <w:trPr>
          <w:jc w:val="center"/>
        </w:trPr>
        <w:tc>
          <w:tcPr>
            <w:tcW w:w="10065" w:type="dxa"/>
            <w:gridSpan w:val="12"/>
            <w:tcBorders>
              <w:top w:val="single" w:sz="4" w:space="0" w:color="000000"/>
              <w:left w:val="single" w:sz="4" w:space="0" w:color="000000"/>
              <w:bottom w:val="single" w:sz="4" w:space="0" w:color="000000"/>
              <w:right w:val="single" w:sz="4" w:space="0" w:color="000000"/>
            </w:tcBorders>
            <w:shd w:val="clear" w:color="auto" w:fill="D9D9D9"/>
          </w:tcPr>
          <w:p w:rsidR="006D3D8E" w:rsidRPr="004A120E" w:rsidRDefault="006D3D8E" w:rsidP="006D3D8E">
            <w:pPr>
              <w:spacing w:before="60" w:after="60" w:line="240" w:lineRule="auto"/>
              <w:jc w:val="center"/>
              <w:rPr>
                <w:b/>
                <w:bCs/>
                <w:lang w:val="tr-TR"/>
              </w:rPr>
            </w:pPr>
            <w:r>
              <w:rPr>
                <w:b/>
                <w:bCs/>
                <w:lang w:val="tr-TR"/>
              </w:rPr>
              <w:t>Grading Criteria *</w:t>
            </w:r>
          </w:p>
        </w:tc>
      </w:tr>
      <w:tr w:rsidR="006D3D8E" w:rsidRPr="001962EC" w:rsidTr="006D3D8E">
        <w:trPr>
          <w:jc w:val="center"/>
        </w:trPr>
        <w:tc>
          <w:tcPr>
            <w:tcW w:w="893"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A</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A-</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D+</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D</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D-</w:t>
            </w:r>
          </w:p>
        </w:tc>
        <w:tc>
          <w:tcPr>
            <w:tcW w:w="772"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F</w:t>
            </w:r>
          </w:p>
        </w:tc>
      </w:tr>
      <w:tr w:rsidR="006D3D8E" w:rsidRPr="004A120E" w:rsidTr="006D3D8E">
        <w:trPr>
          <w:jc w:val="center"/>
        </w:trPr>
        <w:tc>
          <w:tcPr>
            <w:tcW w:w="893"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90 -100</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85 -</w:t>
            </w:r>
            <w:r>
              <w:rPr>
                <w:lang w:val="tr-TR"/>
              </w:rPr>
              <w:t xml:space="preserve"> </w:t>
            </w:r>
            <w:r w:rsidRPr="004A120E">
              <w:rPr>
                <w:lang w:val="tr-TR"/>
              </w:rPr>
              <w:t>89</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80 -</w:t>
            </w:r>
            <w:r>
              <w:rPr>
                <w:lang w:val="tr-TR"/>
              </w:rPr>
              <w:t xml:space="preserve"> </w:t>
            </w:r>
            <w:r w:rsidRPr="004A120E">
              <w:rPr>
                <w:lang w:val="tr-TR"/>
              </w:rPr>
              <w:t>84</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75 -</w:t>
            </w:r>
            <w:r>
              <w:rPr>
                <w:lang w:val="tr-TR"/>
              </w:rPr>
              <w:t xml:space="preserve"> </w:t>
            </w:r>
            <w:r w:rsidRPr="004A120E">
              <w:rPr>
                <w:lang w:val="tr-TR"/>
              </w:rPr>
              <w:t>79</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70 -</w:t>
            </w:r>
            <w:r>
              <w:rPr>
                <w:lang w:val="tr-TR"/>
              </w:rPr>
              <w:t xml:space="preserve"> </w:t>
            </w:r>
            <w:r w:rsidRPr="004A120E">
              <w:rPr>
                <w:lang w:val="tr-TR"/>
              </w:rPr>
              <w:t>74</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65 -</w:t>
            </w:r>
            <w:r>
              <w:rPr>
                <w:lang w:val="tr-TR"/>
              </w:rPr>
              <w:t xml:space="preserve"> </w:t>
            </w:r>
            <w:r w:rsidRPr="004A120E">
              <w:rPr>
                <w:lang w:val="tr-TR"/>
              </w:rPr>
              <w:t>69</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60 -</w:t>
            </w:r>
            <w:r>
              <w:rPr>
                <w:lang w:val="tr-TR"/>
              </w:rPr>
              <w:t xml:space="preserve"> </w:t>
            </w:r>
            <w:r w:rsidRPr="004A120E">
              <w:rPr>
                <w:lang w:val="tr-TR"/>
              </w:rPr>
              <w:t>64</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56 -</w:t>
            </w:r>
            <w:r>
              <w:rPr>
                <w:lang w:val="tr-TR"/>
              </w:rPr>
              <w:t xml:space="preserve"> </w:t>
            </w:r>
            <w:r w:rsidRPr="004A120E">
              <w:rPr>
                <w:lang w:val="tr-TR"/>
              </w:rPr>
              <w:t>59</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53 -</w:t>
            </w:r>
            <w:r>
              <w:rPr>
                <w:lang w:val="tr-TR"/>
              </w:rPr>
              <w:t xml:space="preserve"> </w:t>
            </w:r>
            <w:r w:rsidRPr="004A120E">
              <w:rPr>
                <w:lang w:val="tr-TR"/>
              </w:rPr>
              <w:t>55</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50 -</w:t>
            </w:r>
            <w:r>
              <w:rPr>
                <w:lang w:val="tr-TR"/>
              </w:rPr>
              <w:t xml:space="preserve"> </w:t>
            </w:r>
            <w:r w:rsidRPr="004A120E">
              <w:rPr>
                <w:lang w:val="tr-TR"/>
              </w:rPr>
              <w:t>52</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40 -</w:t>
            </w:r>
            <w:r>
              <w:rPr>
                <w:lang w:val="tr-TR"/>
              </w:rPr>
              <w:t xml:space="preserve"> </w:t>
            </w:r>
            <w:r w:rsidRPr="004A120E">
              <w:rPr>
                <w:lang w:val="tr-TR"/>
              </w:rPr>
              <w:t>49</w:t>
            </w:r>
          </w:p>
        </w:tc>
        <w:tc>
          <w:tcPr>
            <w:tcW w:w="772"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 xml:space="preserve">0 </w:t>
            </w:r>
            <w:r>
              <w:rPr>
                <w:lang w:val="tr-TR"/>
              </w:rPr>
              <w:t xml:space="preserve">– </w:t>
            </w:r>
            <w:r w:rsidRPr="004A120E">
              <w:rPr>
                <w:lang w:val="tr-TR"/>
              </w:rPr>
              <w:t>39</w:t>
            </w:r>
          </w:p>
        </w:tc>
      </w:tr>
    </w:tbl>
    <w:p w:rsidR="00440D73" w:rsidRPr="00B86434" w:rsidRDefault="006D3D8E" w:rsidP="006D3D8E">
      <w:pPr>
        <w:spacing w:after="0" w:line="240" w:lineRule="auto"/>
        <w:ind w:left="284" w:right="261"/>
        <w:rPr>
          <w:rFonts w:cstheme="minorHAnsi"/>
          <w:sz w:val="20"/>
          <w:szCs w:val="20"/>
        </w:rPr>
      </w:pPr>
      <w:r>
        <w:rPr>
          <w:rFonts w:cs="Arial"/>
          <w:sz w:val="20"/>
          <w:szCs w:val="20"/>
          <w:lang w:val="en-GB"/>
        </w:rPr>
        <w:t xml:space="preserve">* </w:t>
      </w:r>
      <w:r w:rsidRPr="00F8617B">
        <w:rPr>
          <w:rFonts w:cs="Arial"/>
          <w:sz w:val="20"/>
          <w:szCs w:val="20"/>
          <w:lang w:val="en-GB"/>
        </w:rPr>
        <w:t>Letter grades will be decided upon after calculating the avera</w:t>
      </w:r>
      <w:r>
        <w:rPr>
          <w:rFonts w:cs="Arial"/>
          <w:sz w:val="20"/>
          <w:szCs w:val="20"/>
          <w:lang w:val="en-GB"/>
        </w:rPr>
        <w:t>ges at the end of the semester and d</w:t>
      </w:r>
      <w:r w:rsidRPr="00F8617B">
        <w:rPr>
          <w:rFonts w:cs="Arial"/>
          <w:sz w:val="20"/>
          <w:szCs w:val="20"/>
          <w:lang w:val="en-GB"/>
        </w:rPr>
        <w:t>istribution of the averages will play a significant</w:t>
      </w:r>
      <w:r>
        <w:rPr>
          <w:rFonts w:cs="Arial"/>
          <w:sz w:val="20"/>
          <w:szCs w:val="20"/>
          <w:lang w:val="en-GB"/>
        </w:rPr>
        <w:t xml:space="preserve"> role in the evaluation of the l</w:t>
      </w:r>
      <w:r w:rsidRPr="00F8617B">
        <w:rPr>
          <w:rFonts w:cs="Arial"/>
          <w:sz w:val="20"/>
          <w:szCs w:val="20"/>
          <w:lang w:val="en-GB"/>
        </w:rPr>
        <w:t xml:space="preserve">etter </w:t>
      </w:r>
      <w:r>
        <w:rPr>
          <w:rFonts w:cs="Arial"/>
          <w:sz w:val="20"/>
          <w:szCs w:val="20"/>
          <w:lang w:val="en-GB"/>
        </w:rPr>
        <w:t>g</w:t>
      </w:r>
      <w:r w:rsidRPr="00F8617B">
        <w:rPr>
          <w:rFonts w:cs="Arial"/>
          <w:sz w:val="20"/>
          <w:szCs w:val="20"/>
          <w:lang w:val="en-GB"/>
        </w:rPr>
        <w:t>rades.</w:t>
      </w:r>
    </w:p>
    <w:sectPr w:rsidR="00440D73" w:rsidRPr="00B86434" w:rsidSect="00A020B1">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6771"/>
    <w:multiLevelType w:val="hybridMultilevel"/>
    <w:tmpl w:val="634CE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1FF35E1"/>
    <w:multiLevelType w:val="hybridMultilevel"/>
    <w:tmpl w:val="52563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2C1225"/>
    <w:multiLevelType w:val="hybridMultilevel"/>
    <w:tmpl w:val="84B6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00EF4"/>
    <w:multiLevelType w:val="hybridMultilevel"/>
    <w:tmpl w:val="D82EF9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E3119"/>
    <w:multiLevelType w:val="hybridMultilevel"/>
    <w:tmpl w:val="73EE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E7A0B"/>
    <w:multiLevelType w:val="hybridMultilevel"/>
    <w:tmpl w:val="73F62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38415A"/>
    <w:multiLevelType w:val="hybridMultilevel"/>
    <w:tmpl w:val="C45A66E0"/>
    <w:lvl w:ilvl="0" w:tplc="04090005">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7">
    <w:nsid w:val="5B9523FE"/>
    <w:multiLevelType w:val="hybridMultilevel"/>
    <w:tmpl w:val="040ED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B61217"/>
    <w:multiLevelType w:val="hybridMultilevel"/>
    <w:tmpl w:val="5D54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7"/>
  </w:num>
  <w:num w:numId="6">
    <w:abstractNumId w:val="8"/>
  </w:num>
  <w:num w:numId="7">
    <w:abstractNumId w:val="4"/>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43"/>
    <w:rsid w:val="000209A9"/>
    <w:rsid w:val="0003527C"/>
    <w:rsid w:val="000532EF"/>
    <w:rsid w:val="00057E04"/>
    <w:rsid w:val="000636D3"/>
    <w:rsid w:val="000778DC"/>
    <w:rsid w:val="0008030D"/>
    <w:rsid w:val="000A0F7C"/>
    <w:rsid w:val="000C6ECB"/>
    <w:rsid w:val="0011548F"/>
    <w:rsid w:val="001203CA"/>
    <w:rsid w:val="0013280B"/>
    <w:rsid w:val="00140185"/>
    <w:rsid w:val="00150639"/>
    <w:rsid w:val="00150B49"/>
    <w:rsid w:val="00157679"/>
    <w:rsid w:val="00184C10"/>
    <w:rsid w:val="00196B89"/>
    <w:rsid w:val="001A1380"/>
    <w:rsid w:val="001C243E"/>
    <w:rsid w:val="00202828"/>
    <w:rsid w:val="00205944"/>
    <w:rsid w:val="00213F43"/>
    <w:rsid w:val="00250698"/>
    <w:rsid w:val="0025076A"/>
    <w:rsid w:val="00275922"/>
    <w:rsid w:val="00275A36"/>
    <w:rsid w:val="002C1F99"/>
    <w:rsid w:val="002D0221"/>
    <w:rsid w:val="00302F32"/>
    <w:rsid w:val="003107C5"/>
    <w:rsid w:val="00313352"/>
    <w:rsid w:val="003461B2"/>
    <w:rsid w:val="003648A0"/>
    <w:rsid w:val="00377616"/>
    <w:rsid w:val="00392709"/>
    <w:rsid w:val="003B2C39"/>
    <w:rsid w:val="003B4C6C"/>
    <w:rsid w:val="003C6C65"/>
    <w:rsid w:val="003C7C48"/>
    <w:rsid w:val="003D0E89"/>
    <w:rsid w:val="00417344"/>
    <w:rsid w:val="0043037E"/>
    <w:rsid w:val="00440D73"/>
    <w:rsid w:val="0045667F"/>
    <w:rsid w:val="004631A2"/>
    <w:rsid w:val="004716F7"/>
    <w:rsid w:val="00472992"/>
    <w:rsid w:val="004833DE"/>
    <w:rsid w:val="00483E90"/>
    <w:rsid w:val="00493A24"/>
    <w:rsid w:val="004A0372"/>
    <w:rsid w:val="004B0C52"/>
    <w:rsid w:val="004C1524"/>
    <w:rsid w:val="004F10E2"/>
    <w:rsid w:val="004F4E6F"/>
    <w:rsid w:val="00512307"/>
    <w:rsid w:val="005201F5"/>
    <w:rsid w:val="0054242B"/>
    <w:rsid w:val="00543F78"/>
    <w:rsid w:val="005445A0"/>
    <w:rsid w:val="00564A7C"/>
    <w:rsid w:val="00577D31"/>
    <w:rsid w:val="00580221"/>
    <w:rsid w:val="005A7116"/>
    <w:rsid w:val="005B46AF"/>
    <w:rsid w:val="005B6507"/>
    <w:rsid w:val="005C6DE4"/>
    <w:rsid w:val="0061344B"/>
    <w:rsid w:val="00642288"/>
    <w:rsid w:val="0064661A"/>
    <w:rsid w:val="006527AB"/>
    <w:rsid w:val="00664103"/>
    <w:rsid w:val="00686C11"/>
    <w:rsid w:val="00687B8D"/>
    <w:rsid w:val="006B4216"/>
    <w:rsid w:val="006C0EE5"/>
    <w:rsid w:val="006D2943"/>
    <w:rsid w:val="006D3D8E"/>
    <w:rsid w:val="006D4663"/>
    <w:rsid w:val="006D778A"/>
    <w:rsid w:val="006E1C8A"/>
    <w:rsid w:val="00701C6E"/>
    <w:rsid w:val="00703CF5"/>
    <w:rsid w:val="007203F9"/>
    <w:rsid w:val="00720D5A"/>
    <w:rsid w:val="00744BD6"/>
    <w:rsid w:val="007462A2"/>
    <w:rsid w:val="007530DF"/>
    <w:rsid w:val="00777517"/>
    <w:rsid w:val="0078452D"/>
    <w:rsid w:val="007863DF"/>
    <w:rsid w:val="00796FCF"/>
    <w:rsid w:val="007A59F8"/>
    <w:rsid w:val="007C65DA"/>
    <w:rsid w:val="007D2868"/>
    <w:rsid w:val="00807416"/>
    <w:rsid w:val="00811AD6"/>
    <w:rsid w:val="00820ABF"/>
    <w:rsid w:val="0084057D"/>
    <w:rsid w:val="00860067"/>
    <w:rsid w:val="008634A0"/>
    <w:rsid w:val="00863E00"/>
    <w:rsid w:val="008A625E"/>
    <w:rsid w:val="008F0929"/>
    <w:rsid w:val="00901E1A"/>
    <w:rsid w:val="009203D0"/>
    <w:rsid w:val="00932904"/>
    <w:rsid w:val="0094061B"/>
    <w:rsid w:val="009426A3"/>
    <w:rsid w:val="00984A70"/>
    <w:rsid w:val="009B77D2"/>
    <w:rsid w:val="009D5159"/>
    <w:rsid w:val="00A020B1"/>
    <w:rsid w:val="00A51A92"/>
    <w:rsid w:val="00A72A02"/>
    <w:rsid w:val="00A81BC7"/>
    <w:rsid w:val="00A87D58"/>
    <w:rsid w:val="00AA1514"/>
    <w:rsid w:val="00AF3003"/>
    <w:rsid w:val="00B1195E"/>
    <w:rsid w:val="00B13359"/>
    <w:rsid w:val="00B2237B"/>
    <w:rsid w:val="00B3583D"/>
    <w:rsid w:val="00B41BB0"/>
    <w:rsid w:val="00B5321A"/>
    <w:rsid w:val="00B67396"/>
    <w:rsid w:val="00B86434"/>
    <w:rsid w:val="00B96551"/>
    <w:rsid w:val="00BB1ADB"/>
    <w:rsid w:val="00BB3B6C"/>
    <w:rsid w:val="00BB4E40"/>
    <w:rsid w:val="00BC71BA"/>
    <w:rsid w:val="00BD5D91"/>
    <w:rsid w:val="00BF37C5"/>
    <w:rsid w:val="00BF42C0"/>
    <w:rsid w:val="00BF64D0"/>
    <w:rsid w:val="00C03A3C"/>
    <w:rsid w:val="00C05F8F"/>
    <w:rsid w:val="00C507EA"/>
    <w:rsid w:val="00C51E46"/>
    <w:rsid w:val="00C52733"/>
    <w:rsid w:val="00C75BB3"/>
    <w:rsid w:val="00C92EE0"/>
    <w:rsid w:val="00CE007F"/>
    <w:rsid w:val="00CF588D"/>
    <w:rsid w:val="00D460F7"/>
    <w:rsid w:val="00D668EB"/>
    <w:rsid w:val="00D76175"/>
    <w:rsid w:val="00D77B21"/>
    <w:rsid w:val="00DA58C9"/>
    <w:rsid w:val="00DB7E9F"/>
    <w:rsid w:val="00DE11E6"/>
    <w:rsid w:val="00DF2647"/>
    <w:rsid w:val="00DF4145"/>
    <w:rsid w:val="00E25E16"/>
    <w:rsid w:val="00E633C1"/>
    <w:rsid w:val="00E70C14"/>
    <w:rsid w:val="00E73874"/>
    <w:rsid w:val="00E809FB"/>
    <w:rsid w:val="00EA1F4A"/>
    <w:rsid w:val="00EF2ADB"/>
    <w:rsid w:val="00EF3A4E"/>
    <w:rsid w:val="00EF5EFB"/>
    <w:rsid w:val="00EF7148"/>
    <w:rsid w:val="00F0431E"/>
    <w:rsid w:val="00F10300"/>
    <w:rsid w:val="00F156BD"/>
    <w:rsid w:val="00F2606D"/>
    <w:rsid w:val="00F276F4"/>
    <w:rsid w:val="00F43F7D"/>
    <w:rsid w:val="00F47088"/>
    <w:rsid w:val="00F801F9"/>
    <w:rsid w:val="00F84C74"/>
    <w:rsid w:val="00F90D09"/>
    <w:rsid w:val="00F94406"/>
    <w:rsid w:val="00FB54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F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1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F43"/>
    <w:rPr>
      <w:rFonts w:ascii="Tahoma" w:hAnsi="Tahoma" w:cs="Tahoma"/>
      <w:sz w:val="16"/>
      <w:szCs w:val="16"/>
    </w:rPr>
  </w:style>
  <w:style w:type="character" w:styleId="Hyperlink">
    <w:name w:val="Hyperlink"/>
    <w:basedOn w:val="DefaultParagraphFont"/>
    <w:rsid w:val="00213F43"/>
    <w:rPr>
      <w:color w:val="0000FF"/>
      <w:u w:val="single"/>
    </w:rPr>
  </w:style>
  <w:style w:type="paragraph" w:styleId="ListParagraph">
    <w:name w:val="List Paragraph"/>
    <w:basedOn w:val="Normal"/>
    <w:uiPriority w:val="34"/>
    <w:qFormat/>
    <w:rsid w:val="003107C5"/>
    <w:pPr>
      <w:ind w:left="720"/>
      <w:contextualSpacing/>
    </w:pPr>
  </w:style>
  <w:style w:type="paragraph" w:styleId="NormalWeb">
    <w:name w:val="Normal (Web)"/>
    <w:basedOn w:val="Normal"/>
    <w:rsid w:val="00A72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9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F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1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F43"/>
    <w:rPr>
      <w:rFonts w:ascii="Tahoma" w:hAnsi="Tahoma" w:cs="Tahoma"/>
      <w:sz w:val="16"/>
      <w:szCs w:val="16"/>
    </w:rPr>
  </w:style>
  <w:style w:type="character" w:styleId="Hyperlink">
    <w:name w:val="Hyperlink"/>
    <w:basedOn w:val="DefaultParagraphFont"/>
    <w:rsid w:val="00213F43"/>
    <w:rPr>
      <w:color w:val="0000FF"/>
      <w:u w:val="single"/>
    </w:rPr>
  </w:style>
  <w:style w:type="paragraph" w:styleId="ListParagraph">
    <w:name w:val="List Paragraph"/>
    <w:basedOn w:val="Normal"/>
    <w:uiPriority w:val="34"/>
    <w:qFormat/>
    <w:rsid w:val="003107C5"/>
    <w:pPr>
      <w:ind w:left="720"/>
      <w:contextualSpacing/>
    </w:pPr>
  </w:style>
  <w:style w:type="paragraph" w:styleId="NormalWeb">
    <w:name w:val="Normal (Web)"/>
    <w:basedOn w:val="Normal"/>
    <w:rsid w:val="00A72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9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6527">
      <w:bodyDiv w:val="1"/>
      <w:marLeft w:val="0"/>
      <w:marRight w:val="0"/>
      <w:marTop w:val="0"/>
      <w:marBottom w:val="0"/>
      <w:divBdr>
        <w:top w:val="none" w:sz="0" w:space="0" w:color="auto"/>
        <w:left w:val="none" w:sz="0" w:space="0" w:color="auto"/>
        <w:bottom w:val="none" w:sz="0" w:space="0" w:color="auto"/>
        <w:right w:val="none" w:sz="0" w:space="0" w:color="auto"/>
      </w:divBdr>
    </w:div>
    <w:div w:id="327564133">
      <w:bodyDiv w:val="1"/>
      <w:marLeft w:val="0"/>
      <w:marRight w:val="0"/>
      <w:marTop w:val="0"/>
      <w:marBottom w:val="0"/>
      <w:divBdr>
        <w:top w:val="none" w:sz="0" w:space="0" w:color="auto"/>
        <w:left w:val="none" w:sz="0" w:space="0" w:color="auto"/>
        <w:bottom w:val="none" w:sz="0" w:space="0" w:color="auto"/>
        <w:right w:val="none" w:sz="0" w:space="0" w:color="auto"/>
      </w:divBdr>
    </w:div>
    <w:div w:id="487479205">
      <w:bodyDiv w:val="1"/>
      <w:marLeft w:val="0"/>
      <w:marRight w:val="0"/>
      <w:marTop w:val="0"/>
      <w:marBottom w:val="0"/>
      <w:divBdr>
        <w:top w:val="none" w:sz="0" w:space="0" w:color="auto"/>
        <w:left w:val="none" w:sz="0" w:space="0" w:color="auto"/>
        <w:bottom w:val="none" w:sz="0" w:space="0" w:color="auto"/>
        <w:right w:val="none" w:sz="0" w:space="0" w:color="auto"/>
      </w:divBdr>
    </w:div>
    <w:div w:id="634144377">
      <w:bodyDiv w:val="1"/>
      <w:marLeft w:val="0"/>
      <w:marRight w:val="0"/>
      <w:marTop w:val="0"/>
      <w:marBottom w:val="0"/>
      <w:divBdr>
        <w:top w:val="none" w:sz="0" w:space="0" w:color="auto"/>
        <w:left w:val="none" w:sz="0" w:space="0" w:color="auto"/>
        <w:bottom w:val="none" w:sz="0" w:space="0" w:color="auto"/>
        <w:right w:val="none" w:sz="0" w:space="0" w:color="auto"/>
      </w:divBdr>
    </w:div>
    <w:div w:id="636297149">
      <w:bodyDiv w:val="1"/>
      <w:marLeft w:val="0"/>
      <w:marRight w:val="0"/>
      <w:marTop w:val="0"/>
      <w:marBottom w:val="0"/>
      <w:divBdr>
        <w:top w:val="none" w:sz="0" w:space="0" w:color="auto"/>
        <w:left w:val="none" w:sz="0" w:space="0" w:color="auto"/>
        <w:bottom w:val="none" w:sz="0" w:space="0" w:color="auto"/>
        <w:right w:val="none" w:sz="0" w:space="0" w:color="auto"/>
      </w:divBdr>
    </w:div>
    <w:div w:id="867108444">
      <w:bodyDiv w:val="1"/>
      <w:marLeft w:val="0"/>
      <w:marRight w:val="0"/>
      <w:marTop w:val="0"/>
      <w:marBottom w:val="0"/>
      <w:divBdr>
        <w:top w:val="none" w:sz="0" w:space="0" w:color="auto"/>
        <w:left w:val="none" w:sz="0" w:space="0" w:color="auto"/>
        <w:bottom w:val="none" w:sz="0" w:space="0" w:color="auto"/>
        <w:right w:val="none" w:sz="0" w:space="0" w:color="auto"/>
      </w:divBdr>
    </w:div>
    <w:div w:id="917178681">
      <w:bodyDiv w:val="1"/>
      <w:marLeft w:val="0"/>
      <w:marRight w:val="0"/>
      <w:marTop w:val="0"/>
      <w:marBottom w:val="0"/>
      <w:divBdr>
        <w:top w:val="none" w:sz="0" w:space="0" w:color="auto"/>
        <w:left w:val="none" w:sz="0" w:space="0" w:color="auto"/>
        <w:bottom w:val="none" w:sz="0" w:space="0" w:color="auto"/>
        <w:right w:val="none" w:sz="0" w:space="0" w:color="auto"/>
      </w:divBdr>
    </w:div>
    <w:div w:id="1402872845">
      <w:bodyDiv w:val="1"/>
      <w:marLeft w:val="0"/>
      <w:marRight w:val="0"/>
      <w:marTop w:val="0"/>
      <w:marBottom w:val="0"/>
      <w:divBdr>
        <w:top w:val="none" w:sz="0" w:space="0" w:color="auto"/>
        <w:left w:val="none" w:sz="0" w:space="0" w:color="auto"/>
        <w:bottom w:val="none" w:sz="0" w:space="0" w:color="auto"/>
        <w:right w:val="none" w:sz="0" w:space="0" w:color="auto"/>
      </w:divBdr>
    </w:div>
    <w:div w:id="17994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63A4182B5530489CC2976CC62E1276" ma:contentTypeVersion="" ma:contentTypeDescription="Create a new document." ma:contentTypeScope="" ma:versionID="866f50106f7554e010a59502dc762bb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FBF8B-A1E5-4051-91F3-20AFDFC5D09B}"/>
</file>

<file path=customXml/itemProps2.xml><?xml version="1.0" encoding="utf-8"?>
<ds:datastoreItem xmlns:ds="http://schemas.openxmlformats.org/officeDocument/2006/customXml" ds:itemID="{FB31123A-047F-4B13-A98B-5BD438A5D394}"/>
</file>

<file path=customXml/itemProps3.xml><?xml version="1.0" encoding="utf-8"?>
<ds:datastoreItem xmlns:ds="http://schemas.openxmlformats.org/officeDocument/2006/customXml" ds:itemID="{EDE6CD2F-8786-4736-8051-BC41831DC88A}"/>
</file>

<file path=customXml/itemProps4.xml><?xml version="1.0" encoding="utf-8"?>
<ds:datastoreItem xmlns:ds="http://schemas.openxmlformats.org/officeDocument/2006/customXml" ds:itemID="{36B50A21-6BC8-4AEE-BD9F-376C57EC1B7B}"/>
</file>

<file path=docProps/app.xml><?xml version="1.0" encoding="utf-8"?>
<Properties xmlns="http://schemas.openxmlformats.org/officeDocument/2006/extended-properties" xmlns:vt="http://schemas.openxmlformats.org/officeDocument/2006/docPropsVTypes">
  <Template>Normal</Template>
  <TotalTime>19</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Outline</vt:lpstr>
    </vt:vector>
  </TitlesOfParts>
  <Company>SCT</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Husnu Bayramoglu</dc:creator>
  <cp:lastModifiedBy>halide</cp:lastModifiedBy>
  <cp:revision>4</cp:revision>
  <dcterms:created xsi:type="dcterms:W3CDTF">2017-02-14T11:26:00Z</dcterms:created>
  <dcterms:modified xsi:type="dcterms:W3CDTF">2017-02-14T11:45:00Z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0x0101004063A4182B5530489CC2976CC62E1276</vt:lpwstr>
  </property>
</Properties>
</file>