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7224"/>
        <w:gridCol w:w="1468"/>
      </w:tblGrid>
      <w:tr w:rsidR="00701C6E" w:rsidRPr="00B86434" w:rsidTr="00701C6E">
        <w:tc>
          <w:tcPr>
            <w:tcW w:w="1389" w:type="dxa"/>
            <w:vAlign w:val="center"/>
          </w:tcPr>
          <w:p w:rsidR="00701C6E" w:rsidRPr="00B86434" w:rsidRDefault="00701C6E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B9CF234" wp14:editId="7F04947F">
                  <wp:extent cx="726332" cy="726332"/>
                  <wp:effectExtent l="19050" t="0" r="0" b="0"/>
                  <wp:docPr id="6" name="Picture 2" descr="dau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u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17" cy="73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EASTERN MEDITERRANEAN UNIVERSITY</w:t>
            </w:r>
          </w:p>
          <w:p w:rsidR="00686C11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SCHOOL OF COMPUTING AND TECHNOLOGY</w:t>
            </w:r>
          </w:p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DEPARTMENT OF INFORMATION TECHNOLOGY</w:t>
            </w:r>
          </w:p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POLICY SHEET</w:t>
            </w:r>
          </w:p>
        </w:tc>
        <w:tc>
          <w:tcPr>
            <w:tcW w:w="1468" w:type="dxa"/>
            <w:vAlign w:val="center"/>
          </w:tcPr>
          <w:p w:rsidR="00701C6E" w:rsidRPr="00B86434" w:rsidRDefault="004B0C52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C1C3A5" wp14:editId="3D7B865B">
                  <wp:extent cx="729129" cy="729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IN_C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61" cy="7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159" w:rsidRPr="00B86434" w:rsidRDefault="009D5159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2126"/>
        <w:gridCol w:w="1843"/>
        <w:gridCol w:w="4419"/>
      </w:tblGrid>
      <w:tr w:rsidR="0003527C" w:rsidRPr="00B86434" w:rsidTr="000778DC">
        <w:trPr>
          <w:jc w:val="center"/>
        </w:trPr>
        <w:tc>
          <w:tcPr>
            <w:tcW w:w="164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03527C" w:rsidRPr="00B86434" w:rsidRDefault="0003527C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2126" w:type="dxa"/>
            <w:vAlign w:val="center"/>
          </w:tcPr>
          <w:p w:rsidR="0003527C" w:rsidRPr="00B86434" w:rsidRDefault="00120E8B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20E8B">
              <w:rPr>
                <w:rFonts w:cstheme="minorHAnsi"/>
                <w:sz w:val="20"/>
                <w:szCs w:val="20"/>
              </w:rPr>
              <w:t>ITEC 456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03527C" w:rsidRPr="00B86434" w:rsidRDefault="0003527C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4419" w:type="dxa"/>
            <w:vAlign w:val="center"/>
          </w:tcPr>
          <w:p w:rsidR="0003527C" w:rsidRPr="00B86434" w:rsidRDefault="00F94867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F94867">
              <w:rPr>
                <w:rFonts w:cstheme="minorHAnsi"/>
                <w:sz w:val="20"/>
                <w:szCs w:val="20"/>
              </w:rPr>
              <w:t>Applied Animation Techniques</w:t>
            </w:r>
          </w:p>
        </w:tc>
      </w:tr>
      <w:tr w:rsidR="0003527C" w:rsidRPr="00B86434" w:rsidTr="000778DC">
        <w:trPr>
          <w:jc w:val="center"/>
        </w:trPr>
        <w:tc>
          <w:tcPr>
            <w:tcW w:w="164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03527C" w:rsidRPr="00B86434" w:rsidRDefault="0003527C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126" w:type="dxa"/>
            <w:vAlign w:val="center"/>
          </w:tcPr>
          <w:p w:rsidR="0003527C" w:rsidRPr="00B86434" w:rsidRDefault="0003527C" w:rsidP="008B738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>201</w:t>
            </w:r>
            <w:r w:rsidR="008B7388">
              <w:rPr>
                <w:rFonts w:cstheme="minorHAnsi"/>
                <w:sz w:val="20"/>
                <w:szCs w:val="20"/>
              </w:rPr>
              <w:t>7</w:t>
            </w:r>
            <w:r w:rsidRPr="00B86434">
              <w:rPr>
                <w:rFonts w:cstheme="minorHAnsi"/>
                <w:sz w:val="20"/>
                <w:szCs w:val="20"/>
              </w:rPr>
              <w:t>-201</w:t>
            </w:r>
            <w:r w:rsidR="008B7388">
              <w:rPr>
                <w:rFonts w:cstheme="minorHAnsi"/>
                <w:sz w:val="20"/>
                <w:szCs w:val="20"/>
              </w:rPr>
              <w:t>8</w:t>
            </w:r>
            <w:r w:rsidRPr="00B86434">
              <w:rPr>
                <w:rFonts w:cstheme="minorHAnsi"/>
                <w:sz w:val="20"/>
                <w:szCs w:val="20"/>
              </w:rPr>
              <w:t xml:space="preserve"> </w:t>
            </w:r>
            <w:r w:rsidR="008B7388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03527C" w:rsidRPr="00B86434" w:rsidRDefault="0003527C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4419" w:type="dxa"/>
            <w:vAlign w:val="center"/>
          </w:tcPr>
          <w:p w:rsidR="0003527C" w:rsidRPr="00B86434" w:rsidRDefault="0003527C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>English</w:t>
            </w:r>
          </w:p>
        </w:tc>
      </w:tr>
      <w:tr w:rsidR="0003527C" w:rsidRPr="00B86434" w:rsidTr="000778DC">
        <w:trPr>
          <w:jc w:val="center"/>
        </w:trPr>
        <w:tc>
          <w:tcPr>
            <w:tcW w:w="164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03527C" w:rsidRPr="00B86434" w:rsidRDefault="0003527C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2126" w:type="dxa"/>
            <w:vAlign w:val="center"/>
          </w:tcPr>
          <w:p w:rsidR="0003527C" w:rsidRPr="00B86434" w:rsidRDefault="00F94867" w:rsidP="00F9486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UE</w:t>
            </w:r>
            <w:r w:rsidR="0003527C" w:rsidRPr="00B86434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University Elective</w:t>
            </w:r>
            <w:r w:rsidR="0003527C" w:rsidRPr="00B8643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03527C" w:rsidRPr="00B86434" w:rsidRDefault="0003527C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4419" w:type="dxa"/>
            <w:vAlign w:val="center"/>
          </w:tcPr>
          <w:p w:rsidR="0003527C" w:rsidRPr="00B86434" w:rsidRDefault="00F94867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Third-Fourth</w:t>
            </w:r>
            <w:r w:rsidR="0003527C" w:rsidRPr="00B86434">
              <w:rPr>
                <w:rFonts w:cstheme="minorHAnsi"/>
                <w:sz w:val="20"/>
                <w:szCs w:val="20"/>
              </w:rPr>
              <w:t xml:space="preserve"> Year</w:t>
            </w:r>
          </w:p>
        </w:tc>
      </w:tr>
      <w:tr w:rsidR="007530DF" w:rsidRPr="00B86434" w:rsidTr="000778DC">
        <w:trPr>
          <w:jc w:val="center"/>
        </w:trPr>
        <w:tc>
          <w:tcPr>
            <w:tcW w:w="164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Workload</w:t>
            </w:r>
          </w:p>
        </w:tc>
        <w:tc>
          <w:tcPr>
            <w:tcW w:w="2126" w:type="dxa"/>
            <w:vAlign w:val="center"/>
          </w:tcPr>
          <w:p w:rsidR="007530DF" w:rsidRPr="00B86434" w:rsidRDefault="00F94867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  <w:r w:rsidR="007530DF" w:rsidRPr="00B8643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Teaching Format</w:t>
            </w:r>
          </w:p>
        </w:tc>
        <w:tc>
          <w:tcPr>
            <w:tcW w:w="4419" w:type="dxa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>3 Hours Lecture, 2 Hours Laboratory</w:t>
            </w:r>
          </w:p>
        </w:tc>
      </w:tr>
      <w:tr w:rsidR="007530DF" w:rsidRPr="00B86434" w:rsidTr="000778DC">
        <w:trPr>
          <w:jc w:val="center"/>
        </w:trPr>
        <w:tc>
          <w:tcPr>
            <w:tcW w:w="164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EMU Credit</w:t>
            </w:r>
          </w:p>
        </w:tc>
        <w:tc>
          <w:tcPr>
            <w:tcW w:w="2126" w:type="dxa"/>
            <w:vAlign w:val="center"/>
          </w:tcPr>
          <w:p w:rsidR="007530DF" w:rsidRPr="00B86434" w:rsidRDefault="007530DF" w:rsidP="00F9486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>(</w:t>
            </w:r>
            <w:r w:rsidR="00F94867">
              <w:rPr>
                <w:rFonts w:cstheme="minorHAnsi"/>
                <w:sz w:val="20"/>
                <w:szCs w:val="20"/>
              </w:rPr>
              <w:t>2</w:t>
            </w:r>
            <w:r w:rsidRPr="00B86434">
              <w:rPr>
                <w:rFonts w:cstheme="minorHAnsi"/>
                <w:sz w:val="20"/>
                <w:szCs w:val="20"/>
              </w:rPr>
              <w:t>,</w:t>
            </w:r>
            <w:r w:rsidR="00F94867">
              <w:rPr>
                <w:rFonts w:cstheme="minorHAnsi"/>
                <w:sz w:val="20"/>
                <w:szCs w:val="20"/>
              </w:rPr>
              <w:t>3</w:t>
            </w:r>
            <w:r w:rsidRPr="00B86434">
              <w:rPr>
                <w:rFonts w:cstheme="minorHAnsi"/>
                <w:sz w:val="20"/>
                <w:szCs w:val="20"/>
              </w:rPr>
              <w:t>,</w:t>
            </w:r>
            <w:r w:rsidR="00F94867">
              <w:rPr>
                <w:rFonts w:cstheme="minorHAnsi"/>
                <w:sz w:val="20"/>
                <w:szCs w:val="20"/>
              </w:rPr>
              <w:t>0</w:t>
            </w:r>
            <w:r w:rsidRPr="00B86434">
              <w:rPr>
                <w:rFonts w:cstheme="minorHAnsi"/>
                <w:sz w:val="20"/>
                <w:szCs w:val="20"/>
              </w:rPr>
              <w:t>)</w:t>
            </w:r>
            <w:r w:rsidR="00F94867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ECTS Credit</w:t>
            </w:r>
          </w:p>
        </w:tc>
        <w:tc>
          <w:tcPr>
            <w:tcW w:w="4419" w:type="dxa"/>
            <w:vAlign w:val="center"/>
          </w:tcPr>
          <w:p w:rsidR="007530DF" w:rsidRPr="00B86434" w:rsidRDefault="0017769D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776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530DF" w:rsidRPr="00B86434" w:rsidTr="000778DC">
        <w:trPr>
          <w:jc w:val="center"/>
        </w:trPr>
        <w:tc>
          <w:tcPr>
            <w:tcW w:w="164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Prerequisite(s)</w:t>
            </w:r>
          </w:p>
        </w:tc>
        <w:tc>
          <w:tcPr>
            <w:tcW w:w="2126" w:type="dxa"/>
            <w:vAlign w:val="center"/>
          </w:tcPr>
          <w:p w:rsidR="007530DF" w:rsidRPr="00B86434" w:rsidRDefault="00F94867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Web</w:t>
            </w:r>
          </w:p>
        </w:tc>
        <w:tc>
          <w:tcPr>
            <w:tcW w:w="4419" w:type="dxa"/>
            <w:vAlign w:val="center"/>
          </w:tcPr>
          <w:p w:rsidR="007530DF" w:rsidRPr="00B86434" w:rsidRDefault="007530DF" w:rsidP="008B738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>http://</w:t>
            </w:r>
            <w:r w:rsidR="008B7388">
              <w:rPr>
                <w:rFonts w:cstheme="minorHAnsi"/>
                <w:sz w:val="20"/>
                <w:szCs w:val="20"/>
              </w:rPr>
              <w:t>staff</w:t>
            </w:r>
            <w:r w:rsidRPr="00B86434">
              <w:rPr>
                <w:rFonts w:cstheme="minorHAnsi"/>
                <w:sz w:val="20"/>
                <w:szCs w:val="20"/>
              </w:rPr>
              <w:t>.emu.edu.tr/</w:t>
            </w:r>
            <w:r w:rsidR="008B7388">
              <w:rPr>
                <w:rFonts w:cstheme="minorHAnsi"/>
                <w:sz w:val="20"/>
                <w:szCs w:val="20"/>
              </w:rPr>
              <w:t>hasan</w:t>
            </w:r>
            <w:r w:rsidR="00F94867">
              <w:rPr>
                <w:rFonts w:cstheme="minorHAnsi"/>
                <w:sz w:val="20"/>
                <w:szCs w:val="20"/>
              </w:rPr>
              <w:t>oylum</w:t>
            </w:r>
          </w:p>
        </w:tc>
      </w:tr>
    </w:tbl>
    <w:p w:rsidR="009D5159" w:rsidRPr="00B86434" w:rsidRDefault="009D5159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5670"/>
        <w:gridCol w:w="1275"/>
        <w:gridCol w:w="1443"/>
      </w:tblGrid>
      <w:tr w:rsidR="007530DF" w:rsidRPr="00B86434" w:rsidTr="000778DC">
        <w:trPr>
          <w:jc w:val="center"/>
        </w:trPr>
        <w:tc>
          <w:tcPr>
            <w:tcW w:w="1643" w:type="dxa"/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Instructors(s)</w:t>
            </w:r>
          </w:p>
        </w:tc>
        <w:tc>
          <w:tcPr>
            <w:tcW w:w="8388" w:type="dxa"/>
            <w:gridSpan w:val="3"/>
            <w:vAlign w:val="center"/>
          </w:tcPr>
          <w:p w:rsidR="007530DF" w:rsidRPr="00B86434" w:rsidRDefault="00F94867" w:rsidP="000778D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 Instructor Hasan Oylum</w:t>
            </w:r>
          </w:p>
        </w:tc>
      </w:tr>
      <w:tr w:rsidR="007530DF" w:rsidRPr="00B86434" w:rsidTr="000778DC">
        <w:trPr>
          <w:jc w:val="center"/>
        </w:trPr>
        <w:tc>
          <w:tcPr>
            <w:tcW w:w="164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e-mail(s)</w:t>
            </w:r>
          </w:p>
        </w:tc>
        <w:tc>
          <w:tcPr>
            <w:tcW w:w="5670" w:type="dxa"/>
            <w:vAlign w:val="center"/>
          </w:tcPr>
          <w:p w:rsidR="007530DF" w:rsidRPr="00B86434" w:rsidRDefault="00F94867" w:rsidP="00F9486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hasan</w:t>
            </w:r>
            <w:r w:rsidR="007530DF" w:rsidRPr="00B8643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oylum</w:t>
            </w:r>
            <w:r w:rsidR="007530DF" w:rsidRPr="00B86434">
              <w:rPr>
                <w:rFonts w:cstheme="minorHAnsi"/>
                <w:sz w:val="20"/>
                <w:szCs w:val="20"/>
              </w:rPr>
              <w:t>@emu.edu.tr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7530DF" w:rsidRPr="00B86434" w:rsidRDefault="007530DF" w:rsidP="000778D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Office No:</w:t>
            </w:r>
          </w:p>
        </w:tc>
        <w:tc>
          <w:tcPr>
            <w:tcW w:w="1443" w:type="dxa"/>
            <w:vAlign w:val="center"/>
          </w:tcPr>
          <w:p w:rsidR="007530DF" w:rsidRPr="00B86434" w:rsidRDefault="007530DF" w:rsidP="00F9486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>CT</w:t>
            </w:r>
            <w:r w:rsidR="008B7388">
              <w:rPr>
                <w:rFonts w:cstheme="minorHAnsi"/>
                <w:sz w:val="20"/>
                <w:szCs w:val="20"/>
              </w:rPr>
              <w:t>118</w:t>
            </w:r>
            <w:bookmarkStart w:id="0" w:name="_GoBack"/>
            <w:bookmarkEnd w:id="0"/>
          </w:p>
        </w:tc>
      </w:tr>
    </w:tbl>
    <w:p w:rsidR="007530DF" w:rsidRPr="00B86434" w:rsidRDefault="007530DF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BC71BA" w:rsidRPr="00B86434" w:rsidTr="000778DC">
        <w:tc>
          <w:tcPr>
            <w:tcW w:w="10081" w:type="dxa"/>
            <w:shd w:val="pct15" w:color="auto" w:fill="auto"/>
          </w:tcPr>
          <w:p w:rsidR="00BC71BA" w:rsidRPr="00B86434" w:rsidRDefault="00512307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</w:t>
            </w:r>
            <w:r w:rsidR="00BC71BA" w:rsidRPr="00B86434">
              <w:rPr>
                <w:rFonts w:cstheme="minorHAnsi"/>
                <w:b/>
                <w:sz w:val="20"/>
                <w:szCs w:val="20"/>
              </w:rPr>
              <w:t xml:space="preserve"> Description</w:t>
            </w:r>
          </w:p>
        </w:tc>
      </w:tr>
      <w:tr w:rsidR="00BC71BA" w:rsidRPr="00B86434" w:rsidTr="000778DC">
        <w:tc>
          <w:tcPr>
            <w:tcW w:w="10081" w:type="dxa"/>
          </w:tcPr>
          <w:p w:rsidR="00BC71BA" w:rsidRPr="00B86434" w:rsidRDefault="0017769D" w:rsidP="00F10300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7769D">
              <w:rPr>
                <w:rFonts w:cstheme="minorHAnsi"/>
                <w:sz w:val="20"/>
                <w:szCs w:val="20"/>
              </w:rPr>
              <w:t>Creating Mouse Tools. Pop-Up Windows in Graphics. Creating pop-up windows. Interactive Drawing Tools.  A CAD Program.  (Two, Three)-Dimensional Graphics. Solid Modeling. Use of Ready Graphics Tools to develop animations. Current and future trends in animations.</w:t>
            </w:r>
          </w:p>
        </w:tc>
      </w:tr>
    </w:tbl>
    <w:p w:rsidR="00BC71BA" w:rsidRPr="00B86434" w:rsidRDefault="00BC71BA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4F10E2" w:rsidRPr="00B86434" w:rsidTr="00B86434">
        <w:tc>
          <w:tcPr>
            <w:tcW w:w="10414" w:type="dxa"/>
            <w:shd w:val="pct15" w:color="auto" w:fill="auto"/>
          </w:tcPr>
          <w:p w:rsidR="004F10E2" w:rsidRPr="00B86434" w:rsidRDefault="004F10E2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General Learning Outcomes</w:t>
            </w:r>
          </w:p>
        </w:tc>
      </w:tr>
      <w:tr w:rsidR="004F10E2" w:rsidRPr="00B86434" w:rsidTr="00B86434">
        <w:tc>
          <w:tcPr>
            <w:tcW w:w="10414" w:type="dxa"/>
          </w:tcPr>
          <w:p w:rsidR="003107C5" w:rsidRDefault="003107C5" w:rsidP="00F10300">
            <w:pPr>
              <w:spacing w:before="120" w:after="40"/>
              <w:rPr>
                <w:rFonts w:cstheme="minorHAnsi"/>
                <w:sz w:val="20"/>
                <w:szCs w:val="20"/>
                <w:lang w:val="en-GB"/>
              </w:rPr>
            </w:pPr>
            <w:r w:rsidRPr="00275A36">
              <w:rPr>
                <w:rFonts w:cstheme="minorHAnsi"/>
                <w:sz w:val="20"/>
                <w:szCs w:val="20"/>
                <w:lang w:val="en-GB"/>
              </w:rPr>
              <w:t>On successful completion</w:t>
            </w:r>
            <w:r w:rsidR="00E25E16" w:rsidRPr="00275A36">
              <w:rPr>
                <w:rFonts w:cstheme="minorHAnsi"/>
                <w:sz w:val="20"/>
                <w:szCs w:val="20"/>
                <w:lang w:val="en-GB"/>
              </w:rPr>
              <w:t xml:space="preserve"> of this course students should be able to:</w:t>
            </w:r>
          </w:p>
          <w:p w:rsidR="001F34C0" w:rsidRPr="001F34C0" w:rsidRDefault="001F34C0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Use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>movie essentials such as “Authoring environment, Timeline, Frames, Layers and Scenes”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1F34C0" w:rsidRPr="001F34C0" w:rsidRDefault="001F34C0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Standardized on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>the use of toolbox to design a model for animating the designed objects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1F34C0" w:rsidRPr="001F34C0" w:rsidRDefault="001F34C0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Analyse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>how to create movie symbols and the use of built-in library symbols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1F34C0" w:rsidRPr="001F34C0" w:rsidRDefault="001F34C0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 and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 xml:space="preserve">managing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>content on the stage, such as transforming objects, stacking orders etc</w:t>
            </w:r>
            <w:proofErr w:type="gramStart"/>
            <w:r w:rsidRPr="001F34C0">
              <w:rPr>
                <w:rFonts w:cstheme="minorHAnsi"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  <w:proofErr w:type="gramEnd"/>
          </w:p>
          <w:p w:rsidR="001F34C0" w:rsidRPr="001F34C0" w:rsidRDefault="001F34C0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Practice</w:t>
            </w:r>
            <w:r w:rsidR="00BB7EC5">
              <w:rPr>
                <w:rFonts w:cstheme="minorHAnsi"/>
                <w:sz w:val="20"/>
                <w:szCs w:val="20"/>
                <w:lang w:val="en-GB"/>
              </w:rPr>
              <w:t>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the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>use of colors to manipulating objects and essentials of importing and using bitmaps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1F34C0" w:rsidRPr="001F34C0" w:rsidRDefault="001F34C0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Analyse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 xml:space="preserve">the use of animation techniques, such as: Motion tweening, shape tweening, masking   </w:t>
            </w:r>
          </w:p>
          <w:p w:rsidR="001F34C0" w:rsidRPr="001F34C0" w:rsidRDefault="001F34C0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Expert on,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>the use of ActionScript on animations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1F34C0" w:rsidRPr="001F34C0" w:rsidRDefault="001F34C0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Capable of </w:t>
            </w:r>
            <w:r w:rsidR="00BB7EC5">
              <w:rPr>
                <w:rFonts w:cstheme="minorHAnsi"/>
                <w:sz w:val="20"/>
                <w:szCs w:val="20"/>
                <w:lang w:val="en-GB"/>
              </w:rPr>
              <w:t xml:space="preserve">how to </w:t>
            </w:r>
            <w:r w:rsidRPr="001F34C0">
              <w:rPr>
                <w:rFonts w:cstheme="minorHAnsi"/>
                <w:sz w:val="20"/>
                <w:szCs w:val="20"/>
                <w:lang w:val="en-GB"/>
              </w:rPr>
              <w:t>integrate sounds on animations</w:t>
            </w:r>
            <w:r w:rsidR="00BB7EC5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1F34C0" w:rsidRPr="001F34C0" w:rsidRDefault="00BB7EC5" w:rsidP="001F34C0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Standardized on </w:t>
            </w:r>
            <w:r w:rsidR="001F34C0" w:rsidRPr="001F34C0">
              <w:rPr>
                <w:rFonts w:cstheme="minorHAnsi"/>
                <w:sz w:val="20"/>
                <w:szCs w:val="20"/>
                <w:lang w:val="en-GB"/>
              </w:rPr>
              <w:t>animations and their Internet applications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4F10E2" w:rsidRPr="00BB7EC5" w:rsidRDefault="00BB7EC5" w:rsidP="00BB7EC5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Practiced and using</w:t>
            </w:r>
            <w:r w:rsidR="001F34C0" w:rsidRPr="001F34C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their</w:t>
            </w:r>
            <w:r w:rsidR="001F34C0" w:rsidRPr="001F34C0">
              <w:rPr>
                <w:rFonts w:cstheme="minorHAnsi"/>
                <w:sz w:val="20"/>
                <w:szCs w:val="20"/>
                <w:lang w:val="en-GB"/>
              </w:rPr>
              <w:t xml:space="preserve"> knowledge on a project, such as game development or a multimedia profile for a company etc</w:t>
            </w:r>
            <w:proofErr w:type="gramStart"/>
            <w:r w:rsidR="001F34C0" w:rsidRPr="001F34C0">
              <w:rPr>
                <w:rFonts w:cstheme="minorHAnsi"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  <w:proofErr w:type="gramEnd"/>
          </w:p>
        </w:tc>
      </w:tr>
    </w:tbl>
    <w:p w:rsidR="004F10E2" w:rsidRPr="00B86434" w:rsidRDefault="004F10E2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FB5440" w:rsidRPr="00B86434" w:rsidTr="00B86434">
        <w:tc>
          <w:tcPr>
            <w:tcW w:w="10414" w:type="dxa"/>
            <w:shd w:val="pct15" w:color="auto" w:fill="auto"/>
          </w:tcPr>
          <w:p w:rsidR="00FB5440" w:rsidRPr="00B86434" w:rsidRDefault="00FB5440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Teaching Methodology</w:t>
            </w:r>
            <w:r w:rsidR="009426A3" w:rsidRPr="00B864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/</w:t>
            </w:r>
            <w:r w:rsidR="009426A3" w:rsidRPr="00B864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Classroom Procedures</w:t>
            </w:r>
          </w:p>
        </w:tc>
      </w:tr>
      <w:tr w:rsidR="00FB5440" w:rsidRPr="00B86434" w:rsidTr="00B86434">
        <w:tc>
          <w:tcPr>
            <w:tcW w:w="10414" w:type="dxa"/>
          </w:tcPr>
          <w:p w:rsidR="00FA5114" w:rsidRPr="00FA5114" w:rsidRDefault="00FA5114" w:rsidP="00FA5114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FA5114">
              <w:rPr>
                <w:rFonts w:cstheme="minorHAnsi"/>
                <w:sz w:val="20"/>
                <w:szCs w:val="20"/>
              </w:rPr>
              <w:t>Course will be given to the student interactively in the lab hour</w:t>
            </w:r>
          </w:p>
          <w:p w:rsidR="00FA5114" w:rsidRPr="00FA5114" w:rsidRDefault="00FA5114" w:rsidP="00FA5114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FA5114">
              <w:rPr>
                <w:rFonts w:cstheme="minorHAnsi"/>
                <w:sz w:val="20"/>
                <w:szCs w:val="20"/>
              </w:rPr>
              <w:t xml:space="preserve">This course has highly practical applications </w:t>
            </w:r>
          </w:p>
          <w:p w:rsidR="00FA5114" w:rsidRPr="00FA5114" w:rsidRDefault="00FA5114" w:rsidP="00FA5114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FA5114">
              <w:rPr>
                <w:rFonts w:cstheme="minorHAnsi"/>
                <w:sz w:val="20"/>
                <w:szCs w:val="20"/>
              </w:rPr>
              <w:t xml:space="preserve">All the lectures, labs, quizzes, etc. will be in front of the computer </w:t>
            </w:r>
          </w:p>
          <w:p w:rsidR="00FA5114" w:rsidRPr="00FA5114" w:rsidRDefault="00FA5114" w:rsidP="00FA5114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FA5114">
              <w:rPr>
                <w:rFonts w:cstheme="minorHAnsi"/>
                <w:sz w:val="20"/>
                <w:szCs w:val="20"/>
              </w:rPr>
              <w:t>Students should attend to the labs just on time and regularly, 60 % absenteeism will automatically failed the student</w:t>
            </w:r>
          </w:p>
          <w:p w:rsidR="00FA5114" w:rsidRPr="00FA5114" w:rsidRDefault="00FA5114" w:rsidP="00FA5114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FA5114">
              <w:rPr>
                <w:rFonts w:cstheme="minorHAnsi"/>
                <w:sz w:val="20"/>
                <w:szCs w:val="20"/>
              </w:rPr>
              <w:t>Students are responsible to develop a term project and present it at the end of the semester</w:t>
            </w:r>
          </w:p>
          <w:p w:rsidR="00FA5114" w:rsidRPr="00FA5114" w:rsidRDefault="00FA5114" w:rsidP="00FA5114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FA5114">
              <w:rPr>
                <w:rFonts w:cstheme="minorHAnsi"/>
                <w:sz w:val="20"/>
                <w:szCs w:val="20"/>
              </w:rPr>
              <w:t>During the exam surfing through the internet or cheating with your friend (talking, sharing files, documents, etc. are strictly forbidden)</w:t>
            </w:r>
          </w:p>
          <w:p w:rsidR="00FB5440" w:rsidRPr="00FA5114" w:rsidRDefault="00FA5114" w:rsidP="00FA5114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FA5114">
              <w:rPr>
                <w:rFonts w:cstheme="minorHAnsi"/>
                <w:sz w:val="20"/>
                <w:szCs w:val="20"/>
              </w:rPr>
              <w:t>Instructor Home Page, http://sct.emu.edu.tr/oylum must frequently be visited for the course announcements, the exam/quiz results, etc.</w:t>
            </w:r>
            <w:r w:rsidR="007C65DA" w:rsidRPr="00FA511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BC71BA" w:rsidRPr="00B86434" w:rsidRDefault="00BC71BA" w:rsidP="007C65D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0532EF" w:rsidRPr="00B86434" w:rsidTr="009D5159">
        <w:tc>
          <w:tcPr>
            <w:tcW w:w="10081" w:type="dxa"/>
            <w:shd w:val="pct15" w:color="auto" w:fill="auto"/>
          </w:tcPr>
          <w:p w:rsidR="000532EF" w:rsidRPr="00B86434" w:rsidRDefault="006527AB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Materials / Main References</w:t>
            </w:r>
          </w:p>
        </w:tc>
      </w:tr>
      <w:tr w:rsidR="000532EF" w:rsidRPr="00B86434" w:rsidTr="009D5159">
        <w:tc>
          <w:tcPr>
            <w:tcW w:w="10081" w:type="dxa"/>
          </w:tcPr>
          <w:p w:rsidR="006527AB" w:rsidRPr="00B86434" w:rsidRDefault="006527AB" w:rsidP="00F10300">
            <w:pPr>
              <w:spacing w:before="120" w:after="4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86434">
              <w:rPr>
                <w:rFonts w:cstheme="minorHAnsi"/>
                <w:b/>
                <w:i/>
                <w:sz w:val="20"/>
                <w:szCs w:val="20"/>
              </w:rPr>
              <w:t>Text Book:</w:t>
            </w:r>
          </w:p>
          <w:p w:rsidR="006527AB" w:rsidRPr="00B86434" w:rsidRDefault="000860D6" w:rsidP="006527A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Jim Shuman, Adobe® Flash® CS5 Revealed, DELMAR CENGAGE Learning, 2011.</w:t>
            </w:r>
          </w:p>
          <w:p w:rsidR="006527AB" w:rsidRPr="00B86434" w:rsidRDefault="006527AB" w:rsidP="00AF3003">
            <w:pPr>
              <w:spacing w:before="80" w:after="4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86434">
              <w:rPr>
                <w:rFonts w:cstheme="minorHAnsi"/>
                <w:b/>
                <w:i/>
                <w:sz w:val="20"/>
                <w:szCs w:val="20"/>
              </w:rPr>
              <w:t>Resource Books: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lastRenderedPageBreak/>
              <w:t xml:space="preserve">Jim Shuman, </w:t>
            </w:r>
            <w:r w:rsidRPr="000860D6">
              <w:rPr>
                <w:rFonts w:cstheme="minorHAnsi"/>
                <w:i/>
                <w:sz w:val="20"/>
                <w:szCs w:val="20"/>
              </w:rPr>
              <w:t>Macromedia Flash 8 Revealed,</w:t>
            </w:r>
            <w:r w:rsidRPr="000860D6">
              <w:rPr>
                <w:rFonts w:cstheme="minorHAnsi"/>
                <w:sz w:val="20"/>
                <w:szCs w:val="20"/>
              </w:rPr>
              <w:t xml:space="preserve"> Thomson Course Technology, 2006.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 xml:space="preserve">Sham </w:t>
            </w:r>
            <w:proofErr w:type="spellStart"/>
            <w:r w:rsidRPr="000860D6">
              <w:rPr>
                <w:rFonts w:cstheme="minorHAnsi"/>
                <w:sz w:val="20"/>
                <w:szCs w:val="20"/>
              </w:rPr>
              <w:t>Bhangal</w:t>
            </w:r>
            <w:proofErr w:type="spellEnd"/>
            <w:r w:rsidRPr="000860D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860D6">
              <w:rPr>
                <w:rFonts w:cstheme="minorHAnsi"/>
                <w:i/>
                <w:sz w:val="20"/>
                <w:szCs w:val="20"/>
              </w:rPr>
              <w:t>ActionScript</w:t>
            </w:r>
            <w:proofErr w:type="spellEnd"/>
            <w:r w:rsidRPr="000860D6">
              <w:rPr>
                <w:rFonts w:cstheme="minorHAnsi"/>
                <w:i/>
                <w:sz w:val="20"/>
                <w:szCs w:val="20"/>
              </w:rPr>
              <w:t xml:space="preserve"> for Flash MX 2004</w:t>
            </w:r>
            <w:r w:rsidRPr="000860D6">
              <w:rPr>
                <w:rFonts w:cstheme="minorHAnsi"/>
                <w:sz w:val="20"/>
                <w:szCs w:val="20"/>
              </w:rPr>
              <w:t xml:space="preserve">, an </w:t>
            </w:r>
            <w:proofErr w:type="spellStart"/>
            <w:r w:rsidRPr="000860D6">
              <w:rPr>
                <w:rFonts w:cstheme="minorHAnsi"/>
                <w:sz w:val="20"/>
                <w:szCs w:val="20"/>
              </w:rPr>
              <w:t>Apress</w:t>
            </w:r>
            <w:proofErr w:type="spellEnd"/>
            <w:r w:rsidRPr="000860D6">
              <w:rPr>
                <w:rFonts w:cstheme="minorHAnsi"/>
                <w:sz w:val="20"/>
                <w:szCs w:val="20"/>
              </w:rPr>
              <w:t xml:space="preserve"> Company., 2004.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 xml:space="preserve">E-book: </w:t>
            </w:r>
            <w:r w:rsidRPr="000860D6">
              <w:rPr>
                <w:rFonts w:cstheme="minorHAnsi"/>
                <w:i/>
                <w:sz w:val="20"/>
                <w:szCs w:val="20"/>
              </w:rPr>
              <w:t>Flash 8 Projects for Learning Animation and Interactivity</w:t>
            </w:r>
            <w:r w:rsidRPr="000860D6">
              <w:rPr>
                <w:rFonts w:cstheme="minorHAnsi"/>
                <w:sz w:val="20"/>
                <w:szCs w:val="20"/>
              </w:rPr>
              <w:t>.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 xml:space="preserve">James D. Foley, </w:t>
            </w:r>
            <w:proofErr w:type="spellStart"/>
            <w:r w:rsidRPr="000860D6">
              <w:rPr>
                <w:rFonts w:cstheme="minorHAnsi"/>
                <w:sz w:val="20"/>
                <w:szCs w:val="20"/>
              </w:rPr>
              <w:t>Andries</w:t>
            </w:r>
            <w:proofErr w:type="spellEnd"/>
            <w:r w:rsidRPr="000860D6">
              <w:rPr>
                <w:rFonts w:cstheme="minorHAnsi"/>
                <w:sz w:val="20"/>
                <w:szCs w:val="20"/>
              </w:rPr>
              <w:t xml:space="preserve"> van Dam, Steven K. </w:t>
            </w:r>
            <w:proofErr w:type="spellStart"/>
            <w:r w:rsidRPr="000860D6">
              <w:rPr>
                <w:rFonts w:cstheme="minorHAnsi"/>
                <w:sz w:val="20"/>
                <w:szCs w:val="20"/>
              </w:rPr>
              <w:t>Feiner</w:t>
            </w:r>
            <w:proofErr w:type="spellEnd"/>
            <w:r w:rsidRPr="000860D6">
              <w:rPr>
                <w:rFonts w:cstheme="minorHAnsi"/>
                <w:sz w:val="20"/>
                <w:szCs w:val="20"/>
              </w:rPr>
              <w:t xml:space="preserve">, John F. </w:t>
            </w:r>
            <w:proofErr w:type="spellStart"/>
            <w:r w:rsidRPr="000860D6">
              <w:rPr>
                <w:rFonts w:cstheme="minorHAnsi"/>
                <w:sz w:val="20"/>
                <w:szCs w:val="20"/>
              </w:rPr>
              <w:t>Huges</w:t>
            </w:r>
            <w:proofErr w:type="spellEnd"/>
            <w:r w:rsidRPr="000860D6">
              <w:rPr>
                <w:rFonts w:cstheme="minorHAnsi"/>
                <w:sz w:val="20"/>
                <w:szCs w:val="20"/>
              </w:rPr>
              <w:t xml:space="preserve">, </w:t>
            </w:r>
            <w:r w:rsidRPr="000860D6">
              <w:rPr>
                <w:rFonts w:cstheme="minorHAnsi"/>
                <w:i/>
                <w:sz w:val="20"/>
                <w:szCs w:val="20"/>
              </w:rPr>
              <w:t>Computer Graphics: Principles and Practice,</w:t>
            </w:r>
            <w:r w:rsidRPr="000860D6">
              <w:rPr>
                <w:rFonts w:cstheme="minorHAnsi"/>
                <w:sz w:val="20"/>
                <w:szCs w:val="20"/>
              </w:rPr>
              <w:t xml:space="preserve"> Addison-Wesley Publishing Company Inc., 1990.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 xml:space="preserve">Sham </w:t>
            </w:r>
            <w:proofErr w:type="spellStart"/>
            <w:r w:rsidRPr="000860D6">
              <w:rPr>
                <w:rFonts w:cstheme="minorHAnsi"/>
                <w:sz w:val="20"/>
                <w:szCs w:val="20"/>
              </w:rPr>
              <w:t>Bhangal</w:t>
            </w:r>
            <w:proofErr w:type="spellEnd"/>
            <w:r w:rsidRPr="000860D6">
              <w:rPr>
                <w:rFonts w:cstheme="minorHAnsi"/>
                <w:sz w:val="20"/>
                <w:szCs w:val="20"/>
              </w:rPr>
              <w:t xml:space="preserve">, Amanda Farr, Patrick Rey, </w:t>
            </w:r>
            <w:r w:rsidRPr="000860D6">
              <w:rPr>
                <w:rFonts w:cstheme="minorHAnsi"/>
                <w:i/>
                <w:sz w:val="20"/>
                <w:szCs w:val="20"/>
              </w:rPr>
              <w:t>Foundation Flash 5</w:t>
            </w:r>
            <w:r w:rsidRPr="000860D6">
              <w:rPr>
                <w:rFonts w:cstheme="minorHAnsi"/>
                <w:sz w:val="20"/>
                <w:szCs w:val="20"/>
              </w:rPr>
              <w:t>, Friends of ED, 2000.</w:t>
            </w:r>
          </w:p>
          <w:p w:rsidR="00F2606D" w:rsidRPr="00B86434" w:rsidRDefault="00F2606D" w:rsidP="00F2606D">
            <w:pPr>
              <w:spacing w:before="80" w:after="4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86434">
              <w:rPr>
                <w:rFonts w:cstheme="minorHAnsi"/>
                <w:b/>
                <w:i/>
                <w:sz w:val="20"/>
                <w:szCs w:val="20"/>
              </w:rPr>
              <w:t>Lecture Notes:</w:t>
            </w:r>
          </w:p>
          <w:p w:rsidR="00F2606D" w:rsidRPr="00B86434" w:rsidRDefault="000860D6" w:rsidP="00B86434">
            <w:pPr>
              <w:spacing w:before="40" w:after="120"/>
              <w:jc w:val="both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All lab applications will be published through the internet as an *.</w:t>
            </w:r>
            <w:proofErr w:type="spellStart"/>
            <w:r w:rsidRPr="000860D6">
              <w:rPr>
                <w:rFonts w:cstheme="minorHAnsi"/>
                <w:sz w:val="20"/>
                <w:szCs w:val="20"/>
              </w:rPr>
              <w:t>fla</w:t>
            </w:r>
            <w:proofErr w:type="spellEnd"/>
            <w:r w:rsidRPr="000860D6">
              <w:rPr>
                <w:rFonts w:cstheme="minorHAnsi"/>
                <w:sz w:val="20"/>
                <w:szCs w:val="20"/>
              </w:rPr>
              <w:t xml:space="preserve"> files (Use </w:t>
            </w:r>
            <w:proofErr w:type="spellStart"/>
            <w:r w:rsidRPr="000860D6">
              <w:rPr>
                <w:rFonts w:cstheme="minorHAnsi"/>
                <w:b/>
                <w:sz w:val="20"/>
                <w:szCs w:val="20"/>
              </w:rPr>
              <w:t>winrar</w:t>
            </w:r>
            <w:proofErr w:type="spellEnd"/>
            <w:r w:rsidRPr="000860D6">
              <w:rPr>
                <w:rFonts w:cstheme="minorHAnsi"/>
                <w:sz w:val="20"/>
                <w:szCs w:val="20"/>
              </w:rPr>
              <w:t xml:space="preserve"> to get flash samples).</w:t>
            </w:r>
          </w:p>
        </w:tc>
      </w:tr>
    </w:tbl>
    <w:p w:rsidR="00F10300" w:rsidRPr="00B86434" w:rsidRDefault="00F10300" w:rsidP="005B46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8726"/>
      </w:tblGrid>
      <w:tr w:rsidR="009D5159" w:rsidRPr="00B86434" w:rsidTr="0011548F">
        <w:tc>
          <w:tcPr>
            <w:tcW w:w="10081" w:type="dxa"/>
            <w:gridSpan w:val="2"/>
            <w:shd w:val="pct15" w:color="auto" w:fill="auto"/>
          </w:tcPr>
          <w:p w:rsidR="009D5159" w:rsidRPr="00B86434" w:rsidRDefault="009D5159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Weekly Schedule / Summary of Topics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8726" w:type="dxa"/>
          </w:tcPr>
          <w:p w:rsidR="000860D6" w:rsidRPr="009D7AAB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Introduction:</w:t>
            </w:r>
            <w:r w:rsidRPr="009D7AAB">
              <w:rPr>
                <w:rFonts w:cstheme="minorHAnsi"/>
                <w:sz w:val="20"/>
                <w:szCs w:val="20"/>
              </w:rPr>
              <w:t xml:space="preserve">  Graphics environment, movie essentials and animation techniques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8726" w:type="dxa"/>
          </w:tcPr>
          <w:p w:rsidR="000860D6" w:rsidRPr="009D7AAB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Introduction to graphics environment and movie essentials:</w:t>
            </w:r>
            <w:r w:rsidRPr="009D7A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7AAB">
              <w:rPr>
                <w:rFonts w:cstheme="minorHAnsi"/>
                <w:sz w:val="20"/>
                <w:szCs w:val="20"/>
              </w:rPr>
              <w:t>Keyframe</w:t>
            </w:r>
            <w:proofErr w:type="spellEnd"/>
            <w:r w:rsidRPr="009D7AAB">
              <w:rPr>
                <w:rFonts w:cstheme="minorHAnsi"/>
                <w:sz w:val="20"/>
                <w:szCs w:val="20"/>
              </w:rPr>
              <w:t>, Motion Tween, Timeline, Frames, Layers, Scenes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keepNext/>
              <w:autoSpaceDE w:val="0"/>
              <w:autoSpaceDN w:val="0"/>
              <w:adjustRightInd w:val="0"/>
              <w:jc w:val="center"/>
              <w:outlineLvl w:val="4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8726" w:type="dxa"/>
          </w:tcPr>
          <w:p w:rsidR="000860D6" w:rsidRPr="009D7AAB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The use of symbols:</w:t>
            </w:r>
            <w:r w:rsidRPr="009D7AAB">
              <w:rPr>
                <w:rFonts w:cstheme="minorHAnsi"/>
                <w:sz w:val="20"/>
                <w:szCs w:val="20"/>
              </w:rPr>
              <w:t xml:space="preserve"> Graphic, button, movie clip symbols and libraries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4</w:t>
            </w:r>
          </w:p>
        </w:tc>
        <w:tc>
          <w:tcPr>
            <w:tcW w:w="8726" w:type="dxa"/>
          </w:tcPr>
          <w:p w:rsidR="000860D6" w:rsidRPr="009D7AAB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Managing content on the stage:</w:t>
            </w:r>
            <w:r w:rsidRPr="009D7AAB">
              <w:rPr>
                <w:rFonts w:cstheme="minorHAnsi"/>
                <w:sz w:val="20"/>
                <w:szCs w:val="20"/>
              </w:rPr>
              <w:t xml:space="preserve"> Grouping and transforming objects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8726" w:type="dxa"/>
          </w:tcPr>
          <w:p w:rsidR="000860D6" w:rsidRPr="009D7AAB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Animation Techniques on:</w:t>
            </w:r>
            <w:r w:rsidRPr="009D7AAB">
              <w:rPr>
                <w:rFonts w:cstheme="minorHAnsi"/>
                <w:sz w:val="20"/>
                <w:szCs w:val="20"/>
              </w:rPr>
              <w:t xml:space="preserve"> Fonts, Colors and Text processing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6-7</w:t>
            </w:r>
          </w:p>
        </w:tc>
        <w:tc>
          <w:tcPr>
            <w:tcW w:w="8726" w:type="dxa"/>
          </w:tcPr>
          <w:p w:rsidR="000860D6" w:rsidRPr="009D7AAB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Basic Animations:</w:t>
            </w:r>
            <w:r w:rsidRPr="009D7AAB">
              <w:rPr>
                <w:rFonts w:cstheme="minorHAnsi"/>
                <w:sz w:val="20"/>
                <w:szCs w:val="20"/>
              </w:rPr>
              <w:t xml:space="preserve"> Motion </w:t>
            </w:r>
            <w:proofErr w:type="spellStart"/>
            <w:r w:rsidRPr="009D7AAB">
              <w:rPr>
                <w:rFonts w:cstheme="minorHAnsi"/>
                <w:sz w:val="20"/>
                <w:szCs w:val="20"/>
              </w:rPr>
              <w:t>tweening</w:t>
            </w:r>
            <w:proofErr w:type="spellEnd"/>
            <w:r w:rsidRPr="009D7AAB">
              <w:rPr>
                <w:rFonts w:cstheme="minorHAnsi"/>
                <w:sz w:val="20"/>
                <w:szCs w:val="20"/>
              </w:rPr>
              <w:t xml:space="preserve"> and motion guide techniques, Shape </w:t>
            </w:r>
            <w:proofErr w:type="spellStart"/>
            <w:r w:rsidRPr="009D7AAB">
              <w:rPr>
                <w:rFonts w:cstheme="minorHAnsi"/>
                <w:sz w:val="20"/>
                <w:szCs w:val="20"/>
              </w:rPr>
              <w:t>tweening</w:t>
            </w:r>
            <w:proofErr w:type="spellEnd"/>
            <w:r w:rsidRPr="009D7AAB">
              <w:rPr>
                <w:rFonts w:cstheme="minorHAnsi"/>
                <w:sz w:val="20"/>
                <w:szCs w:val="20"/>
              </w:rPr>
              <w:t xml:space="preserve"> techniques, Masking with text and bitmaps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7-8</w:t>
            </w:r>
          </w:p>
        </w:tc>
        <w:tc>
          <w:tcPr>
            <w:tcW w:w="8726" w:type="dxa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Midterm Examinations Week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9</w:t>
            </w:r>
          </w:p>
        </w:tc>
        <w:tc>
          <w:tcPr>
            <w:tcW w:w="8726" w:type="dxa"/>
          </w:tcPr>
          <w:p w:rsidR="000860D6" w:rsidRPr="009D7AAB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Actions and interactions:</w:t>
            </w:r>
            <w:r w:rsidRPr="009D7AAB">
              <w:rPr>
                <w:rFonts w:cstheme="minorHAnsi"/>
                <w:sz w:val="20"/>
                <w:szCs w:val="20"/>
              </w:rPr>
              <w:t xml:space="preserve"> Creat</w:t>
            </w:r>
            <w:r w:rsidR="009D7AAB" w:rsidRPr="009D7AAB">
              <w:rPr>
                <w:rFonts w:cstheme="minorHAnsi"/>
                <w:sz w:val="20"/>
                <w:szCs w:val="20"/>
              </w:rPr>
              <w:t xml:space="preserve">ing animated buttons and </w:t>
            </w:r>
            <w:proofErr w:type="spellStart"/>
            <w:r w:rsidR="009D7AAB" w:rsidRPr="009D7AAB">
              <w:rPr>
                <w:rFonts w:cstheme="minorHAnsi"/>
                <w:sz w:val="20"/>
                <w:szCs w:val="20"/>
              </w:rPr>
              <w:t>Action</w:t>
            </w:r>
            <w:r w:rsidRPr="009D7AAB">
              <w:rPr>
                <w:rFonts w:cstheme="minorHAnsi"/>
                <w:sz w:val="20"/>
                <w:szCs w:val="20"/>
              </w:rPr>
              <w:t>Scripts</w:t>
            </w:r>
            <w:proofErr w:type="spellEnd"/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10</w:t>
            </w:r>
          </w:p>
        </w:tc>
        <w:tc>
          <w:tcPr>
            <w:tcW w:w="8726" w:type="dxa"/>
          </w:tcPr>
          <w:p w:rsidR="000860D6" w:rsidRPr="009D7AAB" w:rsidRDefault="000860D6" w:rsidP="004C14F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Applications on Action Scripts:</w:t>
            </w:r>
            <w:r w:rsidRPr="009D7AAB">
              <w:rPr>
                <w:rFonts w:cstheme="minorHAnsi"/>
                <w:sz w:val="20"/>
                <w:szCs w:val="20"/>
              </w:rPr>
              <w:t xml:space="preserve"> Intelligent actions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11</w:t>
            </w:r>
          </w:p>
        </w:tc>
        <w:tc>
          <w:tcPr>
            <w:tcW w:w="8726" w:type="dxa"/>
          </w:tcPr>
          <w:p w:rsidR="000860D6" w:rsidRPr="009D7AAB" w:rsidRDefault="000860D6" w:rsidP="00D3380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sz w:val="20"/>
                <w:szCs w:val="20"/>
              </w:rPr>
              <w:t>The use of sounds and videos on the stages of animation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12</w:t>
            </w:r>
          </w:p>
        </w:tc>
        <w:tc>
          <w:tcPr>
            <w:tcW w:w="8726" w:type="dxa"/>
          </w:tcPr>
          <w:p w:rsidR="000860D6" w:rsidRPr="009D7AAB" w:rsidRDefault="000860D6" w:rsidP="00D3380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sz w:val="20"/>
                <w:szCs w:val="20"/>
              </w:rPr>
              <w:t>Flash and the Internet, Web page Preparation &amp; Publishing a movie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13-14</w:t>
            </w:r>
          </w:p>
        </w:tc>
        <w:tc>
          <w:tcPr>
            <w:tcW w:w="8726" w:type="dxa"/>
          </w:tcPr>
          <w:p w:rsidR="000860D6" w:rsidRPr="009D7AAB" w:rsidRDefault="009D7AAB" w:rsidP="00D3380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sz w:val="20"/>
                <w:szCs w:val="20"/>
              </w:rPr>
              <w:t xml:space="preserve">Intermediate </w:t>
            </w:r>
            <w:proofErr w:type="spellStart"/>
            <w:r w:rsidRPr="009D7AAB">
              <w:rPr>
                <w:rFonts w:cstheme="minorHAnsi"/>
                <w:sz w:val="20"/>
                <w:szCs w:val="20"/>
              </w:rPr>
              <w:t>Action</w:t>
            </w:r>
            <w:r w:rsidR="000860D6" w:rsidRPr="009D7AAB">
              <w:rPr>
                <w:rFonts w:cstheme="minorHAnsi"/>
                <w:sz w:val="20"/>
                <w:szCs w:val="20"/>
              </w:rPr>
              <w:t>Script</w:t>
            </w:r>
            <w:proofErr w:type="spellEnd"/>
            <w:r w:rsidR="000860D6" w:rsidRPr="009D7AAB">
              <w:rPr>
                <w:rFonts w:cstheme="minorHAnsi"/>
                <w:sz w:val="20"/>
                <w:szCs w:val="20"/>
              </w:rPr>
              <w:t xml:space="preserve"> and </w:t>
            </w:r>
            <w:r w:rsidRPr="009D7AAB">
              <w:rPr>
                <w:rFonts w:cstheme="minorHAnsi"/>
                <w:sz w:val="20"/>
                <w:szCs w:val="20"/>
              </w:rPr>
              <w:t>futures cape</w:t>
            </w:r>
          </w:p>
          <w:p w:rsidR="000860D6" w:rsidRPr="009D7AAB" w:rsidRDefault="000860D6" w:rsidP="00D3380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sz w:val="20"/>
                <w:szCs w:val="20"/>
              </w:rPr>
              <w:t>Term Project Presentation and Submission</w:t>
            </w:r>
          </w:p>
        </w:tc>
      </w:tr>
      <w:tr w:rsidR="000860D6" w:rsidRPr="00B86434" w:rsidTr="0011548F">
        <w:tc>
          <w:tcPr>
            <w:tcW w:w="1355" w:type="dxa"/>
            <w:shd w:val="pct15" w:color="auto" w:fill="auto"/>
            <w:vAlign w:val="center"/>
          </w:tcPr>
          <w:p w:rsidR="000860D6" w:rsidRPr="00D3380A" w:rsidRDefault="000860D6" w:rsidP="004C14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Week 15-17</w:t>
            </w:r>
          </w:p>
        </w:tc>
        <w:tc>
          <w:tcPr>
            <w:tcW w:w="8726" w:type="dxa"/>
          </w:tcPr>
          <w:p w:rsidR="000860D6" w:rsidRPr="00D3380A" w:rsidRDefault="000860D6" w:rsidP="00D3380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b/>
                <w:sz w:val="20"/>
                <w:szCs w:val="20"/>
              </w:rPr>
            </w:pPr>
            <w:r w:rsidRPr="00D3380A">
              <w:rPr>
                <w:rFonts w:cstheme="minorHAnsi"/>
                <w:b/>
                <w:sz w:val="20"/>
                <w:szCs w:val="20"/>
              </w:rPr>
              <w:t>Final Examinations Week</w:t>
            </w:r>
          </w:p>
        </w:tc>
      </w:tr>
    </w:tbl>
    <w:p w:rsidR="009D5159" w:rsidRPr="00B86434" w:rsidRDefault="009D5159" w:rsidP="005B46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5B46AF" w:rsidRPr="00B86434" w:rsidTr="00B86434">
        <w:tc>
          <w:tcPr>
            <w:tcW w:w="10414" w:type="dxa"/>
            <w:shd w:val="pct15" w:color="auto" w:fill="auto"/>
          </w:tcPr>
          <w:p w:rsidR="005B46AF" w:rsidRPr="00B86434" w:rsidRDefault="005B46AF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Requirements</w:t>
            </w:r>
          </w:p>
        </w:tc>
      </w:tr>
      <w:tr w:rsidR="005B46AF" w:rsidRPr="00B86434" w:rsidTr="00B86434">
        <w:tc>
          <w:tcPr>
            <w:tcW w:w="10414" w:type="dxa"/>
          </w:tcPr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Each student can have only one make-up exam. One who misses an exam should provide a medical report within 3 days after the missed exam. The make-up exam will be done at the end of the term and will cover all the topics. No make-up exam will be given for the quizzes.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 xml:space="preserve">Students who do not pass the course and fail to attend the lectures regularly may be given NG grade. 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Students are responsible from every subject that will be covered in the lab.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 xml:space="preserve">Students have to be ready for the practical quizzes; no make up will be given to the practical quizzes. But one of the worst quizzes will be eliminated. 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Students should attend to the labs and quizzes just on time regularly and submit their quiz results and projects.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Within the first two weeks each students are expected to choose a term project topics from the published list and register their topic through the assistant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Students are responsible to develop a term project and present it at the end of the semester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During the exam surfing through the internet or cheating with your friend (talking, sharing files, documents, etc.) are strictly forbidden.</w:t>
            </w:r>
          </w:p>
          <w:p w:rsidR="000860D6" w:rsidRPr="000860D6" w:rsidRDefault="000860D6" w:rsidP="000860D6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>Instructor Home Page, http://sct.emu.edu.tr/oylum must frequently be visited for the course announcements, the exam/quiz results, etc.</w:t>
            </w:r>
          </w:p>
          <w:p w:rsidR="005B46AF" w:rsidRPr="00B86434" w:rsidRDefault="000860D6" w:rsidP="000860D6">
            <w:pPr>
              <w:pStyle w:val="ListParagraph"/>
              <w:numPr>
                <w:ilvl w:val="0"/>
                <w:numId w:val="1"/>
              </w:numPr>
              <w:spacing w:before="40" w:after="60"/>
              <w:rPr>
                <w:rFonts w:cstheme="minorHAnsi"/>
                <w:sz w:val="20"/>
                <w:szCs w:val="20"/>
              </w:rPr>
            </w:pPr>
            <w:r w:rsidRPr="000860D6">
              <w:rPr>
                <w:rFonts w:cstheme="minorHAnsi"/>
                <w:sz w:val="20"/>
                <w:szCs w:val="20"/>
              </w:rPr>
              <w:t xml:space="preserve">Tutorials will be organized on animation techniques by using </w:t>
            </w:r>
            <w:r>
              <w:rPr>
                <w:rFonts w:cstheme="minorHAnsi"/>
                <w:sz w:val="20"/>
                <w:szCs w:val="20"/>
              </w:rPr>
              <w:t>Adobe F</w:t>
            </w:r>
            <w:r w:rsidRPr="000860D6">
              <w:rPr>
                <w:rFonts w:cstheme="minorHAnsi"/>
                <w:sz w:val="20"/>
                <w:szCs w:val="20"/>
              </w:rPr>
              <w:t xml:space="preserve">lash </w:t>
            </w:r>
            <w:r>
              <w:rPr>
                <w:rFonts w:cstheme="minorHAnsi"/>
                <w:sz w:val="20"/>
                <w:szCs w:val="20"/>
              </w:rPr>
              <w:t>CS5.</w:t>
            </w:r>
          </w:p>
        </w:tc>
      </w:tr>
    </w:tbl>
    <w:p w:rsidR="005B46AF" w:rsidRPr="00B86434" w:rsidRDefault="005B46AF" w:rsidP="00F2606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408"/>
        <w:gridCol w:w="1669"/>
        <w:gridCol w:w="1985"/>
        <w:gridCol w:w="1701"/>
        <w:gridCol w:w="2410"/>
      </w:tblGrid>
      <w:tr w:rsidR="00F2606D" w:rsidRPr="00B86434" w:rsidTr="009D7AAB">
        <w:tc>
          <w:tcPr>
            <w:tcW w:w="10173" w:type="dxa"/>
            <w:gridSpan w:val="5"/>
            <w:shd w:val="pct15" w:color="auto" w:fill="auto"/>
            <w:vAlign w:val="center"/>
          </w:tcPr>
          <w:p w:rsidR="00F2606D" w:rsidRPr="00B86434" w:rsidRDefault="00F2606D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Method of Assessment</w:t>
            </w:r>
          </w:p>
        </w:tc>
      </w:tr>
      <w:tr w:rsidR="009D7AAB" w:rsidRPr="00B86434" w:rsidTr="009D7AAB">
        <w:tc>
          <w:tcPr>
            <w:tcW w:w="2408" w:type="dxa"/>
            <w:shd w:val="pct15" w:color="auto" w:fill="auto"/>
            <w:vAlign w:val="center"/>
          </w:tcPr>
          <w:p w:rsidR="009D7AAB" w:rsidRPr="009D7AAB" w:rsidRDefault="009D7AAB" w:rsidP="009D7AAB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Evaluation and Grading</w:t>
            </w:r>
          </w:p>
        </w:tc>
        <w:tc>
          <w:tcPr>
            <w:tcW w:w="1669" w:type="dxa"/>
            <w:vAlign w:val="center"/>
          </w:tcPr>
          <w:p w:rsidR="009D7AAB" w:rsidRPr="009D7AAB" w:rsidRDefault="009D7AAB" w:rsidP="009D7AAB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Project</w:t>
            </w:r>
          </w:p>
        </w:tc>
        <w:tc>
          <w:tcPr>
            <w:tcW w:w="1985" w:type="dxa"/>
            <w:vAlign w:val="center"/>
          </w:tcPr>
          <w:p w:rsidR="009D7AAB" w:rsidRPr="009D7AAB" w:rsidRDefault="009D7AAB" w:rsidP="009D7AAB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Quizzes (Practical)</w:t>
            </w:r>
          </w:p>
        </w:tc>
        <w:tc>
          <w:tcPr>
            <w:tcW w:w="1701" w:type="dxa"/>
            <w:vAlign w:val="center"/>
          </w:tcPr>
          <w:p w:rsidR="009D7AAB" w:rsidRPr="009D7AAB" w:rsidRDefault="009D7AAB" w:rsidP="009D7AAB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Midterm Exam</w:t>
            </w:r>
          </w:p>
        </w:tc>
        <w:tc>
          <w:tcPr>
            <w:tcW w:w="2410" w:type="dxa"/>
            <w:vAlign w:val="center"/>
          </w:tcPr>
          <w:p w:rsidR="009D7AAB" w:rsidRPr="009D7AAB" w:rsidRDefault="009D7AAB" w:rsidP="009D7AAB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>Final Exam</w:t>
            </w:r>
          </w:p>
        </w:tc>
      </w:tr>
      <w:tr w:rsidR="009D7AAB" w:rsidRPr="00B86434" w:rsidTr="009D7AAB">
        <w:tc>
          <w:tcPr>
            <w:tcW w:w="2408" w:type="dxa"/>
            <w:shd w:val="pct15" w:color="auto" w:fill="auto"/>
            <w:vAlign w:val="center"/>
          </w:tcPr>
          <w:p w:rsidR="009D7AAB" w:rsidRPr="009D7AAB" w:rsidRDefault="009D7AAB" w:rsidP="009D7AAB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9D7AAB">
              <w:rPr>
                <w:rFonts w:cstheme="minorHAnsi"/>
                <w:b/>
                <w:sz w:val="20"/>
                <w:szCs w:val="20"/>
              </w:rPr>
              <w:t xml:space="preserve">Percentage </w:t>
            </w:r>
          </w:p>
        </w:tc>
        <w:tc>
          <w:tcPr>
            <w:tcW w:w="1669" w:type="dxa"/>
            <w:vAlign w:val="center"/>
          </w:tcPr>
          <w:p w:rsidR="009D7AAB" w:rsidRPr="009D7AAB" w:rsidRDefault="009D7AAB" w:rsidP="009D7AAB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sz w:val="20"/>
                <w:szCs w:val="20"/>
              </w:rPr>
              <w:t>20 %</w:t>
            </w:r>
          </w:p>
        </w:tc>
        <w:tc>
          <w:tcPr>
            <w:tcW w:w="1985" w:type="dxa"/>
            <w:vAlign w:val="center"/>
          </w:tcPr>
          <w:p w:rsidR="009D7AAB" w:rsidRPr="009D7AAB" w:rsidRDefault="009D7AAB" w:rsidP="009D7AAB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sz w:val="20"/>
                <w:szCs w:val="20"/>
              </w:rPr>
              <w:t>20 %</w:t>
            </w:r>
          </w:p>
        </w:tc>
        <w:tc>
          <w:tcPr>
            <w:tcW w:w="1701" w:type="dxa"/>
            <w:vAlign w:val="center"/>
          </w:tcPr>
          <w:p w:rsidR="009D7AAB" w:rsidRPr="009D7AAB" w:rsidRDefault="009D7AAB" w:rsidP="009D7AAB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sz w:val="20"/>
                <w:szCs w:val="20"/>
              </w:rPr>
              <w:t>20 %</w:t>
            </w:r>
          </w:p>
        </w:tc>
        <w:tc>
          <w:tcPr>
            <w:tcW w:w="2410" w:type="dxa"/>
            <w:vAlign w:val="center"/>
          </w:tcPr>
          <w:p w:rsidR="009D7AAB" w:rsidRPr="009D7AAB" w:rsidRDefault="009D7AAB" w:rsidP="009D7AAB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9D7AAB">
              <w:rPr>
                <w:rFonts w:cstheme="minorHAnsi"/>
                <w:sz w:val="20"/>
                <w:szCs w:val="20"/>
              </w:rPr>
              <w:t>40 %</w:t>
            </w:r>
          </w:p>
        </w:tc>
      </w:tr>
    </w:tbl>
    <w:p w:rsidR="00213F43" w:rsidRPr="00B86434" w:rsidRDefault="00213F43" w:rsidP="003C6C65">
      <w:pPr>
        <w:spacing w:after="0" w:line="240" w:lineRule="auto"/>
        <w:rPr>
          <w:rFonts w:cstheme="minorHAnsi"/>
          <w:sz w:val="20"/>
          <w:szCs w:val="20"/>
        </w:rPr>
      </w:pPr>
    </w:p>
    <w:sectPr w:rsidR="00213F43" w:rsidRPr="00B86434" w:rsidSect="00EA1F4A">
      <w:pgSz w:w="11907" w:h="1684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771"/>
    <w:multiLevelType w:val="hybridMultilevel"/>
    <w:tmpl w:val="634CE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BD6F58"/>
    <w:multiLevelType w:val="hybridMultilevel"/>
    <w:tmpl w:val="30F6CE1A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C1225"/>
    <w:multiLevelType w:val="hybridMultilevel"/>
    <w:tmpl w:val="84B6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00EF4"/>
    <w:multiLevelType w:val="hybridMultilevel"/>
    <w:tmpl w:val="AB94F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8415A"/>
    <w:multiLevelType w:val="hybridMultilevel"/>
    <w:tmpl w:val="C45A66E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>
    <w:nsid w:val="5B9523FE"/>
    <w:multiLevelType w:val="hybridMultilevel"/>
    <w:tmpl w:val="040E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3"/>
    <w:rsid w:val="000209A9"/>
    <w:rsid w:val="0003527C"/>
    <w:rsid w:val="000532EF"/>
    <w:rsid w:val="00057E04"/>
    <w:rsid w:val="00062B75"/>
    <w:rsid w:val="000636D3"/>
    <w:rsid w:val="000778DC"/>
    <w:rsid w:val="0008030D"/>
    <w:rsid w:val="000860D6"/>
    <w:rsid w:val="0011548F"/>
    <w:rsid w:val="001203CA"/>
    <w:rsid w:val="00120E8B"/>
    <w:rsid w:val="0013280B"/>
    <w:rsid w:val="00150639"/>
    <w:rsid w:val="00150B49"/>
    <w:rsid w:val="00157679"/>
    <w:rsid w:val="0017769D"/>
    <w:rsid w:val="00196B89"/>
    <w:rsid w:val="001A1380"/>
    <w:rsid w:val="001A6EBA"/>
    <w:rsid w:val="001C243E"/>
    <w:rsid w:val="001F34C0"/>
    <w:rsid w:val="00202828"/>
    <w:rsid w:val="00205944"/>
    <w:rsid w:val="00213F43"/>
    <w:rsid w:val="0025076A"/>
    <w:rsid w:val="00275A36"/>
    <w:rsid w:val="002C1F99"/>
    <w:rsid w:val="00302F32"/>
    <w:rsid w:val="003107C5"/>
    <w:rsid w:val="003648A0"/>
    <w:rsid w:val="00377616"/>
    <w:rsid w:val="00392709"/>
    <w:rsid w:val="003B2C39"/>
    <w:rsid w:val="003C6C65"/>
    <w:rsid w:val="003C7C48"/>
    <w:rsid w:val="003D0E89"/>
    <w:rsid w:val="00417344"/>
    <w:rsid w:val="0043037E"/>
    <w:rsid w:val="004631A2"/>
    <w:rsid w:val="004716F7"/>
    <w:rsid w:val="00483E90"/>
    <w:rsid w:val="00493A24"/>
    <w:rsid w:val="004B0C52"/>
    <w:rsid w:val="004C1524"/>
    <w:rsid w:val="004F10E2"/>
    <w:rsid w:val="004F4E6F"/>
    <w:rsid w:val="00512307"/>
    <w:rsid w:val="005201F5"/>
    <w:rsid w:val="00543F78"/>
    <w:rsid w:val="005445A0"/>
    <w:rsid w:val="00564A7C"/>
    <w:rsid w:val="00580221"/>
    <w:rsid w:val="005A7116"/>
    <w:rsid w:val="005B46AF"/>
    <w:rsid w:val="005B6507"/>
    <w:rsid w:val="005C6DE4"/>
    <w:rsid w:val="0061344B"/>
    <w:rsid w:val="00642288"/>
    <w:rsid w:val="006527AB"/>
    <w:rsid w:val="00664103"/>
    <w:rsid w:val="00686C11"/>
    <w:rsid w:val="00687B8D"/>
    <w:rsid w:val="006B4216"/>
    <w:rsid w:val="006C0EE5"/>
    <w:rsid w:val="006D778A"/>
    <w:rsid w:val="00701C6E"/>
    <w:rsid w:val="00703CF5"/>
    <w:rsid w:val="007203F9"/>
    <w:rsid w:val="00720D5A"/>
    <w:rsid w:val="00744BD6"/>
    <w:rsid w:val="007530DF"/>
    <w:rsid w:val="00777517"/>
    <w:rsid w:val="007863DF"/>
    <w:rsid w:val="00796FCF"/>
    <w:rsid w:val="007A59F8"/>
    <w:rsid w:val="007C65DA"/>
    <w:rsid w:val="007D2868"/>
    <w:rsid w:val="00811AD6"/>
    <w:rsid w:val="00820ABF"/>
    <w:rsid w:val="0084057D"/>
    <w:rsid w:val="00860067"/>
    <w:rsid w:val="008634A0"/>
    <w:rsid w:val="008B7388"/>
    <w:rsid w:val="008F0929"/>
    <w:rsid w:val="00901E1A"/>
    <w:rsid w:val="009203D0"/>
    <w:rsid w:val="0094061B"/>
    <w:rsid w:val="009426A3"/>
    <w:rsid w:val="00984A70"/>
    <w:rsid w:val="009B77D2"/>
    <w:rsid w:val="009D5159"/>
    <w:rsid w:val="009D7AAB"/>
    <w:rsid w:val="00A51A92"/>
    <w:rsid w:val="00A72A02"/>
    <w:rsid w:val="00AF3003"/>
    <w:rsid w:val="00B1195E"/>
    <w:rsid w:val="00B2237B"/>
    <w:rsid w:val="00B86434"/>
    <w:rsid w:val="00B96551"/>
    <w:rsid w:val="00BB1ADB"/>
    <w:rsid w:val="00BB3B6C"/>
    <w:rsid w:val="00BB4E40"/>
    <w:rsid w:val="00BB7EC5"/>
    <w:rsid w:val="00BC71BA"/>
    <w:rsid w:val="00BF37C5"/>
    <w:rsid w:val="00BF42C0"/>
    <w:rsid w:val="00BF64D0"/>
    <w:rsid w:val="00C03A3C"/>
    <w:rsid w:val="00C51E46"/>
    <w:rsid w:val="00C52733"/>
    <w:rsid w:val="00C75BB3"/>
    <w:rsid w:val="00CD58C8"/>
    <w:rsid w:val="00CE007F"/>
    <w:rsid w:val="00CF588D"/>
    <w:rsid w:val="00D05E70"/>
    <w:rsid w:val="00D21DEA"/>
    <w:rsid w:val="00D3380A"/>
    <w:rsid w:val="00D460F7"/>
    <w:rsid w:val="00D77B21"/>
    <w:rsid w:val="00DE11E6"/>
    <w:rsid w:val="00DF2647"/>
    <w:rsid w:val="00E25E16"/>
    <w:rsid w:val="00E70C14"/>
    <w:rsid w:val="00E73874"/>
    <w:rsid w:val="00E809FB"/>
    <w:rsid w:val="00E9129C"/>
    <w:rsid w:val="00EA1F4A"/>
    <w:rsid w:val="00EF2ADB"/>
    <w:rsid w:val="00EF3A4E"/>
    <w:rsid w:val="00EF5EFB"/>
    <w:rsid w:val="00EF7148"/>
    <w:rsid w:val="00F0431E"/>
    <w:rsid w:val="00F10300"/>
    <w:rsid w:val="00F156BD"/>
    <w:rsid w:val="00F2606D"/>
    <w:rsid w:val="00F276F4"/>
    <w:rsid w:val="00F94406"/>
    <w:rsid w:val="00F94867"/>
    <w:rsid w:val="00FA5114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31D5B-B1CC-4717-8E06-937A40E0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7C5"/>
    <w:pPr>
      <w:ind w:left="720"/>
      <w:contextualSpacing/>
    </w:pPr>
  </w:style>
  <w:style w:type="paragraph" w:styleId="NormalWeb">
    <w:name w:val="Normal (Web)"/>
    <w:basedOn w:val="Normal"/>
    <w:rsid w:val="00A7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2CDC9EC58DB48BE354B084E726576" ma:contentTypeVersion="" ma:contentTypeDescription="Create a new document." ma:contentTypeScope="" ma:versionID="3d3066dc5442df2ed3d11552eae42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4F45C5-9119-4895-9CA1-BD12CA667829}"/>
</file>

<file path=customXml/itemProps2.xml><?xml version="1.0" encoding="utf-8"?>
<ds:datastoreItem xmlns:ds="http://schemas.openxmlformats.org/officeDocument/2006/customXml" ds:itemID="{490A6790-AEDE-41CE-B6F7-15873895774D}"/>
</file>

<file path=customXml/itemProps3.xml><?xml version="1.0" encoding="utf-8"?>
<ds:datastoreItem xmlns:ds="http://schemas.openxmlformats.org/officeDocument/2006/customXml" ds:itemID="{38D97B55-7FE9-4B3B-AB81-26D7FE7F0696}"/>
</file>

<file path=customXml/itemProps4.xml><?xml version="1.0" encoding="utf-8"?>
<ds:datastoreItem xmlns:ds="http://schemas.openxmlformats.org/officeDocument/2006/customXml" ds:itemID="{5515B2B3-054A-4FBF-85B1-30B8BA8FB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Rizaner</dc:creator>
  <cp:lastModifiedBy>user</cp:lastModifiedBy>
  <cp:revision>6</cp:revision>
  <dcterms:created xsi:type="dcterms:W3CDTF">2011-12-28T09:42:00Z</dcterms:created>
  <dcterms:modified xsi:type="dcterms:W3CDTF">2017-09-29T06:24:00Z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0x0101000722CDC9EC58DB48BE354B084E726576</vt:lpwstr>
  </property>
</Properties>
</file>