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34" w:rsidRPr="00C15834" w:rsidRDefault="00C15834" w:rsidP="00BF1E32">
      <w:pPr>
        <w:shd w:val="clear" w:color="auto" w:fill="FFFFFF"/>
        <w:spacing w:before="100" w:beforeAutospacing="1" w:after="100" w:afterAutospacing="1" w:line="240" w:lineRule="auto"/>
        <w:outlineLvl w:val="1"/>
        <w:rPr>
          <w:rFonts w:ascii="Arial" w:eastAsia="Times New Roman" w:hAnsi="Arial" w:cs="Arial"/>
          <w:bCs/>
          <w:color w:val="336699"/>
          <w:szCs w:val="31"/>
          <w:lang w:eastAsia="en-GB"/>
        </w:rPr>
      </w:pPr>
      <w:r>
        <w:rPr>
          <w:rFonts w:ascii="Arial" w:eastAsia="Times New Roman" w:hAnsi="Arial" w:cs="Arial"/>
          <w:bCs/>
          <w:color w:val="336699"/>
          <w:szCs w:val="31"/>
          <w:lang w:eastAsia="en-GB"/>
        </w:rPr>
        <w:t>The following material has been c</w:t>
      </w:r>
      <w:r w:rsidRPr="00C15834">
        <w:rPr>
          <w:rFonts w:ascii="Arial" w:eastAsia="Times New Roman" w:hAnsi="Arial" w:cs="Arial"/>
          <w:bCs/>
          <w:color w:val="336699"/>
          <w:szCs w:val="31"/>
          <w:lang w:eastAsia="en-GB"/>
        </w:rPr>
        <w:t>opied from oracle documentation</w:t>
      </w:r>
      <w:r w:rsidR="00252461">
        <w:rPr>
          <w:rFonts w:ascii="Arial" w:eastAsia="Times New Roman" w:hAnsi="Arial" w:cs="Arial"/>
          <w:bCs/>
          <w:color w:val="336699"/>
          <w:szCs w:val="31"/>
          <w:lang w:eastAsia="en-GB"/>
        </w:rPr>
        <w:t>.</w:t>
      </w:r>
      <w:bookmarkStart w:id="0" w:name="_GoBack"/>
      <w:bookmarkEnd w:id="0"/>
    </w:p>
    <w:p w:rsidR="00C15834" w:rsidRDefault="00C15834" w:rsidP="00BF1E32">
      <w:pPr>
        <w:shd w:val="clear" w:color="auto" w:fill="FFFFFF"/>
        <w:spacing w:before="100" w:beforeAutospacing="1" w:after="100" w:afterAutospacing="1" w:line="240" w:lineRule="auto"/>
        <w:outlineLvl w:val="1"/>
        <w:rPr>
          <w:rFonts w:ascii="Arial" w:eastAsia="Times New Roman" w:hAnsi="Arial" w:cs="Arial"/>
          <w:b/>
          <w:bCs/>
          <w:color w:val="336699"/>
          <w:sz w:val="31"/>
          <w:szCs w:val="31"/>
          <w:lang w:eastAsia="en-GB"/>
        </w:rPr>
      </w:pPr>
      <w:r>
        <w:rPr>
          <w:rFonts w:ascii="Arial" w:eastAsia="Times New Roman" w:hAnsi="Arial" w:cs="Arial"/>
          <w:b/>
          <w:bCs/>
          <w:color w:val="336699"/>
          <w:sz w:val="31"/>
          <w:szCs w:val="31"/>
          <w:lang w:eastAsia="en-GB"/>
        </w:rPr>
        <w:t>PL/SQL Triggers</w:t>
      </w:r>
    </w:p>
    <w:p w:rsidR="00BF1E32" w:rsidRPr="00BF1E32" w:rsidRDefault="00BF1E32" w:rsidP="00BF1E32">
      <w:pPr>
        <w:shd w:val="clear" w:color="auto" w:fill="FFFFFF"/>
        <w:spacing w:before="100" w:beforeAutospacing="1" w:after="100" w:afterAutospacing="1" w:line="240" w:lineRule="auto"/>
        <w:outlineLvl w:val="1"/>
        <w:rPr>
          <w:rFonts w:ascii="Arial" w:eastAsia="Times New Roman" w:hAnsi="Arial" w:cs="Arial"/>
          <w:b/>
          <w:bCs/>
          <w:color w:val="336699"/>
          <w:sz w:val="31"/>
          <w:szCs w:val="31"/>
          <w:lang w:eastAsia="en-GB"/>
        </w:rPr>
      </w:pPr>
      <w:r w:rsidRPr="00BF1E32">
        <w:rPr>
          <w:rFonts w:ascii="Arial" w:eastAsia="Times New Roman" w:hAnsi="Arial" w:cs="Arial"/>
          <w:b/>
          <w:bCs/>
          <w:color w:val="336699"/>
          <w:sz w:val="31"/>
          <w:szCs w:val="31"/>
          <w:lang w:eastAsia="en-GB"/>
        </w:rPr>
        <w:t>Overview of Triggers</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1" w:name="sthref797"/>
      <w:bookmarkStart w:id="2" w:name="sthref798"/>
      <w:bookmarkStart w:id="3" w:name="sthref799"/>
      <w:bookmarkStart w:id="4" w:name="sthref800"/>
      <w:bookmarkEnd w:id="1"/>
      <w:bookmarkEnd w:id="2"/>
      <w:bookmarkEnd w:id="3"/>
      <w:bookmarkEnd w:id="4"/>
      <w:r w:rsidRPr="00BF1E32">
        <w:rPr>
          <w:rFonts w:ascii="Arial" w:eastAsia="Times New Roman" w:hAnsi="Arial" w:cs="Arial"/>
          <w:color w:val="000000"/>
          <w:sz w:val="24"/>
          <w:szCs w:val="24"/>
          <w:lang w:eastAsia="en-GB"/>
        </w:rPr>
        <w:t xml:space="preserve">A database trigger is a stored procedure associated with a </w:t>
      </w:r>
      <w:r w:rsidRPr="00BF1E32">
        <w:rPr>
          <w:rFonts w:ascii="Arial" w:eastAsia="Times New Roman" w:hAnsi="Arial" w:cs="Arial"/>
          <w:b/>
          <w:color w:val="000000"/>
          <w:sz w:val="24"/>
          <w:szCs w:val="24"/>
          <w:lang w:eastAsia="en-GB"/>
        </w:rPr>
        <w:t>database table, view, or event</w:t>
      </w:r>
      <w:r w:rsidRPr="00BF1E32">
        <w:rPr>
          <w:rFonts w:ascii="Arial" w:eastAsia="Times New Roman" w:hAnsi="Arial" w:cs="Arial"/>
          <w:color w:val="000000"/>
          <w:sz w:val="24"/>
          <w:szCs w:val="24"/>
          <w:lang w:eastAsia="en-GB"/>
        </w:rPr>
        <w:t xml:space="preserve">. The trigger can be called </w:t>
      </w:r>
      <w:r w:rsidRPr="00BF1E32">
        <w:rPr>
          <w:rFonts w:ascii="Arial" w:eastAsia="Times New Roman" w:hAnsi="Arial" w:cs="Arial"/>
          <w:b/>
          <w:color w:val="000000"/>
          <w:sz w:val="24"/>
          <w:szCs w:val="24"/>
          <w:lang w:eastAsia="en-GB"/>
        </w:rPr>
        <w:t>once</w:t>
      </w:r>
      <w:r w:rsidRPr="00BF1E32">
        <w:rPr>
          <w:rFonts w:ascii="Arial" w:eastAsia="Times New Roman" w:hAnsi="Arial" w:cs="Arial"/>
          <w:color w:val="000000"/>
          <w:sz w:val="24"/>
          <w:szCs w:val="24"/>
          <w:lang w:eastAsia="en-GB"/>
        </w:rPr>
        <w:t xml:space="preserve">, </w:t>
      </w:r>
      <w:r w:rsidRPr="00BF1E32">
        <w:rPr>
          <w:rFonts w:ascii="Arial" w:eastAsia="Times New Roman" w:hAnsi="Arial" w:cs="Arial"/>
          <w:b/>
          <w:color w:val="000000"/>
          <w:sz w:val="24"/>
          <w:szCs w:val="24"/>
          <w:lang w:eastAsia="en-GB"/>
        </w:rPr>
        <w:t>when some event occurs</w:t>
      </w:r>
      <w:r w:rsidRPr="00BF1E32">
        <w:rPr>
          <w:rFonts w:ascii="Arial" w:eastAsia="Times New Roman" w:hAnsi="Arial" w:cs="Arial"/>
          <w:color w:val="000000"/>
          <w:sz w:val="24"/>
          <w:szCs w:val="24"/>
          <w:lang w:eastAsia="en-GB"/>
        </w:rPr>
        <w:t xml:space="preserve">, or many times, </w:t>
      </w:r>
      <w:r w:rsidRPr="00BF1E32">
        <w:rPr>
          <w:rFonts w:ascii="Arial" w:eastAsia="Times New Roman" w:hAnsi="Arial" w:cs="Arial"/>
          <w:b/>
          <w:color w:val="000000"/>
          <w:sz w:val="24"/>
          <w:szCs w:val="24"/>
          <w:lang w:eastAsia="en-GB"/>
        </w:rPr>
        <w:t xml:space="preserve">once for each row affected </w:t>
      </w:r>
      <w:r w:rsidRPr="00BF1E32">
        <w:rPr>
          <w:rFonts w:ascii="Arial" w:eastAsia="Times New Roman" w:hAnsi="Arial" w:cs="Arial"/>
          <w:color w:val="000000"/>
          <w:sz w:val="24"/>
          <w:szCs w:val="24"/>
          <w:lang w:eastAsia="en-GB"/>
        </w:rPr>
        <w:t>by an </w:t>
      </w:r>
      <w:r w:rsidRPr="00BF1E32">
        <w:rPr>
          <w:rFonts w:ascii="Courier New" w:eastAsia="Times New Roman" w:hAnsi="Courier New" w:cs="Courier New"/>
          <w:color w:val="336699"/>
          <w:sz w:val="20"/>
          <w:szCs w:val="20"/>
          <w:lang w:eastAsia="en-GB"/>
        </w:rPr>
        <w:t>INSERT</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 or </w:t>
      </w:r>
      <w:r w:rsidRPr="00BF1E32">
        <w:rPr>
          <w:rFonts w:ascii="Courier New" w:eastAsia="Times New Roman" w:hAnsi="Courier New" w:cs="Courier New"/>
          <w:color w:val="336699"/>
          <w:sz w:val="20"/>
          <w:szCs w:val="20"/>
          <w:lang w:eastAsia="en-GB"/>
        </w:rPr>
        <w:t>DELETE</w:t>
      </w:r>
      <w:r>
        <w:rPr>
          <w:rFonts w:ascii="Courier New" w:eastAsia="Times New Roman" w:hAnsi="Courier New" w:cs="Courier New"/>
          <w:color w:val="336699"/>
          <w:sz w:val="20"/>
          <w:szCs w:val="20"/>
          <w:lang w:eastAsia="en-GB"/>
        </w:rPr>
        <w:t xml:space="preserve"> </w:t>
      </w:r>
      <w:r w:rsidRPr="00BF1E32">
        <w:rPr>
          <w:rFonts w:ascii="Arial" w:eastAsia="Times New Roman" w:hAnsi="Arial" w:cs="Arial"/>
          <w:color w:val="000000"/>
          <w:sz w:val="24"/>
          <w:szCs w:val="24"/>
          <w:lang w:eastAsia="en-GB"/>
        </w:rPr>
        <w:t xml:space="preserve">statement. The trigger can be called </w:t>
      </w:r>
      <w:r w:rsidRPr="00BF1E32">
        <w:rPr>
          <w:rFonts w:ascii="Arial" w:eastAsia="Times New Roman" w:hAnsi="Arial" w:cs="Arial"/>
          <w:b/>
          <w:color w:val="000000"/>
          <w:sz w:val="24"/>
          <w:szCs w:val="24"/>
          <w:lang w:eastAsia="en-GB"/>
        </w:rPr>
        <w:t>after</w:t>
      </w:r>
      <w:r w:rsidRPr="00BF1E32">
        <w:rPr>
          <w:rFonts w:ascii="Arial" w:eastAsia="Times New Roman" w:hAnsi="Arial" w:cs="Arial"/>
          <w:color w:val="000000"/>
          <w:sz w:val="24"/>
          <w:szCs w:val="24"/>
          <w:lang w:eastAsia="en-GB"/>
        </w:rPr>
        <w:t xml:space="preserve"> the event, to record it, or take some follow-up action. The trigger can be called </w:t>
      </w:r>
      <w:r w:rsidRPr="00BF1E32">
        <w:rPr>
          <w:rFonts w:ascii="Arial" w:eastAsia="Times New Roman" w:hAnsi="Arial" w:cs="Arial"/>
          <w:b/>
          <w:color w:val="000000"/>
          <w:sz w:val="24"/>
          <w:szCs w:val="24"/>
          <w:lang w:eastAsia="en-GB"/>
        </w:rPr>
        <w:t>before</w:t>
      </w:r>
      <w:r w:rsidRPr="00BF1E32">
        <w:rPr>
          <w:rFonts w:ascii="Arial" w:eastAsia="Times New Roman" w:hAnsi="Arial" w:cs="Arial"/>
          <w:color w:val="000000"/>
          <w:sz w:val="24"/>
          <w:szCs w:val="24"/>
          <w:lang w:eastAsia="en-GB"/>
        </w:rPr>
        <w:t xml:space="preserve"> the event, to prevent erroneous operations or fix new data so that it conforms to business rules. The executable part of a trigger can contain procedural statements and SQL data manipulation statements.</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5" w:name="sthref801"/>
      <w:bookmarkStart w:id="6" w:name="sthref802"/>
      <w:bookmarkEnd w:id="5"/>
      <w:bookmarkEnd w:id="6"/>
      <w:r w:rsidRPr="00BF1E32">
        <w:rPr>
          <w:rFonts w:ascii="Arial" w:eastAsia="Times New Roman" w:hAnsi="Arial" w:cs="Arial"/>
          <w:color w:val="000000"/>
          <w:sz w:val="24"/>
          <w:szCs w:val="24"/>
          <w:lang w:eastAsia="en-GB"/>
        </w:rPr>
        <w:t>Triggers are created using the SQL </w:t>
      </w:r>
      <w:r w:rsidRPr="00BF1E32">
        <w:rPr>
          <w:rFonts w:ascii="Courier New" w:eastAsia="Times New Roman" w:hAnsi="Courier New" w:cs="Courier New"/>
          <w:color w:val="336699"/>
          <w:sz w:val="20"/>
          <w:szCs w:val="20"/>
          <w:lang w:eastAsia="en-GB"/>
        </w:rPr>
        <w:t>CREATE</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TRIGGER</w:t>
      </w:r>
      <w:r w:rsidRPr="00BF1E32">
        <w:rPr>
          <w:rFonts w:ascii="Arial" w:eastAsia="Times New Roman" w:hAnsi="Arial" w:cs="Arial"/>
          <w:color w:val="000000"/>
          <w:sz w:val="24"/>
          <w:szCs w:val="24"/>
          <w:lang w:eastAsia="en-GB"/>
        </w:rPr>
        <w:t> statement. This statement can be used with Object Browser, SQL Script Editor, or SQL Command Line (SQL*Plus). The </w:t>
      </w:r>
      <w:r w:rsidRPr="00BF1E32">
        <w:rPr>
          <w:rFonts w:ascii="Courier New" w:eastAsia="Times New Roman" w:hAnsi="Courier New" w:cs="Courier New"/>
          <w:color w:val="336699"/>
          <w:sz w:val="20"/>
          <w:szCs w:val="20"/>
          <w:lang w:eastAsia="en-GB"/>
        </w:rPr>
        <w:t>CREATE</w:t>
      </w:r>
      <w:r w:rsidRPr="00BF1E32">
        <w:rPr>
          <w:rFonts w:ascii="Arial" w:eastAsia="Times New Roman" w:hAnsi="Arial" w:cs="Arial"/>
          <w:color w:val="000000"/>
          <w:sz w:val="24"/>
          <w:szCs w:val="24"/>
          <w:lang w:eastAsia="en-GB"/>
        </w:rPr>
        <w:t> (or </w:t>
      </w:r>
      <w:r w:rsidRPr="00BF1E32">
        <w:rPr>
          <w:rFonts w:ascii="Courier New" w:eastAsia="Times New Roman" w:hAnsi="Courier New" w:cs="Courier New"/>
          <w:color w:val="336699"/>
          <w:sz w:val="20"/>
          <w:szCs w:val="20"/>
          <w:lang w:eastAsia="en-GB"/>
        </w:rPr>
        <w:t>CREATE</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OR</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REPLACE</w:t>
      </w:r>
      <w:r w:rsidRPr="00BF1E32">
        <w:rPr>
          <w:rFonts w:ascii="Arial" w:eastAsia="Times New Roman" w:hAnsi="Arial" w:cs="Arial"/>
          <w:color w:val="000000"/>
          <w:sz w:val="24"/>
          <w:szCs w:val="24"/>
          <w:lang w:eastAsia="en-GB"/>
        </w:rPr>
        <w:t>) statement fails if any errors exist in the PL/SQL block.</w:t>
      </w:r>
    </w:p>
    <w:p w:rsidR="00BF1E32" w:rsidRPr="00BF1E32" w:rsidRDefault="00BF1E32" w:rsidP="00BF1E32">
      <w:pPr>
        <w:shd w:val="clear" w:color="auto" w:fill="FFFFFF"/>
        <w:spacing w:before="100" w:beforeAutospacing="1" w:after="100" w:afterAutospacing="1" w:line="240" w:lineRule="auto"/>
        <w:outlineLvl w:val="2"/>
        <w:rPr>
          <w:rFonts w:ascii="Arial" w:eastAsia="Times New Roman" w:hAnsi="Arial" w:cs="Arial"/>
          <w:b/>
          <w:bCs/>
          <w:color w:val="336699"/>
          <w:sz w:val="26"/>
          <w:szCs w:val="26"/>
          <w:lang w:eastAsia="en-GB"/>
        </w:rPr>
      </w:pPr>
      <w:bookmarkStart w:id="7" w:name="i1006273"/>
      <w:bookmarkEnd w:id="7"/>
      <w:r w:rsidRPr="00BF1E32">
        <w:rPr>
          <w:rFonts w:ascii="Arial" w:eastAsia="Times New Roman" w:hAnsi="Arial" w:cs="Arial"/>
          <w:b/>
          <w:bCs/>
          <w:color w:val="336699"/>
          <w:sz w:val="26"/>
          <w:szCs w:val="26"/>
          <w:lang w:eastAsia="en-GB"/>
        </w:rPr>
        <w:t>Types of Triggers</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8" w:name="sthref803"/>
      <w:bookmarkEnd w:id="8"/>
      <w:r w:rsidRPr="00BF1E32">
        <w:rPr>
          <w:rFonts w:ascii="Arial" w:eastAsia="Times New Roman" w:hAnsi="Arial" w:cs="Arial"/>
          <w:color w:val="000000"/>
          <w:sz w:val="24"/>
          <w:szCs w:val="24"/>
          <w:lang w:eastAsia="en-GB"/>
        </w:rPr>
        <w:t>A trigger can be a stored PL/SQL or C procedure associated with a table, view, schema, or the data</w:t>
      </w:r>
      <w:r>
        <w:rPr>
          <w:rFonts w:ascii="Arial" w:eastAsia="Times New Roman" w:hAnsi="Arial" w:cs="Arial"/>
          <w:color w:val="000000"/>
          <w:sz w:val="24"/>
          <w:szCs w:val="24"/>
          <w:lang w:eastAsia="en-GB"/>
        </w:rPr>
        <w:t xml:space="preserve">base itself. Oracle </w:t>
      </w:r>
      <w:r w:rsidRPr="00BF1E32">
        <w:rPr>
          <w:rFonts w:ascii="Arial" w:eastAsia="Times New Roman" w:hAnsi="Arial" w:cs="Arial"/>
          <w:color w:val="000000"/>
          <w:sz w:val="24"/>
          <w:szCs w:val="24"/>
          <w:lang w:eastAsia="en-GB"/>
        </w:rPr>
        <w:t>automatically executes a trigger when a specified event takes place, which usually is a DML statement being issued against the table. The types of triggers are:</w:t>
      </w:r>
    </w:p>
    <w:p w:rsidR="00BF1E32" w:rsidRPr="00BF1E32" w:rsidRDefault="00BF1E32" w:rsidP="00BF1E3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DML triggers on tables</w:t>
      </w:r>
    </w:p>
    <w:p w:rsidR="00BF1E32" w:rsidRPr="00BF1E32" w:rsidRDefault="00BF1E32" w:rsidP="00BF1E3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Courier New" w:eastAsia="Times New Roman" w:hAnsi="Courier New" w:cs="Courier New"/>
          <w:color w:val="336699"/>
          <w:sz w:val="20"/>
          <w:szCs w:val="20"/>
          <w:lang w:eastAsia="en-GB"/>
        </w:rPr>
        <w:t>INSTEAD</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OF</w:t>
      </w:r>
      <w:r w:rsidRPr="00BF1E32">
        <w:rPr>
          <w:rFonts w:ascii="Arial" w:eastAsia="Times New Roman" w:hAnsi="Arial" w:cs="Arial"/>
          <w:color w:val="000000"/>
          <w:sz w:val="24"/>
          <w:szCs w:val="24"/>
          <w:lang w:eastAsia="en-GB"/>
        </w:rPr>
        <w:t> triggers on views</w:t>
      </w:r>
    </w:p>
    <w:p w:rsidR="00BF1E32" w:rsidRPr="00BF1E32" w:rsidRDefault="00BF1E32" w:rsidP="00BF1E3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System triggers on </w:t>
      </w:r>
      <w:r w:rsidRPr="00BF1E32">
        <w:rPr>
          <w:rFonts w:ascii="Courier New" w:eastAsia="Times New Roman" w:hAnsi="Courier New" w:cs="Courier New"/>
          <w:color w:val="336699"/>
          <w:sz w:val="20"/>
          <w:szCs w:val="20"/>
          <w:lang w:eastAsia="en-GB"/>
        </w:rPr>
        <w:t>DATABASE</w:t>
      </w:r>
      <w:r w:rsidRPr="00BF1E32">
        <w:rPr>
          <w:rFonts w:ascii="Arial" w:eastAsia="Times New Roman" w:hAnsi="Arial" w:cs="Arial"/>
          <w:color w:val="000000"/>
          <w:sz w:val="24"/>
          <w:szCs w:val="24"/>
          <w:lang w:eastAsia="en-GB"/>
        </w:rPr>
        <w:t> or </w:t>
      </w:r>
      <w:r w:rsidRPr="00BF1E32">
        <w:rPr>
          <w:rFonts w:ascii="Courier New" w:eastAsia="Times New Roman" w:hAnsi="Courier New" w:cs="Courier New"/>
          <w:color w:val="336699"/>
          <w:sz w:val="20"/>
          <w:szCs w:val="20"/>
          <w:lang w:eastAsia="en-GB"/>
        </w:rPr>
        <w:t>SCHEMA</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You can create triggers to be fired on any of the following:</w:t>
      </w:r>
    </w:p>
    <w:p w:rsidR="00BF1E32" w:rsidRPr="00BF1E32" w:rsidRDefault="00BF1E32" w:rsidP="00BF1E32">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DML statements (</w:t>
      </w:r>
      <w:r w:rsidRPr="00BF1E32">
        <w:rPr>
          <w:rFonts w:ascii="Courier New" w:eastAsia="Times New Roman" w:hAnsi="Courier New" w:cs="Courier New"/>
          <w:color w:val="336699"/>
          <w:sz w:val="20"/>
          <w:szCs w:val="20"/>
          <w:lang w:eastAsia="en-GB"/>
        </w:rPr>
        <w:t>DELETE</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INSERT</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w:t>
      </w:r>
    </w:p>
    <w:p w:rsidR="00BF1E32" w:rsidRPr="00BF1E32" w:rsidRDefault="00BF1E32" w:rsidP="00BF1E32">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DDL statements (</w:t>
      </w:r>
      <w:r w:rsidRPr="00BF1E32">
        <w:rPr>
          <w:rFonts w:ascii="Courier New" w:eastAsia="Times New Roman" w:hAnsi="Courier New" w:cs="Courier New"/>
          <w:color w:val="336699"/>
          <w:sz w:val="20"/>
          <w:szCs w:val="20"/>
          <w:lang w:eastAsia="en-GB"/>
        </w:rPr>
        <w:t>CREATE</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ALTER</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DROP</w:t>
      </w:r>
      <w:r w:rsidRPr="00BF1E32">
        <w:rPr>
          <w:rFonts w:ascii="Arial" w:eastAsia="Times New Roman" w:hAnsi="Arial" w:cs="Arial"/>
          <w:color w:val="000000"/>
          <w:sz w:val="24"/>
          <w:szCs w:val="24"/>
          <w:lang w:eastAsia="en-GB"/>
        </w:rPr>
        <w:t>)</w:t>
      </w:r>
    </w:p>
    <w:p w:rsidR="00BF1E32" w:rsidRPr="00BF1E32" w:rsidRDefault="00BF1E32" w:rsidP="00BF1E32">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Database operations (</w:t>
      </w:r>
      <w:r w:rsidRPr="00BF1E32">
        <w:rPr>
          <w:rFonts w:ascii="Courier New" w:eastAsia="Times New Roman" w:hAnsi="Courier New" w:cs="Courier New"/>
          <w:color w:val="336699"/>
          <w:sz w:val="20"/>
          <w:szCs w:val="20"/>
          <w:lang w:eastAsia="en-GB"/>
        </w:rPr>
        <w:t>LOGON</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LOGOFF</w:t>
      </w:r>
      <w:r w:rsidRPr="00BF1E32">
        <w:rPr>
          <w:rFonts w:ascii="Arial" w:eastAsia="Times New Roman" w:hAnsi="Arial" w:cs="Arial"/>
          <w:color w:val="000000"/>
          <w:sz w:val="24"/>
          <w:szCs w:val="24"/>
          <w:lang w:eastAsia="en-GB"/>
        </w:rPr>
        <w:t>)</w:t>
      </w:r>
    </w:p>
    <w:p w:rsidR="00BF1E32" w:rsidRPr="00BF1E32" w:rsidRDefault="00BF1E32" w:rsidP="00BF1E32">
      <w:pPr>
        <w:shd w:val="clear" w:color="auto" w:fill="FFFFFF"/>
        <w:spacing w:before="100" w:beforeAutospacing="1" w:after="100" w:afterAutospacing="1" w:line="240" w:lineRule="auto"/>
        <w:outlineLvl w:val="2"/>
        <w:rPr>
          <w:rFonts w:ascii="Arial" w:eastAsia="Times New Roman" w:hAnsi="Arial" w:cs="Arial"/>
          <w:b/>
          <w:bCs/>
          <w:color w:val="336699"/>
          <w:sz w:val="26"/>
          <w:szCs w:val="26"/>
          <w:lang w:eastAsia="en-GB"/>
        </w:rPr>
      </w:pPr>
      <w:bookmarkStart w:id="9" w:name="BABFEBFG"/>
      <w:bookmarkEnd w:id="9"/>
      <w:r w:rsidRPr="00BF1E32">
        <w:rPr>
          <w:rFonts w:ascii="Arial" w:eastAsia="Times New Roman" w:hAnsi="Arial" w:cs="Arial"/>
          <w:b/>
          <w:bCs/>
          <w:color w:val="336699"/>
          <w:sz w:val="26"/>
          <w:szCs w:val="26"/>
          <w:lang w:eastAsia="en-GB"/>
        </w:rPr>
        <w:t>Naming Triggers</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Trigger </w:t>
      </w:r>
      <w:bookmarkStart w:id="10" w:name="sthref804"/>
      <w:bookmarkEnd w:id="10"/>
      <w:r w:rsidRPr="00BF1E32">
        <w:rPr>
          <w:rFonts w:ascii="Arial" w:eastAsia="Times New Roman" w:hAnsi="Arial" w:cs="Arial"/>
          <w:color w:val="000000"/>
          <w:sz w:val="24"/>
          <w:szCs w:val="24"/>
          <w:lang w:eastAsia="en-GB"/>
        </w:rPr>
        <w:t>names must be unique with respect to other triggers in the same schema. Trigger names do not need to be unique with respect to other schema objects, such as tables, views, and procedures. For example, a table and a trigger can have the same name; however, to avoid confusion, this is not recommended.</w:t>
      </w:r>
    </w:p>
    <w:p w:rsidR="00BF1E32" w:rsidRPr="00BF1E32" w:rsidRDefault="00BF1E32" w:rsidP="00BF1E32">
      <w:pPr>
        <w:shd w:val="clear" w:color="auto" w:fill="FFFFFF"/>
        <w:spacing w:before="100" w:beforeAutospacing="1" w:after="100" w:afterAutospacing="1" w:line="240" w:lineRule="auto"/>
        <w:outlineLvl w:val="2"/>
        <w:rPr>
          <w:rFonts w:ascii="Arial" w:eastAsia="Times New Roman" w:hAnsi="Arial" w:cs="Arial"/>
          <w:b/>
          <w:bCs/>
          <w:color w:val="336699"/>
          <w:sz w:val="26"/>
          <w:szCs w:val="26"/>
          <w:lang w:eastAsia="en-GB"/>
        </w:rPr>
      </w:pPr>
      <w:bookmarkStart w:id="11" w:name="BABGEFJI"/>
      <w:bookmarkEnd w:id="11"/>
      <w:r w:rsidRPr="00BF1E32">
        <w:rPr>
          <w:rFonts w:ascii="Arial" w:eastAsia="Times New Roman" w:hAnsi="Arial" w:cs="Arial"/>
          <w:b/>
          <w:bCs/>
          <w:color w:val="336699"/>
          <w:sz w:val="26"/>
          <w:szCs w:val="26"/>
          <w:lang w:eastAsia="en-GB"/>
        </w:rPr>
        <w:t>When Is a Trigger Fired?</w:t>
      </w:r>
      <w:bookmarkStart w:id="12" w:name="sthref805"/>
      <w:bookmarkEnd w:id="12"/>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13" w:name="sthref806"/>
      <w:bookmarkStart w:id="14" w:name="sthref807"/>
      <w:bookmarkStart w:id="15" w:name="sthref808"/>
      <w:bookmarkEnd w:id="13"/>
      <w:bookmarkEnd w:id="14"/>
      <w:bookmarkEnd w:id="15"/>
      <w:r w:rsidRPr="00BF1E32">
        <w:rPr>
          <w:rFonts w:ascii="Arial" w:eastAsia="Times New Roman" w:hAnsi="Arial" w:cs="Arial"/>
          <w:color w:val="000000"/>
          <w:sz w:val="24"/>
          <w:szCs w:val="24"/>
          <w:lang w:eastAsia="en-GB"/>
        </w:rPr>
        <w:t>A trigger is fired based on a triggering statement, which specifies:</w:t>
      </w:r>
    </w:p>
    <w:p w:rsidR="00BF1E32" w:rsidRPr="00BF1E32" w:rsidRDefault="00BF1E32" w:rsidP="00BF1E32">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The SQL statement or the system event, database event, or DDL event that fires the trigger body. The options include </w:t>
      </w:r>
      <w:r w:rsidRPr="00BF1E32">
        <w:rPr>
          <w:rFonts w:ascii="Courier New" w:eastAsia="Times New Roman" w:hAnsi="Courier New" w:cs="Courier New"/>
          <w:color w:val="336699"/>
          <w:sz w:val="20"/>
          <w:szCs w:val="20"/>
          <w:lang w:eastAsia="en-GB"/>
        </w:rPr>
        <w:t>DELETE</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INSERT</w:t>
      </w:r>
      <w:r w:rsidRPr="00BF1E32">
        <w:rPr>
          <w:rFonts w:ascii="Arial" w:eastAsia="Times New Roman" w:hAnsi="Arial" w:cs="Arial"/>
          <w:color w:val="000000"/>
          <w:sz w:val="24"/>
          <w:szCs w:val="24"/>
          <w:lang w:eastAsia="en-GB"/>
        </w:rPr>
        <w:t>, and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 xml:space="preserve">. One, </w:t>
      </w:r>
      <w:r w:rsidRPr="00BF1E32">
        <w:rPr>
          <w:rFonts w:ascii="Arial" w:eastAsia="Times New Roman" w:hAnsi="Arial" w:cs="Arial"/>
          <w:color w:val="000000"/>
          <w:sz w:val="24"/>
          <w:szCs w:val="24"/>
          <w:lang w:eastAsia="en-GB"/>
        </w:rPr>
        <w:lastRenderedPageBreak/>
        <w:t>two, or all three of these options can be included in the triggering statement specification.</w:t>
      </w:r>
    </w:p>
    <w:p w:rsidR="00BF1E32" w:rsidRPr="00BF1E32" w:rsidRDefault="00BF1E32" w:rsidP="00BF1E32">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The table, view, database, or schema associated with the trigger.</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If a trigger contained the following statement:</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Courier New" w:eastAsia="Times New Roman" w:hAnsi="Courier New" w:cs="Courier New"/>
          <w:color w:val="336699"/>
          <w:sz w:val="20"/>
          <w:szCs w:val="20"/>
          <w:lang w:eastAsia="en-GB"/>
        </w:rPr>
        <w:t>AFTER DELETE OR INSERT OR UPDATE ON employees ...</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then any of the following statements would fire the trigger:</w:t>
      </w:r>
    </w:p>
    <w:p w:rsidR="00BF1E32" w:rsidRPr="00BF1E32" w:rsidRDefault="00BF1E32" w:rsidP="00BF1E32">
      <w:pPr>
        <w:shd w:val="clear" w:color="auto" w:fill="FFFFFF"/>
        <w:spacing w:after="0"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br/>
      </w:r>
      <w:r w:rsidRPr="00BF1E32">
        <w:rPr>
          <w:rFonts w:ascii="Courier New" w:eastAsia="Times New Roman" w:hAnsi="Courier New" w:cs="Courier New"/>
          <w:color w:val="336699"/>
          <w:sz w:val="20"/>
          <w:szCs w:val="20"/>
          <w:lang w:eastAsia="en-GB"/>
        </w:rPr>
        <w:t>DELETE FROM employees WHERE ...;</w:t>
      </w:r>
      <w:r w:rsidRPr="00BF1E32">
        <w:rPr>
          <w:rFonts w:ascii="Arial" w:eastAsia="Times New Roman" w:hAnsi="Arial" w:cs="Arial"/>
          <w:color w:val="000000"/>
          <w:sz w:val="24"/>
          <w:szCs w:val="24"/>
          <w:lang w:eastAsia="en-GB"/>
        </w:rPr>
        <w:br/>
      </w:r>
      <w:r w:rsidRPr="00BF1E32">
        <w:rPr>
          <w:rFonts w:ascii="Courier New" w:eastAsia="Times New Roman" w:hAnsi="Courier New" w:cs="Courier New"/>
          <w:color w:val="336699"/>
          <w:sz w:val="20"/>
          <w:szCs w:val="20"/>
          <w:lang w:eastAsia="en-GB"/>
        </w:rPr>
        <w:t>INSERT INTO employees VALUES ( ... );</w:t>
      </w:r>
      <w:r w:rsidRPr="00BF1E32">
        <w:rPr>
          <w:rFonts w:ascii="Arial" w:eastAsia="Times New Roman" w:hAnsi="Arial" w:cs="Arial"/>
          <w:color w:val="000000"/>
          <w:sz w:val="24"/>
          <w:szCs w:val="24"/>
          <w:lang w:eastAsia="en-GB"/>
        </w:rPr>
        <w:br/>
      </w:r>
      <w:r w:rsidRPr="00BF1E32">
        <w:rPr>
          <w:rFonts w:ascii="Courier New" w:eastAsia="Times New Roman" w:hAnsi="Courier New" w:cs="Courier New"/>
          <w:color w:val="336699"/>
          <w:sz w:val="20"/>
          <w:szCs w:val="20"/>
          <w:lang w:eastAsia="en-GB"/>
        </w:rPr>
        <w:t>INSERT INTO employees SELECT ... FROM ... ;</w:t>
      </w:r>
      <w:r w:rsidRPr="00BF1E32">
        <w:rPr>
          <w:rFonts w:ascii="Arial" w:eastAsia="Times New Roman" w:hAnsi="Arial" w:cs="Arial"/>
          <w:color w:val="000000"/>
          <w:sz w:val="24"/>
          <w:szCs w:val="24"/>
          <w:lang w:eastAsia="en-GB"/>
        </w:rPr>
        <w:br/>
      </w:r>
      <w:r w:rsidRPr="00BF1E32">
        <w:rPr>
          <w:rFonts w:ascii="Courier New" w:eastAsia="Times New Roman" w:hAnsi="Courier New" w:cs="Courier New"/>
          <w:color w:val="336699"/>
          <w:sz w:val="20"/>
          <w:szCs w:val="20"/>
          <w:lang w:eastAsia="en-GB"/>
        </w:rPr>
        <w:t>UPDATE employees SET ... ;</w:t>
      </w:r>
    </w:p>
    <w:p w:rsid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An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 statement might include a list of columns. If a triggering statement includes a column list, the trigger is fired only when one of the specified columns is updated. If a triggering statement omits a column list, the trigger is fired when any column of the associated table is updated. A column list cannot be specified for </w:t>
      </w:r>
      <w:r w:rsidRPr="00BF1E32">
        <w:rPr>
          <w:rFonts w:ascii="Courier New" w:eastAsia="Times New Roman" w:hAnsi="Courier New" w:cs="Courier New"/>
          <w:color w:val="336699"/>
          <w:sz w:val="20"/>
          <w:szCs w:val="20"/>
          <w:lang w:eastAsia="en-GB"/>
        </w:rPr>
        <w:t>INSERT</w:t>
      </w:r>
      <w:r w:rsidRPr="00BF1E32">
        <w:rPr>
          <w:rFonts w:ascii="Arial" w:eastAsia="Times New Roman" w:hAnsi="Arial" w:cs="Arial"/>
          <w:color w:val="000000"/>
          <w:sz w:val="24"/>
          <w:szCs w:val="24"/>
          <w:lang w:eastAsia="en-GB"/>
        </w:rPr>
        <w:t> or </w:t>
      </w:r>
      <w:r w:rsidRPr="00BF1E32">
        <w:rPr>
          <w:rFonts w:ascii="Courier New" w:eastAsia="Times New Roman" w:hAnsi="Courier New" w:cs="Courier New"/>
          <w:color w:val="336699"/>
          <w:sz w:val="20"/>
          <w:szCs w:val="20"/>
          <w:lang w:eastAsia="en-GB"/>
        </w:rPr>
        <w:t>DELETE</w:t>
      </w:r>
      <w:r w:rsidRPr="00BF1E32">
        <w:rPr>
          <w:rFonts w:ascii="Arial" w:eastAsia="Times New Roman" w:hAnsi="Arial" w:cs="Arial"/>
          <w:color w:val="000000"/>
          <w:sz w:val="24"/>
          <w:szCs w:val="24"/>
          <w:lang w:eastAsia="en-GB"/>
        </w:rPr>
        <w:t> triggering statements. In </w:t>
      </w:r>
      <w:hyperlink r:id="rId5" w:anchor="BABGHAIG" w:history="1"/>
      <w:r w:rsidR="00171D5B">
        <w:rPr>
          <w:rFonts w:ascii="Arial" w:eastAsia="Times New Roman" w:hAnsi="Arial" w:cs="Arial"/>
          <w:color w:val="000000"/>
          <w:sz w:val="24"/>
          <w:szCs w:val="24"/>
          <w:lang w:eastAsia="en-GB"/>
        </w:rPr>
        <w:t xml:space="preserve">Example 1, </w:t>
      </w:r>
      <w:r w:rsidRPr="00BF1E32">
        <w:rPr>
          <w:rFonts w:ascii="Arial" w:eastAsia="Times New Roman" w:hAnsi="Arial" w:cs="Arial"/>
          <w:color w:val="000000"/>
          <w:sz w:val="24"/>
          <w:szCs w:val="24"/>
          <w:lang w:eastAsia="en-GB"/>
        </w:rPr>
        <w:t>the </w:t>
      </w:r>
      <w:r w:rsidRPr="00BF1E32">
        <w:rPr>
          <w:rFonts w:ascii="Courier New" w:eastAsia="Times New Roman" w:hAnsi="Courier New" w:cs="Courier New"/>
          <w:color w:val="336699"/>
          <w:sz w:val="20"/>
          <w:szCs w:val="20"/>
          <w:lang w:eastAsia="en-GB"/>
        </w:rPr>
        <w:t>audit_sal</w:t>
      </w:r>
      <w:r w:rsidRPr="00BF1E32">
        <w:rPr>
          <w:rFonts w:ascii="Arial" w:eastAsia="Times New Roman" w:hAnsi="Arial" w:cs="Arial"/>
          <w:color w:val="000000"/>
          <w:sz w:val="24"/>
          <w:szCs w:val="24"/>
          <w:lang w:eastAsia="en-GB"/>
        </w:rPr>
        <w:t> trigger specifies the </w:t>
      </w:r>
      <w:r w:rsidRPr="00BF1E32">
        <w:rPr>
          <w:rFonts w:ascii="Courier New" w:eastAsia="Times New Roman" w:hAnsi="Courier New" w:cs="Courier New"/>
          <w:color w:val="336699"/>
          <w:sz w:val="20"/>
          <w:szCs w:val="20"/>
          <w:lang w:eastAsia="en-GB"/>
        </w:rPr>
        <w:t>salary</w:t>
      </w:r>
      <w:r w:rsidRPr="00BF1E32">
        <w:rPr>
          <w:rFonts w:ascii="Arial" w:eastAsia="Times New Roman" w:hAnsi="Arial" w:cs="Arial"/>
          <w:color w:val="000000"/>
          <w:sz w:val="24"/>
          <w:szCs w:val="24"/>
          <w:lang w:eastAsia="en-GB"/>
        </w:rPr>
        <w:t> column, and is only fired after an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 of the salary of an employee in the </w:t>
      </w:r>
      <w:r w:rsidRPr="00BF1E32">
        <w:rPr>
          <w:rFonts w:ascii="Courier New" w:eastAsia="Times New Roman" w:hAnsi="Courier New" w:cs="Courier New"/>
          <w:color w:val="336699"/>
          <w:sz w:val="20"/>
          <w:szCs w:val="20"/>
          <w:lang w:eastAsia="en-GB"/>
        </w:rPr>
        <w:t>employees</w:t>
      </w:r>
      <w:r w:rsidRPr="00BF1E32">
        <w:rPr>
          <w:rFonts w:ascii="Arial" w:eastAsia="Times New Roman" w:hAnsi="Arial" w:cs="Arial"/>
          <w:color w:val="000000"/>
          <w:sz w:val="24"/>
          <w:szCs w:val="24"/>
          <w:lang w:eastAsia="en-GB"/>
        </w:rPr>
        <w:t> table. Updates of other columns would not fire the trigger.</w:t>
      </w:r>
    </w:p>
    <w:p w:rsidR="00171D5B" w:rsidRPr="00171D5B" w:rsidRDefault="00171D5B" w:rsidP="00171D5B">
      <w:pPr>
        <w:shd w:val="clear" w:color="auto" w:fill="FFFFFF"/>
        <w:spacing w:before="100" w:beforeAutospacing="1" w:after="100" w:afterAutospacing="1" w:line="240" w:lineRule="auto"/>
        <w:rPr>
          <w:rFonts w:ascii="Arial" w:eastAsia="Times New Roman" w:hAnsi="Arial" w:cs="Arial"/>
          <w:b/>
          <w:bCs/>
          <w:i/>
          <w:iCs/>
          <w:color w:val="000000"/>
          <w:sz w:val="24"/>
          <w:szCs w:val="24"/>
          <w:lang w:eastAsia="en-GB"/>
        </w:rPr>
      </w:pPr>
      <w:r>
        <w:rPr>
          <w:rFonts w:ascii="Arial" w:eastAsia="Times New Roman" w:hAnsi="Arial" w:cs="Arial"/>
          <w:b/>
          <w:bCs/>
          <w:i/>
          <w:iCs/>
          <w:color w:val="000000"/>
          <w:sz w:val="24"/>
          <w:szCs w:val="24"/>
          <w:lang w:eastAsia="en-GB"/>
        </w:rPr>
        <w:t>Example 1 Creating a Database Trigger wit</w:t>
      </w:r>
      <w:r w:rsidRPr="00171D5B">
        <w:rPr>
          <w:rFonts w:ascii="Arial" w:eastAsia="Times New Roman" w:hAnsi="Arial" w:cs="Arial"/>
          <w:b/>
          <w:bCs/>
          <w:i/>
          <w:iCs/>
          <w:color w:val="000000"/>
          <w:sz w:val="24"/>
          <w:szCs w:val="24"/>
          <w:lang w:eastAsia="en-GB"/>
        </w:rPr>
        <w:t>h the AFTER Option</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 create a table to use for with the trigger in this example if</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 it has not already been created previously</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 if the table does not exist, the trigger will be invalid</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 xml:space="preserve">CREATE TABLE emp_audit ( emp_audit_id NUMBER(6), up_date DATE, </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 xml:space="preserve">                         new_sal NUMBER(8,2), old_sal NUMBER(8,2) );</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 create or replace the trigger</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 xml:space="preserve">CREATE OR REPLACE </w:t>
      </w:r>
      <w:r w:rsidRPr="00171D5B">
        <w:rPr>
          <w:rFonts w:ascii="Courier New" w:eastAsia="Times New Roman" w:hAnsi="Courier New" w:cs="Courier New"/>
          <w:b/>
          <w:bCs/>
          <w:color w:val="000000"/>
          <w:sz w:val="24"/>
          <w:szCs w:val="24"/>
          <w:lang w:eastAsia="en-GB"/>
        </w:rPr>
        <w:t>TRIGGER</w:t>
      </w:r>
      <w:r w:rsidRPr="00171D5B">
        <w:rPr>
          <w:rFonts w:ascii="Courier New" w:eastAsia="Times New Roman" w:hAnsi="Courier New" w:cs="Courier New"/>
          <w:color w:val="000000"/>
          <w:sz w:val="24"/>
          <w:szCs w:val="24"/>
          <w:lang w:eastAsia="en-GB"/>
        </w:rPr>
        <w:t xml:space="preserve"> </w:t>
      </w:r>
      <w:r w:rsidRPr="00171D5B">
        <w:rPr>
          <w:rFonts w:ascii="Courier New" w:eastAsia="Times New Roman" w:hAnsi="Courier New" w:cs="Courier New"/>
          <w:b/>
          <w:bCs/>
          <w:color w:val="000000"/>
          <w:sz w:val="24"/>
          <w:szCs w:val="24"/>
          <w:lang w:eastAsia="en-GB"/>
        </w:rPr>
        <w:t>audit_sal</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 xml:space="preserve">   AFTER UPDATE OF salary ON employees FOR EACH ROW</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BEGIN</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 bind variables are used here for values</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 xml:space="preserve">  INSERT INTO emp_audit VALUES( :OLD.employee_id, SYSDATE, </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 xml:space="preserve">                                 :NEW.salary, :OLD.salary );</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END;</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 fire the trigger with an update of salary</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UPDATE employees SET salary = salary * 1.01 WHERE manager_id = 122;</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 check the audit table to see if trigger was fired</w:t>
      </w:r>
    </w:p>
    <w:p w:rsidR="00171D5B" w:rsidRPr="00171D5B" w:rsidRDefault="00171D5B" w:rsidP="00171D5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GB"/>
        </w:rPr>
      </w:pPr>
      <w:r w:rsidRPr="00171D5B">
        <w:rPr>
          <w:rFonts w:ascii="Courier New" w:eastAsia="Times New Roman" w:hAnsi="Courier New" w:cs="Courier New"/>
          <w:color w:val="000000"/>
          <w:sz w:val="24"/>
          <w:szCs w:val="24"/>
          <w:lang w:eastAsia="en-GB"/>
        </w:rPr>
        <w:t>SELECT * FROM emp_audit;</w:t>
      </w:r>
    </w:p>
    <w:p w:rsidR="00171D5B" w:rsidRPr="00BF1E32" w:rsidRDefault="00171D5B"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rsidR="00BF1E32" w:rsidRPr="00BF1E32" w:rsidRDefault="00BF1E32" w:rsidP="00BF1E32">
      <w:pPr>
        <w:shd w:val="clear" w:color="auto" w:fill="FFFFFF"/>
        <w:spacing w:before="100" w:beforeAutospacing="1" w:after="100" w:afterAutospacing="1" w:line="240" w:lineRule="auto"/>
        <w:outlineLvl w:val="2"/>
        <w:rPr>
          <w:rFonts w:ascii="Arial" w:eastAsia="Times New Roman" w:hAnsi="Arial" w:cs="Arial"/>
          <w:b/>
          <w:bCs/>
          <w:color w:val="336699"/>
          <w:sz w:val="26"/>
          <w:szCs w:val="26"/>
          <w:lang w:eastAsia="en-GB"/>
        </w:rPr>
      </w:pPr>
      <w:bookmarkStart w:id="16" w:name="BABGEIJC"/>
      <w:bookmarkEnd w:id="16"/>
      <w:r w:rsidRPr="00BF1E32">
        <w:rPr>
          <w:rFonts w:ascii="Arial" w:eastAsia="Times New Roman" w:hAnsi="Arial" w:cs="Arial"/>
          <w:b/>
          <w:bCs/>
          <w:color w:val="336699"/>
          <w:sz w:val="26"/>
          <w:szCs w:val="26"/>
          <w:lang w:eastAsia="en-GB"/>
        </w:rPr>
        <w:lastRenderedPageBreak/>
        <w:t>Controlling When a Trigger Is Fired</w:t>
      </w:r>
      <w:bookmarkStart w:id="17" w:name="sthref809"/>
      <w:bookmarkStart w:id="18" w:name="sthref810"/>
      <w:bookmarkStart w:id="19" w:name="sthref811"/>
      <w:bookmarkStart w:id="20" w:name="sthref812"/>
      <w:bookmarkStart w:id="21" w:name="sthref813"/>
      <w:bookmarkStart w:id="22" w:name="sthref814"/>
      <w:bookmarkEnd w:id="17"/>
      <w:bookmarkEnd w:id="18"/>
      <w:bookmarkEnd w:id="19"/>
      <w:bookmarkEnd w:id="20"/>
      <w:bookmarkEnd w:id="21"/>
      <w:bookmarkEnd w:id="22"/>
    </w:p>
    <w:p w:rsidR="00BF1E32" w:rsidRPr="00BF1E32" w:rsidRDefault="00BF1E32" w:rsidP="00BF1E32">
      <w:pPr>
        <w:shd w:val="clear" w:color="auto" w:fill="FFFFFF"/>
        <w:spacing w:before="100" w:beforeAutospacing="1" w:after="100" w:afterAutospacing="1" w:line="240" w:lineRule="auto"/>
        <w:outlineLvl w:val="3"/>
        <w:rPr>
          <w:rFonts w:ascii="Arial" w:eastAsia="Times New Roman" w:hAnsi="Arial" w:cs="Arial"/>
          <w:b/>
          <w:bCs/>
          <w:color w:val="336699"/>
          <w:sz w:val="24"/>
          <w:szCs w:val="24"/>
          <w:lang w:eastAsia="en-GB"/>
        </w:rPr>
      </w:pPr>
      <w:bookmarkStart w:id="23" w:name="sthref815"/>
      <w:bookmarkStart w:id="24" w:name="BABGJFGH"/>
      <w:bookmarkEnd w:id="23"/>
      <w:bookmarkEnd w:id="24"/>
      <w:r w:rsidRPr="00BF1E32">
        <w:rPr>
          <w:rFonts w:ascii="Arial" w:eastAsia="Times New Roman" w:hAnsi="Arial" w:cs="Arial"/>
          <w:b/>
          <w:bCs/>
          <w:color w:val="336699"/>
          <w:sz w:val="24"/>
          <w:szCs w:val="24"/>
          <w:lang w:eastAsia="en-GB"/>
        </w:rPr>
        <w:t>Firing Triggers With the BEORE and AFTER Options</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25" w:name="sthref816"/>
      <w:bookmarkStart w:id="26" w:name="sthref817"/>
      <w:bookmarkEnd w:id="25"/>
      <w:bookmarkEnd w:id="26"/>
      <w:r w:rsidRPr="00BF1E32">
        <w:rPr>
          <w:rFonts w:ascii="Arial" w:eastAsia="Times New Roman" w:hAnsi="Arial" w:cs="Arial"/>
          <w:color w:val="000000"/>
          <w:sz w:val="24"/>
          <w:szCs w:val="24"/>
          <w:lang w:eastAsia="en-GB"/>
        </w:rPr>
        <w:t>The </w:t>
      </w:r>
      <w:r w:rsidRPr="00BF1E32">
        <w:rPr>
          <w:rFonts w:ascii="Courier New" w:eastAsia="Times New Roman" w:hAnsi="Courier New" w:cs="Courier New"/>
          <w:color w:val="336699"/>
          <w:sz w:val="20"/>
          <w:szCs w:val="20"/>
          <w:lang w:eastAsia="en-GB"/>
        </w:rPr>
        <w:t>BEFORE</w:t>
      </w:r>
      <w:r w:rsidRPr="00BF1E32">
        <w:rPr>
          <w:rFonts w:ascii="Arial" w:eastAsia="Times New Roman" w:hAnsi="Arial" w:cs="Arial"/>
          <w:color w:val="000000"/>
          <w:sz w:val="24"/>
          <w:szCs w:val="24"/>
          <w:lang w:eastAsia="en-GB"/>
        </w:rPr>
        <w:t> or </w:t>
      </w:r>
      <w:r w:rsidRPr="00BF1E32">
        <w:rPr>
          <w:rFonts w:ascii="Courier New" w:eastAsia="Times New Roman" w:hAnsi="Courier New" w:cs="Courier New"/>
          <w:color w:val="336699"/>
          <w:sz w:val="20"/>
          <w:szCs w:val="20"/>
          <w:lang w:eastAsia="en-GB"/>
        </w:rPr>
        <w:t>AFTER</w:t>
      </w:r>
      <w:r w:rsidRPr="00BF1E32">
        <w:rPr>
          <w:rFonts w:ascii="Arial" w:eastAsia="Times New Roman" w:hAnsi="Arial" w:cs="Arial"/>
          <w:color w:val="000000"/>
          <w:sz w:val="24"/>
          <w:szCs w:val="24"/>
          <w:lang w:eastAsia="en-GB"/>
        </w:rPr>
        <w:t> option in the </w:t>
      </w:r>
      <w:r w:rsidRPr="00BF1E32">
        <w:rPr>
          <w:rFonts w:ascii="Courier New" w:eastAsia="Times New Roman" w:hAnsi="Courier New" w:cs="Courier New"/>
          <w:color w:val="336699"/>
          <w:sz w:val="20"/>
          <w:szCs w:val="20"/>
          <w:lang w:eastAsia="en-GB"/>
        </w:rPr>
        <w:t>CREATE</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TRIGGER</w:t>
      </w:r>
      <w:r w:rsidRPr="00BF1E32">
        <w:rPr>
          <w:rFonts w:ascii="Arial" w:eastAsia="Times New Roman" w:hAnsi="Arial" w:cs="Arial"/>
          <w:color w:val="000000"/>
          <w:sz w:val="24"/>
          <w:szCs w:val="24"/>
          <w:lang w:eastAsia="en-GB"/>
        </w:rPr>
        <w:t> statement specifies exactly when to fire the trigger body in relation to the triggering statement that is being run. In a </w:t>
      </w:r>
      <w:r w:rsidRPr="00BF1E32">
        <w:rPr>
          <w:rFonts w:ascii="Courier New" w:eastAsia="Times New Roman" w:hAnsi="Courier New" w:cs="Courier New"/>
          <w:color w:val="336699"/>
          <w:sz w:val="20"/>
          <w:szCs w:val="20"/>
          <w:lang w:eastAsia="en-GB"/>
        </w:rPr>
        <w:t>CREATE</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TRIGGER</w:t>
      </w:r>
      <w:r w:rsidRPr="00BF1E32">
        <w:rPr>
          <w:rFonts w:ascii="Arial" w:eastAsia="Times New Roman" w:hAnsi="Arial" w:cs="Arial"/>
          <w:color w:val="000000"/>
          <w:sz w:val="24"/>
          <w:szCs w:val="24"/>
          <w:lang w:eastAsia="en-GB"/>
        </w:rPr>
        <w:t> statement, the </w:t>
      </w:r>
      <w:r w:rsidRPr="00BF1E32">
        <w:rPr>
          <w:rFonts w:ascii="Courier New" w:eastAsia="Times New Roman" w:hAnsi="Courier New" w:cs="Courier New"/>
          <w:color w:val="336699"/>
          <w:sz w:val="20"/>
          <w:szCs w:val="20"/>
          <w:lang w:eastAsia="en-GB"/>
        </w:rPr>
        <w:t>BEFORE</w:t>
      </w:r>
      <w:r w:rsidRPr="00BF1E32">
        <w:rPr>
          <w:rFonts w:ascii="Arial" w:eastAsia="Times New Roman" w:hAnsi="Arial" w:cs="Arial"/>
          <w:color w:val="000000"/>
          <w:sz w:val="24"/>
          <w:szCs w:val="24"/>
          <w:lang w:eastAsia="en-GB"/>
        </w:rPr>
        <w:t> or </w:t>
      </w:r>
      <w:r w:rsidRPr="00BF1E32">
        <w:rPr>
          <w:rFonts w:ascii="Courier New" w:eastAsia="Times New Roman" w:hAnsi="Courier New" w:cs="Courier New"/>
          <w:color w:val="336699"/>
          <w:sz w:val="20"/>
          <w:szCs w:val="20"/>
          <w:lang w:eastAsia="en-GB"/>
        </w:rPr>
        <w:t>AFTER</w:t>
      </w:r>
      <w:r w:rsidRPr="00BF1E32">
        <w:rPr>
          <w:rFonts w:ascii="Arial" w:eastAsia="Times New Roman" w:hAnsi="Arial" w:cs="Arial"/>
          <w:color w:val="000000"/>
          <w:sz w:val="24"/>
          <w:szCs w:val="24"/>
          <w:lang w:eastAsia="en-GB"/>
        </w:rPr>
        <w:t> option is specified just before the triggering statement.</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In general, you use </w:t>
      </w:r>
      <w:r w:rsidRPr="00BF1E32">
        <w:rPr>
          <w:rFonts w:ascii="Courier New" w:eastAsia="Times New Roman" w:hAnsi="Courier New" w:cs="Courier New"/>
          <w:color w:val="336699"/>
          <w:sz w:val="20"/>
          <w:szCs w:val="20"/>
          <w:lang w:eastAsia="en-GB"/>
        </w:rPr>
        <w:t>BEFORE</w:t>
      </w:r>
      <w:r w:rsidRPr="00BF1E32">
        <w:rPr>
          <w:rFonts w:ascii="Arial" w:eastAsia="Times New Roman" w:hAnsi="Arial" w:cs="Arial"/>
          <w:color w:val="000000"/>
          <w:sz w:val="24"/>
          <w:szCs w:val="24"/>
          <w:lang w:eastAsia="en-GB"/>
        </w:rPr>
        <w:t> or </w:t>
      </w:r>
      <w:r w:rsidRPr="00BF1E32">
        <w:rPr>
          <w:rFonts w:ascii="Courier New" w:eastAsia="Times New Roman" w:hAnsi="Courier New" w:cs="Courier New"/>
          <w:color w:val="336699"/>
          <w:sz w:val="20"/>
          <w:szCs w:val="20"/>
          <w:lang w:eastAsia="en-GB"/>
        </w:rPr>
        <w:t>AFTER</w:t>
      </w:r>
      <w:r w:rsidRPr="00BF1E32">
        <w:rPr>
          <w:rFonts w:ascii="Arial" w:eastAsia="Times New Roman" w:hAnsi="Arial" w:cs="Arial"/>
          <w:color w:val="000000"/>
          <w:sz w:val="24"/>
          <w:szCs w:val="24"/>
          <w:lang w:eastAsia="en-GB"/>
        </w:rPr>
        <w:t> triggers to achieve the following results:</w:t>
      </w:r>
    </w:p>
    <w:p w:rsidR="00BF1E32" w:rsidRPr="00BF1E32" w:rsidRDefault="00BF1E32" w:rsidP="00BF1E32">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Use a </w:t>
      </w:r>
      <w:r w:rsidRPr="00BF1E32">
        <w:rPr>
          <w:rFonts w:ascii="Courier New" w:eastAsia="Times New Roman" w:hAnsi="Courier New" w:cs="Courier New"/>
          <w:color w:val="336699"/>
          <w:sz w:val="20"/>
          <w:szCs w:val="20"/>
          <w:lang w:eastAsia="en-GB"/>
        </w:rPr>
        <w:t>BEFORE</w:t>
      </w:r>
      <w:r w:rsidRPr="00BF1E32">
        <w:rPr>
          <w:rFonts w:ascii="Arial" w:eastAsia="Times New Roman" w:hAnsi="Arial" w:cs="Arial"/>
          <w:color w:val="000000"/>
          <w:sz w:val="24"/>
          <w:szCs w:val="24"/>
          <w:lang w:eastAsia="en-GB"/>
        </w:rPr>
        <w:t> row trigger to modify the row before the row data is written to disk. See</w:t>
      </w:r>
      <w:r w:rsidR="00171D5B">
        <w:rPr>
          <w:rFonts w:ascii="Arial" w:eastAsia="Times New Roman" w:hAnsi="Arial" w:cs="Arial"/>
          <w:color w:val="000000"/>
          <w:sz w:val="24"/>
          <w:szCs w:val="24"/>
          <w:lang w:eastAsia="en-GB"/>
        </w:rPr>
        <w:t xml:space="preserve"> Example 2 </w:t>
      </w:r>
      <w:r w:rsidRPr="00BF1E32">
        <w:rPr>
          <w:rFonts w:ascii="Arial" w:eastAsia="Times New Roman" w:hAnsi="Arial" w:cs="Arial"/>
          <w:color w:val="000000"/>
          <w:sz w:val="24"/>
          <w:szCs w:val="24"/>
          <w:lang w:eastAsia="en-GB"/>
        </w:rPr>
        <w:t>for an example of a </w:t>
      </w:r>
      <w:r w:rsidRPr="00BF1E32">
        <w:rPr>
          <w:rFonts w:ascii="Courier New" w:eastAsia="Times New Roman" w:hAnsi="Courier New" w:cs="Courier New"/>
          <w:color w:val="336699"/>
          <w:sz w:val="20"/>
          <w:szCs w:val="20"/>
          <w:lang w:eastAsia="en-GB"/>
        </w:rPr>
        <w:t>BEFORE</w:t>
      </w:r>
      <w:r w:rsidRPr="00BF1E32">
        <w:rPr>
          <w:rFonts w:ascii="Arial" w:eastAsia="Times New Roman" w:hAnsi="Arial" w:cs="Arial"/>
          <w:color w:val="000000"/>
          <w:sz w:val="24"/>
          <w:szCs w:val="24"/>
          <w:lang w:eastAsia="en-GB"/>
        </w:rPr>
        <w:t> trigger.</w:t>
      </w:r>
    </w:p>
    <w:p w:rsidR="00BF1E32" w:rsidRPr="00BF1E32" w:rsidRDefault="00BF1E32" w:rsidP="00BF1E32">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Use an </w:t>
      </w:r>
      <w:r w:rsidRPr="00BF1E32">
        <w:rPr>
          <w:rFonts w:ascii="Courier New" w:eastAsia="Times New Roman" w:hAnsi="Courier New" w:cs="Courier New"/>
          <w:color w:val="336699"/>
          <w:sz w:val="20"/>
          <w:szCs w:val="20"/>
          <w:lang w:eastAsia="en-GB"/>
        </w:rPr>
        <w:t>AFTER</w:t>
      </w:r>
      <w:r w:rsidRPr="00BF1E32">
        <w:rPr>
          <w:rFonts w:ascii="Arial" w:eastAsia="Times New Roman" w:hAnsi="Arial" w:cs="Arial"/>
          <w:color w:val="000000"/>
          <w:sz w:val="24"/>
          <w:szCs w:val="24"/>
          <w:lang w:eastAsia="en-GB"/>
        </w:rPr>
        <w:t> row trigger to obtain and perform operations using the row ID. See</w:t>
      </w:r>
      <w:r w:rsidR="00171D5B">
        <w:rPr>
          <w:rFonts w:ascii="Arial" w:eastAsia="Times New Roman" w:hAnsi="Arial" w:cs="Arial"/>
          <w:color w:val="000000"/>
          <w:sz w:val="24"/>
          <w:szCs w:val="24"/>
          <w:lang w:eastAsia="en-GB"/>
        </w:rPr>
        <w:t xml:space="preserve"> Example 1 </w:t>
      </w:r>
      <w:r w:rsidRPr="00BF1E32">
        <w:rPr>
          <w:rFonts w:ascii="Arial" w:eastAsia="Times New Roman" w:hAnsi="Arial" w:cs="Arial"/>
          <w:color w:val="000000"/>
          <w:sz w:val="24"/>
          <w:szCs w:val="24"/>
          <w:lang w:eastAsia="en-GB"/>
        </w:rPr>
        <w:t>for an example of an </w:t>
      </w:r>
      <w:r w:rsidRPr="00BF1E32">
        <w:rPr>
          <w:rFonts w:ascii="Courier New" w:eastAsia="Times New Roman" w:hAnsi="Courier New" w:cs="Courier New"/>
          <w:color w:val="336699"/>
          <w:sz w:val="20"/>
          <w:szCs w:val="20"/>
          <w:lang w:eastAsia="en-GB"/>
        </w:rPr>
        <w:t>AFTER</w:t>
      </w:r>
      <w:r w:rsidRPr="00BF1E32">
        <w:rPr>
          <w:rFonts w:ascii="Arial" w:eastAsia="Times New Roman" w:hAnsi="Arial" w:cs="Arial"/>
          <w:color w:val="000000"/>
          <w:sz w:val="24"/>
          <w:szCs w:val="24"/>
          <w:lang w:eastAsia="en-GB"/>
        </w:rPr>
        <w:t> trigger.</w:t>
      </w:r>
    </w:p>
    <w:p w:rsidR="00171D5B" w:rsidRDefault="00171D5B" w:rsidP="00BF1E32">
      <w:pPr>
        <w:shd w:val="clear" w:color="auto" w:fill="FFFFFF"/>
        <w:spacing w:after="0" w:line="240" w:lineRule="auto"/>
        <w:ind w:left="2659"/>
        <w:rPr>
          <w:rFonts w:ascii="Arial" w:eastAsia="Times New Roman" w:hAnsi="Arial" w:cs="Arial"/>
          <w:b/>
          <w:bCs/>
          <w:color w:val="000000"/>
          <w:sz w:val="24"/>
          <w:szCs w:val="24"/>
          <w:lang w:eastAsia="en-GB"/>
        </w:rPr>
      </w:pPr>
    </w:p>
    <w:p w:rsidR="00171D5B" w:rsidRPr="00171D5B" w:rsidRDefault="00171D5B" w:rsidP="00171D5B">
      <w:pPr>
        <w:spacing w:before="100" w:beforeAutospacing="1" w:after="100" w:afterAutospacing="1" w:line="240" w:lineRule="auto"/>
        <w:rPr>
          <w:rFonts w:ascii="Arial" w:eastAsia="Times New Roman" w:hAnsi="Arial" w:cs="Arial"/>
          <w:b/>
          <w:bCs/>
          <w:i/>
          <w:iCs/>
          <w:color w:val="000000"/>
          <w:sz w:val="24"/>
          <w:szCs w:val="24"/>
          <w:lang w:val="en" w:eastAsia="en-GB"/>
        </w:rPr>
      </w:pPr>
      <w:r>
        <w:rPr>
          <w:rFonts w:ascii="Arial" w:eastAsia="Times New Roman" w:hAnsi="Arial" w:cs="Arial"/>
          <w:b/>
          <w:bCs/>
          <w:i/>
          <w:iCs/>
          <w:color w:val="000000"/>
          <w:sz w:val="24"/>
          <w:szCs w:val="24"/>
          <w:lang w:val="en" w:eastAsia="en-GB"/>
        </w:rPr>
        <w:t xml:space="preserve">Example </w:t>
      </w:r>
      <w:r w:rsidRPr="00171D5B">
        <w:rPr>
          <w:rFonts w:ascii="Arial" w:eastAsia="Times New Roman" w:hAnsi="Arial" w:cs="Arial"/>
          <w:b/>
          <w:bCs/>
          <w:i/>
          <w:iCs/>
          <w:color w:val="000000"/>
          <w:sz w:val="24"/>
          <w:szCs w:val="24"/>
          <w:lang w:val="en" w:eastAsia="en-GB"/>
        </w:rPr>
        <w:t>2 Creating a Database Trigger With the BEFORE Option</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 create a temporary table</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 xml:space="preserve">CREATE TABLE emp_sal_log (emp_id NUMBER, log_date DATE, </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 xml:space="preserve">             new_salary NUMBER, action VARCHAR2(50));</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CREATE OR REPLACE TRIGGER log_salary_increase -- create a trigger</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 xml:space="preserve">  BEFORE UPDATE of salary ON employees FOR EACH ROW</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 xml:space="preserve">  WHEN (OLD.salary &lt; 8000)</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BEGIN</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 xml:space="preserve">  INSERT INTO emp_sal_log (emp_id, log_date, new_salary, action)</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 xml:space="preserve">    VALUES (:NEW.employee_id, SYSDATE, :NEW.salary, 'New Salary');</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END;</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 update the salary with the following UPDATE statement</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 trigger fires for each row that is udpated</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UPDATE employees SET salary = salary * 1.01 WHERE department_id = 60;</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 view the log table</w:t>
      </w:r>
    </w:p>
    <w:p w:rsidR="00171D5B" w:rsidRPr="00171D5B" w:rsidRDefault="00171D5B" w:rsidP="00171D5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171D5B">
        <w:rPr>
          <w:rFonts w:ascii="Courier New" w:eastAsia="Times New Roman" w:hAnsi="Courier New" w:cs="Courier New"/>
          <w:color w:val="000000"/>
          <w:sz w:val="24"/>
          <w:szCs w:val="24"/>
          <w:lang w:val="en" w:eastAsia="en-GB"/>
        </w:rPr>
        <w:t>SELECT * FROM emp_sal_log;</w:t>
      </w:r>
    </w:p>
    <w:p w:rsidR="00171D5B" w:rsidRDefault="00171D5B" w:rsidP="00171D5B">
      <w:pPr>
        <w:shd w:val="clear" w:color="auto" w:fill="FFFFFF"/>
        <w:spacing w:after="0" w:line="240" w:lineRule="auto"/>
        <w:ind w:left="360"/>
        <w:rPr>
          <w:rFonts w:ascii="Arial" w:eastAsia="Times New Roman" w:hAnsi="Arial" w:cs="Arial"/>
          <w:b/>
          <w:bCs/>
          <w:color w:val="000000"/>
          <w:sz w:val="24"/>
          <w:szCs w:val="24"/>
          <w:lang w:eastAsia="en-GB"/>
        </w:rPr>
      </w:pPr>
    </w:p>
    <w:p w:rsidR="00BF1E32" w:rsidRPr="00BF1E32" w:rsidRDefault="00BF1E32" w:rsidP="00343540">
      <w:pPr>
        <w:shd w:val="clear" w:color="auto" w:fill="FFFFFF"/>
        <w:spacing w:after="0" w:line="240" w:lineRule="auto"/>
        <w:rPr>
          <w:rFonts w:ascii="Arial" w:eastAsia="Times New Roman" w:hAnsi="Arial" w:cs="Arial"/>
          <w:b/>
          <w:bCs/>
          <w:color w:val="000000"/>
          <w:sz w:val="24"/>
          <w:szCs w:val="24"/>
          <w:lang w:eastAsia="en-GB"/>
        </w:rPr>
      </w:pPr>
      <w:r w:rsidRPr="00BF1E32">
        <w:rPr>
          <w:rFonts w:ascii="Arial" w:eastAsia="Times New Roman" w:hAnsi="Arial" w:cs="Arial"/>
          <w:b/>
          <w:bCs/>
          <w:color w:val="000000"/>
          <w:sz w:val="24"/>
          <w:szCs w:val="24"/>
          <w:lang w:eastAsia="en-GB"/>
        </w:rPr>
        <w:t>Note:</w:t>
      </w:r>
    </w:p>
    <w:p w:rsidR="00BF1E32" w:rsidRPr="00BF1E32" w:rsidRDefault="00BF1E32" w:rsidP="00343540">
      <w:pPr>
        <w:shd w:val="clear" w:color="auto" w:fill="FFFFFF"/>
        <w:spacing w:beforeAutospacing="1" w:after="0" w:afterAutospacing="1" w:line="240" w:lineRule="auto"/>
        <w:rPr>
          <w:rFonts w:ascii="Arial" w:eastAsia="Times New Roman" w:hAnsi="Arial" w:cs="Arial"/>
          <w:color w:val="000000"/>
          <w:sz w:val="24"/>
          <w:szCs w:val="24"/>
          <w:lang w:eastAsia="en-GB"/>
        </w:rPr>
      </w:pPr>
      <w:r w:rsidRPr="00BF1E32">
        <w:rPr>
          <w:rFonts w:ascii="Courier New" w:eastAsia="Times New Roman" w:hAnsi="Courier New" w:cs="Courier New"/>
          <w:color w:val="336699"/>
          <w:sz w:val="20"/>
          <w:szCs w:val="20"/>
          <w:lang w:eastAsia="en-GB"/>
        </w:rPr>
        <w:t>BEFORE</w:t>
      </w:r>
      <w:r w:rsidRPr="00BF1E32">
        <w:rPr>
          <w:rFonts w:ascii="Arial" w:eastAsia="Times New Roman" w:hAnsi="Arial" w:cs="Arial"/>
          <w:color w:val="000000"/>
          <w:sz w:val="24"/>
          <w:szCs w:val="24"/>
          <w:lang w:eastAsia="en-GB"/>
        </w:rPr>
        <w:t> row triggers are slightly more efficient than </w:t>
      </w:r>
      <w:r w:rsidRPr="00BF1E32">
        <w:rPr>
          <w:rFonts w:ascii="Courier New" w:eastAsia="Times New Roman" w:hAnsi="Courier New" w:cs="Courier New"/>
          <w:color w:val="336699"/>
          <w:sz w:val="20"/>
          <w:szCs w:val="20"/>
          <w:lang w:eastAsia="en-GB"/>
        </w:rPr>
        <w:t>AFTER</w:t>
      </w:r>
      <w:r w:rsidRPr="00BF1E32">
        <w:rPr>
          <w:rFonts w:ascii="Arial" w:eastAsia="Times New Roman" w:hAnsi="Arial" w:cs="Arial"/>
          <w:color w:val="000000"/>
          <w:sz w:val="24"/>
          <w:szCs w:val="24"/>
          <w:lang w:eastAsia="en-GB"/>
        </w:rPr>
        <w:t> row triggers. With </w:t>
      </w:r>
      <w:r w:rsidRPr="00BF1E32">
        <w:rPr>
          <w:rFonts w:ascii="Courier New" w:eastAsia="Times New Roman" w:hAnsi="Courier New" w:cs="Courier New"/>
          <w:color w:val="336699"/>
          <w:sz w:val="20"/>
          <w:szCs w:val="20"/>
          <w:lang w:eastAsia="en-GB"/>
        </w:rPr>
        <w:t>AFTER</w:t>
      </w:r>
      <w:r w:rsidRPr="00BF1E32">
        <w:rPr>
          <w:rFonts w:ascii="Arial" w:eastAsia="Times New Roman" w:hAnsi="Arial" w:cs="Arial"/>
          <w:color w:val="000000"/>
          <w:sz w:val="24"/>
          <w:szCs w:val="24"/>
          <w:lang w:eastAsia="en-GB"/>
        </w:rPr>
        <w:t> row triggers, affected data blocks must be read (logical read, not physical read) once for the trigger and then again for the triggering statement. Alternatively, with </w:t>
      </w:r>
      <w:r w:rsidRPr="00BF1E32">
        <w:rPr>
          <w:rFonts w:ascii="Courier New" w:eastAsia="Times New Roman" w:hAnsi="Courier New" w:cs="Courier New"/>
          <w:color w:val="336699"/>
          <w:sz w:val="20"/>
          <w:szCs w:val="20"/>
          <w:lang w:eastAsia="en-GB"/>
        </w:rPr>
        <w:t>BEFORE</w:t>
      </w:r>
      <w:r w:rsidRPr="00BF1E32">
        <w:rPr>
          <w:rFonts w:ascii="Arial" w:eastAsia="Times New Roman" w:hAnsi="Arial" w:cs="Arial"/>
          <w:color w:val="000000"/>
          <w:sz w:val="24"/>
          <w:szCs w:val="24"/>
          <w:lang w:eastAsia="en-GB"/>
        </w:rPr>
        <w:t> row triggers, the data blocks must be read only once for both the triggering statement and the trigger.</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lastRenderedPageBreak/>
        <w:t>If an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 or </w:t>
      </w:r>
      <w:r w:rsidRPr="00BF1E32">
        <w:rPr>
          <w:rFonts w:ascii="Courier New" w:eastAsia="Times New Roman" w:hAnsi="Courier New" w:cs="Courier New"/>
          <w:color w:val="336699"/>
          <w:sz w:val="20"/>
          <w:szCs w:val="20"/>
          <w:lang w:eastAsia="en-GB"/>
        </w:rPr>
        <w:t>DELETE</w:t>
      </w:r>
      <w:r w:rsidRPr="00BF1E32">
        <w:rPr>
          <w:rFonts w:ascii="Arial" w:eastAsia="Times New Roman" w:hAnsi="Arial" w:cs="Arial"/>
          <w:color w:val="000000"/>
          <w:sz w:val="24"/>
          <w:szCs w:val="24"/>
          <w:lang w:eastAsia="en-GB"/>
        </w:rPr>
        <w:t> statement detects a conflict with a concurrent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 statement, then Oracle performs a transparent </w:t>
      </w:r>
      <w:r w:rsidRPr="00BF1E32">
        <w:rPr>
          <w:rFonts w:ascii="Courier New" w:eastAsia="Times New Roman" w:hAnsi="Courier New" w:cs="Courier New"/>
          <w:color w:val="336699"/>
          <w:sz w:val="20"/>
          <w:szCs w:val="20"/>
          <w:lang w:eastAsia="en-GB"/>
        </w:rPr>
        <w:t>ROLLBACK</w:t>
      </w:r>
      <w:r w:rsidRPr="00BF1E32">
        <w:rPr>
          <w:rFonts w:ascii="Arial" w:eastAsia="Times New Roman" w:hAnsi="Arial" w:cs="Arial"/>
          <w:color w:val="000000"/>
          <w:sz w:val="24"/>
          <w:szCs w:val="24"/>
          <w:lang w:eastAsia="en-GB"/>
        </w:rPr>
        <w:t> and restarts the update operation. This can occur many times before the statement completes successfully. Each time the statement is restarted, the </w:t>
      </w:r>
      <w:r w:rsidRPr="00BF1E32">
        <w:rPr>
          <w:rFonts w:ascii="Courier New" w:eastAsia="Times New Roman" w:hAnsi="Courier New" w:cs="Courier New"/>
          <w:color w:val="336699"/>
          <w:sz w:val="20"/>
          <w:szCs w:val="20"/>
          <w:lang w:eastAsia="en-GB"/>
        </w:rPr>
        <w:t>BEFORE</w:t>
      </w:r>
      <w:r w:rsidRPr="00BF1E32">
        <w:rPr>
          <w:rFonts w:ascii="Arial" w:eastAsia="Times New Roman" w:hAnsi="Arial" w:cs="Arial"/>
          <w:color w:val="000000"/>
          <w:sz w:val="24"/>
          <w:szCs w:val="24"/>
          <w:lang w:eastAsia="en-GB"/>
        </w:rPr>
        <w:t> </w:t>
      </w:r>
      <w:bookmarkStart w:id="27" w:name="sthref818"/>
      <w:bookmarkEnd w:id="27"/>
      <w:r w:rsidRPr="00BF1E32">
        <w:rPr>
          <w:rFonts w:ascii="Arial" w:eastAsia="Times New Roman" w:hAnsi="Arial" w:cs="Arial"/>
          <w:color w:val="000000"/>
          <w:sz w:val="24"/>
          <w:szCs w:val="24"/>
          <w:lang w:eastAsia="en-GB"/>
        </w:rPr>
        <w:t>statement trigger is fired again. The rollback does not undo changes to any package variables referenced in the trigger. Your package should include a counter variable to detect this situation.</w:t>
      </w:r>
    </w:p>
    <w:p w:rsidR="00BF1E32" w:rsidRPr="00BF1E32" w:rsidRDefault="00BF1E32" w:rsidP="00BF1E32">
      <w:pPr>
        <w:shd w:val="clear" w:color="auto" w:fill="FFFFFF"/>
        <w:spacing w:before="100" w:beforeAutospacing="1" w:after="100" w:afterAutospacing="1" w:line="240" w:lineRule="auto"/>
        <w:outlineLvl w:val="3"/>
        <w:rPr>
          <w:rFonts w:ascii="Arial" w:eastAsia="Times New Roman" w:hAnsi="Arial" w:cs="Arial"/>
          <w:b/>
          <w:bCs/>
          <w:color w:val="336699"/>
          <w:sz w:val="24"/>
          <w:szCs w:val="24"/>
          <w:lang w:eastAsia="en-GB"/>
        </w:rPr>
      </w:pPr>
      <w:bookmarkStart w:id="28" w:name="BABGHACJ"/>
      <w:bookmarkEnd w:id="28"/>
      <w:r w:rsidRPr="00BF1E32">
        <w:rPr>
          <w:rFonts w:ascii="Arial" w:eastAsia="Times New Roman" w:hAnsi="Arial" w:cs="Arial"/>
          <w:b/>
          <w:bCs/>
          <w:color w:val="336699"/>
          <w:sz w:val="24"/>
          <w:szCs w:val="24"/>
          <w:lang w:eastAsia="en-GB"/>
        </w:rPr>
        <w:t>Firing Triggers With the FOR EACH ROW Option</w:t>
      </w:r>
      <w:bookmarkStart w:id="29" w:name="sthref819"/>
      <w:bookmarkStart w:id="30" w:name="sthref820"/>
      <w:bookmarkStart w:id="31" w:name="sthref821"/>
      <w:bookmarkStart w:id="32" w:name="sthref822"/>
      <w:bookmarkEnd w:id="29"/>
      <w:bookmarkEnd w:id="30"/>
      <w:bookmarkEnd w:id="31"/>
      <w:bookmarkEnd w:id="32"/>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33" w:name="sthref823"/>
      <w:bookmarkEnd w:id="33"/>
      <w:r w:rsidRPr="00BF1E32">
        <w:rPr>
          <w:rFonts w:ascii="Arial" w:eastAsia="Times New Roman" w:hAnsi="Arial" w:cs="Arial"/>
          <w:color w:val="000000"/>
          <w:sz w:val="24"/>
          <w:szCs w:val="24"/>
          <w:lang w:eastAsia="en-GB"/>
        </w:rPr>
        <w:t>The </w:t>
      </w:r>
      <w:r w:rsidRPr="00BF1E32">
        <w:rPr>
          <w:rFonts w:ascii="Courier New" w:eastAsia="Times New Roman" w:hAnsi="Courier New" w:cs="Courier New"/>
          <w:color w:val="336699"/>
          <w:sz w:val="20"/>
          <w:szCs w:val="20"/>
          <w:lang w:eastAsia="en-GB"/>
        </w:rPr>
        <w:t>FOR</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EACH</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ROW</w:t>
      </w:r>
      <w:r w:rsidRPr="00BF1E32">
        <w:rPr>
          <w:rFonts w:ascii="Arial" w:eastAsia="Times New Roman" w:hAnsi="Arial" w:cs="Arial"/>
          <w:color w:val="000000"/>
          <w:sz w:val="24"/>
          <w:szCs w:val="24"/>
          <w:lang w:eastAsia="en-GB"/>
        </w:rPr>
        <w:t> option determines whether the trigger is a row trigger or a statement trigger. If you specify </w:t>
      </w:r>
      <w:r w:rsidRPr="00BF1E32">
        <w:rPr>
          <w:rFonts w:ascii="Courier New" w:eastAsia="Times New Roman" w:hAnsi="Courier New" w:cs="Courier New"/>
          <w:color w:val="336699"/>
          <w:sz w:val="20"/>
          <w:szCs w:val="20"/>
          <w:lang w:eastAsia="en-GB"/>
        </w:rPr>
        <w:t>FOR</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EACH</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ROW</w:t>
      </w:r>
      <w:r w:rsidRPr="00BF1E32">
        <w:rPr>
          <w:rFonts w:ascii="Arial" w:eastAsia="Times New Roman" w:hAnsi="Arial" w:cs="Arial"/>
          <w:color w:val="000000"/>
          <w:sz w:val="24"/>
          <w:szCs w:val="24"/>
          <w:lang w:eastAsia="en-GB"/>
        </w:rPr>
        <w:t>, then the trigger fires once for each row of the table that is affected by the triggering statement. These triggers are referred to as row-level triggers. See the use of </w:t>
      </w:r>
      <w:r w:rsidRPr="00BF1E32">
        <w:rPr>
          <w:rFonts w:ascii="Courier New" w:eastAsia="Times New Roman" w:hAnsi="Courier New" w:cs="Courier New"/>
          <w:color w:val="336699"/>
          <w:sz w:val="20"/>
          <w:szCs w:val="20"/>
          <w:lang w:eastAsia="en-GB"/>
        </w:rPr>
        <w:t>FOR</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EACH</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ROW</w:t>
      </w:r>
      <w:r w:rsidRPr="00BF1E32">
        <w:rPr>
          <w:rFonts w:ascii="Arial" w:eastAsia="Times New Roman" w:hAnsi="Arial" w:cs="Arial"/>
          <w:color w:val="000000"/>
          <w:sz w:val="24"/>
          <w:szCs w:val="24"/>
          <w:lang w:eastAsia="en-GB"/>
        </w:rPr>
        <w:t> in</w:t>
      </w:r>
      <w:r w:rsidR="00343540">
        <w:rPr>
          <w:rFonts w:ascii="Arial" w:eastAsia="Times New Roman" w:hAnsi="Arial" w:cs="Arial"/>
          <w:color w:val="000000"/>
          <w:sz w:val="24"/>
          <w:szCs w:val="24"/>
          <w:lang w:eastAsia="en-GB"/>
        </w:rPr>
        <w:t xml:space="preserve">  Example 1 and Example 2.</w:t>
      </w:r>
    </w:p>
    <w:p w:rsid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The absence of the </w:t>
      </w:r>
      <w:r w:rsidRPr="00BF1E32">
        <w:rPr>
          <w:rFonts w:ascii="Courier New" w:eastAsia="Times New Roman" w:hAnsi="Courier New" w:cs="Courier New"/>
          <w:color w:val="336699"/>
          <w:sz w:val="20"/>
          <w:szCs w:val="20"/>
          <w:lang w:eastAsia="en-GB"/>
        </w:rPr>
        <w:t>FOR</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EACH</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ROW</w:t>
      </w:r>
      <w:r w:rsidRPr="00BF1E32">
        <w:rPr>
          <w:rFonts w:ascii="Arial" w:eastAsia="Times New Roman" w:hAnsi="Arial" w:cs="Arial"/>
          <w:color w:val="000000"/>
          <w:sz w:val="24"/>
          <w:szCs w:val="24"/>
          <w:lang w:eastAsia="en-GB"/>
        </w:rPr>
        <w:t> option indicates that the trigger fires only once for each applicable statement, but not separately for each row affected by the statement. These triggers are referred to as statement-level triggers and are useful for performing validation checks for the entire statement. In </w:t>
      </w:r>
      <w:hyperlink r:id="rId6" w:anchor="BABIIBAA" w:history="1">
        <w:r w:rsidRPr="00BF1E32">
          <w:rPr>
            <w:rFonts w:ascii="Arial" w:eastAsia="Times New Roman" w:hAnsi="Arial" w:cs="Arial"/>
            <w:color w:val="996633"/>
            <w:sz w:val="24"/>
            <w:szCs w:val="24"/>
            <w:u w:val="single"/>
            <w:lang w:eastAsia="en-GB"/>
          </w:rPr>
          <w:t>Example 6-6</w:t>
        </w:r>
      </w:hyperlink>
      <w:r w:rsidRPr="00BF1E32">
        <w:rPr>
          <w:rFonts w:ascii="Arial" w:eastAsia="Times New Roman" w:hAnsi="Arial" w:cs="Arial"/>
          <w:color w:val="000000"/>
          <w:sz w:val="24"/>
          <w:szCs w:val="24"/>
          <w:lang w:eastAsia="en-GB"/>
        </w:rPr>
        <w:t>, the trigger fires only once for each update of the </w:t>
      </w:r>
      <w:r w:rsidRPr="00BF1E32">
        <w:rPr>
          <w:rFonts w:ascii="Courier New" w:eastAsia="Times New Roman" w:hAnsi="Courier New" w:cs="Courier New"/>
          <w:color w:val="336699"/>
          <w:sz w:val="20"/>
          <w:szCs w:val="20"/>
          <w:lang w:eastAsia="en-GB"/>
        </w:rPr>
        <w:t>employees</w:t>
      </w:r>
      <w:r w:rsidRPr="00BF1E32">
        <w:rPr>
          <w:rFonts w:ascii="Arial" w:eastAsia="Times New Roman" w:hAnsi="Arial" w:cs="Arial"/>
          <w:color w:val="000000"/>
          <w:sz w:val="24"/>
          <w:szCs w:val="24"/>
          <w:lang w:eastAsia="en-GB"/>
        </w:rPr>
        <w:t> table.</w:t>
      </w:r>
    </w:p>
    <w:p w:rsidR="00343540" w:rsidRPr="00BF1E32" w:rsidRDefault="00343540"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rsidR="00BF1E32" w:rsidRPr="00BF1E32" w:rsidRDefault="00BF1E32" w:rsidP="00BF1E32">
      <w:pPr>
        <w:shd w:val="clear" w:color="auto" w:fill="FFFFFF"/>
        <w:spacing w:before="100" w:beforeAutospacing="1" w:after="100" w:afterAutospacing="1" w:line="240" w:lineRule="auto"/>
        <w:outlineLvl w:val="3"/>
        <w:rPr>
          <w:rFonts w:ascii="Arial" w:eastAsia="Times New Roman" w:hAnsi="Arial" w:cs="Arial"/>
          <w:b/>
          <w:bCs/>
          <w:color w:val="336699"/>
          <w:sz w:val="24"/>
          <w:szCs w:val="24"/>
          <w:lang w:eastAsia="en-GB"/>
        </w:rPr>
      </w:pPr>
      <w:bookmarkStart w:id="34" w:name="BABDIIIF"/>
      <w:bookmarkEnd w:id="34"/>
      <w:r w:rsidRPr="00BF1E32">
        <w:rPr>
          <w:rFonts w:ascii="Arial" w:eastAsia="Times New Roman" w:hAnsi="Arial" w:cs="Arial"/>
          <w:b/>
          <w:bCs/>
          <w:color w:val="336699"/>
          <w:sz w:val="24"/>
          <w:szCs w:val="24"/>
          <w:lang w:eastAsia="en-GB"/>
        </w:rPr>
        <w:t>Firing Triggers Based on Conditions (WHEN Clause)</w:t>
      </w:r>
      <w:bookmarkStart w:id="35" w:name="sthref824"/>
      <w:bookmarkStart w:id="36" w:name="sthref825"/>
      <w:bookmarkStart w:id="37" w:name="sthref826"/>
      <w:bookmarkEnd w:id="35"/>
      <w:bookmarkEnd w:id="36"/>
      <w:bookmarkEnd w:id="37"/>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38" w:name="sthref827"/>
      <w:bookmarkEnd w:id="38"/>
      <w:r w:rsidRPr="00BF1E32">
        <w:rPr>
          <w:rFonts w:ascii="Arial" w:eastAsia="Times New Roman" w:hAnsi="Arial" w:cs="Arial"/>
          <w:color w:val="000000"/>
          <w:sz w:val="24"/>
          <w:szCs w:val="24"/>
          <w:lang w:eastAsia="en-GB"/>
        </w:rPr>
        <w:t>An optional trigger restriction can be included in the definition of a row trigger by specifying a Boolean SQL expression in a </w:t>
      </w:r>
      <w:r w:rsidRPr="00BF1E32">
        <w:rPr>
          <w:rFonts w:ascii="Courier New" w:eastAsia="Times New Roman" w:hAnsi="Courier New" w:cs="Courier New"/>
          <w:color w:val="336699"/>
          <w:sz w:val="20"/>
          <w:szCs w:val="20"/>
          <w:lang w:eastAsia="en-GB"/>
        </w:rPr>
        <w:t>WHEN</w:t>
      </w:r>
      <w:r w:rsidRPr="00BF1E32">
        <w:rPr>
          <w:rFonts w:ascii="Arial" w:eastAsia="Times New Roman" w:hAnsi="Arial" w:cs="Arial"/>
          <w:color w:val="000000"/>
          <w:sz w:val="24"/>
          <w:szCs w:val="24"/>
          <w:lang w:eastAsia="en-GB"/>
        </w:rPr>
        <w:t> clause.</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If included, the expression in the </w:t>
      </w:r>
      <w:r w:rsidRPr="00BF1E32">
        <w:rPr>
          <w:rFonts w:ascii="Courier New" w:eastAsia="Times New Roman" w:hAnsi="Courier New" w:cs="Courier New"/>
          <w:color w:val="336699"/>
          <w:sz w:val="20"/>
          <w:szCs w:val="20"/>
          <w:lang w:eastAsia="en-GB"/>
        </w:rPr>
        <w:t>WHEN</w:t>
      </w:r>
      <w:r w:rsidRPr="00BF1E32">
        <w:rPr>
          <w:rFonts w:ascii="Arial" w:eastAsia="Times New Roman" w:hAnsi="Arial" w:cs="Arial"/>
          <w:color w:val="000000"/>
          <w:sz w:val="24"/>
          <w:szCs w:val="24"/>
          <w:lang w:eastAsia="en-GB"/>
        </w:rPr>
        <w:t> clause is evaluated for each row that the trigger affects. If the expression evaluates to </w:t>
      </w:r>
      <w:r w:rsidRPr="00BF1E32">
        <w:rPr>
          <w:rFonts w:ascii="Courier New" w:eastAsia="Times New Roman" w:hAnsi="Courier New" w:cs="Courier New"/>
          <w:color w:val="336699"/>
          <w:sz w:val="20"/>
          <w:szCs w:val="20"/>
          <w:lang w:eastAsia="en-GB"/>
        </w:rPr>
        <w:t>TRUE</w:t>
      </w:r>
      <w:r w:rsidRPr="00BF1E32">
        <w:rPr>
          <w:rFonts w:ascii="Arial" w:eastAsia="Times New Roman" w:hAnsi="Arial" w:cs="Arial"/>
          <w:color w:val="000000"/>
          <w:sz w:val="24"/>
          <w:szCs w:val="24"/>
          <w:lang w:eastAsia="en-GB"/>
        </w:rPr>
        <w:t> for a row, then the trigger body is fired on behalf of that row. Otherwise, if the expression evaluates to </w:t>
      </w:r>
      <w:r w:rsidRPr="00BF1E32">
        <w:rPr>
          <w:rFonts w:ascii="Courier New" w:eastAsia="Times New Roman" w:hAnsi="Courier New" w:cs="Courier New"/>
          <w:color w:val="336699"/>
          <w:sz w:val="20"/>
          <w:szCs w:val="20"/>
          <w:lang w:eastAsia="en-GB"/>
        </w:rPr>
        <w:t>FALSE</w:t>
      </w:r>
      <w:r w:rsidRPr="00BF1E32">
        <w:rPr>
          <w:rFonts w:ascii="Arial" w:eastAsia="Times New Roman" w:hAnsi="Arial" w:cs="Arial"/>
          <w:color w:val="000000"/>
          <w:sz w:val="24"/>
          <w:szCs w:val="24"/>
          <w:lang w:eastAsia="en-GB"/>
        </w:rPr>
        <w:t>, the trigger body is not fired. See</w:t>
      </w:r>
      <w:r w:rsidR="00343540">
        <w:rPr>
          <w:rFonts w:ascii="Arial" w:eastAsia="Times New Roman" w:hAnsi="Arial" w:cs="Arial"/>
          <w:color w:val="000000"/>
          <w:sz w:val="24"/>
          <w:szCs w:val="24"/>
          <w:lang w:eastAsia="en-GB"/>
        </w:rPr>
        <w:t xml:space="preserve"> Example 2 for</w:t>
      </w:r>
      <w:r w:rsidRPr="00BF1E32">
        <w:rPr>
          <w:rFonts w:ascii="Arial" w:eastAsia="Times New Roman" w:hAnsi="Arial" w:cs="Arial"/>
          <w:color w:val="000000"/>
          <w:sz w:val="24"/>
          <w:szCs w:val="24"/>
          <w:lang w:eastAsia="en-GB"/>
        </w:rPr>
        <w:t xml:space="preserve"> an example of the use of the </w:t>
      </w:r>
      <w:r w:rsidRPr="00BF1E32">
        <w:rPr>
          <w:rFonts w:ascii="Courier New" w:eastAsia="Times New Roman" w:hAnsi="Courier New" w:cs="Courier New"/>
          <w:color w:val="336699"/>
          <w:sz w:val="20"/>
          <w:szCs w:val="20"/>
          <w:lang w:eastAsia="en-GB"/>
        </w:rPr>
        <w:t>WHEN</w:t>
      </w:r>
      <w:r w:rsidRPr="00BF1E32">
        <w:rPr>
          <w:rFonts w:ascii="Arial" w:eastAsia="Times New Roman" w:hAnsi="Arial" w:cs="Arial"/>
          <w:color w:val="000000"/>
          <w:sz w:val="24"/>
          <w:szCs w:val="24"/>
          <w:lang w:eastAsia="en-GB"/>
        </w:rPr>
        <w:t> clause in a trigger.</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39" w:name="sthref828"/>
      <w:bookmarkStart w:id="40" w:name="sthref829"/>
      <w:bookmarkEnd w:id="39"/>
      <w:bookmarkEnd w:id="40"/>
      <w:r w:rsidRPr="00BF1E32">
        <w:rPr>
          <w:rFonts w:ascii="Arial" w:eastAsia="Times New Roman" w:hAnsi="Arial" w:cs="Arial"/>
          <w:color w:val="000000"/>
          <w:sz w:val="24"/>
          <w:szCs w:val="24"/>
          <w:lang w:eastAsia="en-GB"/>
        </w:rPr>
        <w:t>The expression in a </w:t>
      </w:r>
      <w:r w:rsidRPr="00BF1E32">
        <w:rPr>
          <w:rFonts w:ascii="Courier New" w:eastAsia="Times New Roman" w:hAnsi="Courier New" w:cs="Courier New"/>
          <w:color w:val="336699"/>
          <w:sz w:val="20"/>
          <w:szCs w:val="20"/>
          <w:lang w:eastAsia="en-GB"/>
        </w:rPr>
        <w:t>WHEN</w:t>
      </w:r>
      <w:r w:rsidRPr="00BF1E32">
        <w:rPr>
          <w:rFonts w:ascii="Arial" w:eastAsia="Times New Roman" w:hAnsi="Arial" w:cs="Arial"/>
          <w:color w:val="000000"/>
          <w:sz w:val="24"/>
          <w:szCs w:val="24"/>
          <w:lang w:eastAsia="en-GB"/>
        </w:rPr>
        <w:t> clause must be a SQL expression, and it cannot include a subquery. You cannot use a PL/SQL expression (including user-defined functions) in a </w:t>
      </w:r>
      <w:r w:rsidRPr="00BF1E32">
        <w:rPr>
          <w:rFonts w:ascii="Courier New" w:eastAsia="Times New Roman" w:hAnsi="Courier New" w:cs="Courier New"/>
          <w:color w:val="336699"/>
          <w:sz w:val="20"/>
          <w:szCs w:val="20"/>
          <w:lang w:eastAsia="en-GB"/>
        </w:rPr>
        <w:t>WHEN</w:t>
      </w:r>
      <w:r w:rsidRPr="00BF1E32">
        <w:rPr>
          <w:rFonts w:ascii="Arial" w:eastAsia="Times New Roman" w:hAnsi="Arial" w:cs="Arial"/>
          <w:color w:val="000000"/>
          <w:sz w:val="24"/>
          <w:szCs w:val="24"/>
          <w:lang w:eastAsia="en-GB"/>
        </w:rPr>
        <w:t> clause. A </w:t>
      </w:r>
      <w:r w:rsidRPr="00BF1E32">
        <w:rPr>
          <w:rFonts w:ascii="Courier New" w:eastAsia="Times New Roman" w:hAnsi="Courier New" w:cs="Courier New"/>
          <w:color w:val="336699"/>
          <w:sz w:val="20"/>
          <w:szCs w:val="20"/>
          <w:lang w:eastAsia="en-GB"/>
        </w:rPr>
        <w:t>WHEN</w:t>
      </w:r>
      <w:r w:rsidRPr="00BF1E32">
        <w:rPr>
          <w:rFonts w:ascii="Arial" w:eastAsia="Times New Roman" w:hAnsi="Arial" w:cs="Arial"/>
          <w:color w:val="000000"/>
          <w:sz w:val="24"/>
          <w:szCs w:val="24"/>
          <w:lang w:eastAsia="en-GB"/>
        </w:rPr>
        <w:t> clause cannot be included in the definition of a statement trigger.</w:t>
      </w:r>
    </w:p>
    <w:p w:rsidR="00BF1E32" w:rsidRPr="00BF1E32" w:rsidRDefault="00BF1E32" w:rsidP="00BF1E32">
      <w:pPr>
        <w:shd w:val="clear" w:color="auto" w:fill="FFFFFF"/>
        <w:spacing w:before="100" w:beforeAutospacing="1" w:after="100" w:afterAutospacing="1" w:line="240" w:lineRule="auto"/>
        <w:outlineLvl w:val="3"/>
        <w:rPr>
          <w:rFonts w:ascii="Arial" w:eastAsia="Times New Roman" w:hAnsi="Arial" w:cs="Arial"/>
          <w:b/>
          <w:bCs/>
          <w:color w:val="336699"/>
          <w:sz w:val="24"/>
          <w:szCs w:val="24"/>
          <w:lang w:eastAsia="en-GB"/>
        </w:rPr>
      </w:pPr>
      <w:bookmarkStart w:id="41" w:name="BABFAEGD"/>
      <w:bookmarkEnd w:id="41"/>
      <w:r w:rsidRPr="00BF1E32">
        <w:rPr>
          <w:rFonts w:ascii="Arial" w:eastAsia="Times New Roman" w:hAnsi="Arial" w:cs="Arial"/>
          <w:b/>
          <w:bCs/>
          <w:color w:val="336699"/>
          <w:sz w:val="24"/>
          <w:szCs w:val="24"/>
          <w:lang w:eastAsia="en-GB"/>
        </w:rPr>
        <w:t>Firing Triggers With the INSTEAD OF Option</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42" w:name="sthref830"/>
      <w:bookmarkStart w:id="43" w:name="sthref831"/>
      <w:bookmarkStart w:id="44" w:name="sthref832"/>
      <w:bookmarkEnd w:id="42"/>
      <w:bookmarkEnd w:id="43"/>
      <w:bookmarkEnd w:id="44"/>
      <w:r w:rsidRPr="00BF1E32">
        <w:rPr>
          <w:rFonts w:ascii="Arial" w:eastAsia="Times New Roman" w:hAnsi="Arial" w:cs="Arial"/>
          <w:color w:val="000000"/>
          <w:sz w:val="24"/>
          <w:szCs w:val="24"/>
          <w:lang w:eastAsia="en-GB"/>
        </w:rPr>
        <w:t>Use the </w:t>
      </w:r>
      <w:r w:rsidRPr="00BF1E32">
        <w:rPr>
          <w:rFonts w:ascii="Courier New" w:eastAsia="Times New Roman" w:hAnsi="Courier New" w:cs="Courier New"/>
          <w:color w:val="336699"/>
          <w:sz w:val="20"/>
          <w:szCs w:val="20"/>
          <w:lang w:eastAsia="en-GB"/>
        </w:rPr>
        <w:t>INSTEAD</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OF</w:t>
      </w:r>
      <w:r w:rsidRPr="00BF1E32">
        <w:rPr>
          <w:rFonts w:ascii="Arial" w:eastAsia="Times New Roman" w:hAnsi="Arial" w:cs="Arial"/>
          <w:color w:val="000000"/>
          <w:sz w:val="24"/>
          <w:szCs w:val="24"/>
          <w:lang w:eastAsia="en-GB"/>
        </w:rPr>
        <w:t xml:space="preserve"> option to fire the trigger instead of executing the triggering event. Unlike other types of triggers, Oracle Database </w:t>
      </w:r>
      <w:r w:rsidR="00C15834">
        <w:rPr>
          <w:rFonts w:ascii="Arial" w:eastAsia="Times New Roman" w:hAnsi="Arial" w:cs="Arial"/>
          <w:color w:val="000000"/>
          <w:sz w:val="24"/>
          <w:szCs w:val="24"/>
          <w:lang w:eastAsia="en-GB"/>
        </w:rPr>
        <w:t>engine</w:t>
      </w:r>
      <w:r w:rsidRPr="00BF1E32">
        <w:rPr>
          <w:rFonts w:ascii="Arial" w:eastAsia="Times New Roman" w:hAnsi="Arial" w:cs="Arial"/>
          <w:color w:val="000000"/>
          <w:sz w:val="24"/>
          <w:szCs w:val="24"/>
          <w:lang w:eastAsia="en-GB"/>
        </w:rPr>
        <w:t xml:space="preserve"> fires the trigger instead of executing the triggering SQL DML statement.</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With an </w:t>
      </w:r>
      <w:r w:rsidRPr="00BF1E32">
        <w:rPr>
          <w:rFonts w:ascii="Courier New" w:eastAsia="Times New Roman" w:hAnsi="Courier New" w:cs="Courier New"/>
          <w:color w:val="336699"/>
          <w:sz w:val="20"/>
          <w:szCs w:val="20"/>
          <w:lang w:eastAsia="en-GB"/>
        </w:rPr>
        <w:t>INSTEAD</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OF</w:t>
      </w:r>
      <w:r w:rsidRPr="00BF1E32">
        <w:rPr>
          <w:rFonts w:ascii="Arial" w:eastAsia="Times New Roman" w:hAnsi="Arial" w:cs="Arial"/>
          <w:color w:val="000000"/>
          <w:sz w:val="24"/>
          <w:szCs w:val="24"/>
          <w:lang w:eastAsia="en-GB"/>
        </w:rPr>
        <w:t> trigger, you can run an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INSERT</w:t>
      </w:r>
      <w:r w:rsidRPr="00BF1E32">
        <w:rPr>
          <w:rFonts w:ascii="Arial" w:eastAsia="Times New Roman" w:hAnsi="Arial" w:cs="Arial"/>
          <w:color w:val="000000"/>
          <w:sz w:val="24"/>
          <w:szCs w:val="24"/>
          <w:lang w:eastAsia="en-GB"/>
        </w:rPr>
        <w:t>, or </w:t>
      </w:r>
      <w:r w:rsidRPr="00BF1E32">
        <w:rPr>
          <w:rFonts w:ascii="Courier New" w:eastAsia="Times New Roman" w:hAnsi="Courier New" w:cs="Courier New"/>
          <w:color w:val="336699"/>
          <w:sz w:val="20"/>
          <w:szCs w:val="20"/>
          <w:lang w:eastAsia="en-GB"/>
        </w:rPr>
        <w:t>DELETE</w:t>
      </w:r>
      <w:r w:rsidRPr="00BF1E32">
        <w:rPr>
          <w:rFonts w:ascii="Arial" w:eastAsia="Times New Roman" w:hAnsi="Arial" w:cs="Arial"/>
          <w:color w:val="000000"/>
          <w:sz w:val="24"/>
          <w:szCs w:val="24"/>
          <w:lang w:eastAsia="en-GB"/>
        </w:rPr>
        <w:t> statement on a complex view that otherwise could not be updated. Also, the trigger can be used to control how updates are performed on a view. The </w:t>
      </w:r>
      <w:r w:rsidRPr="00BF1E32">
        <w:rPr>
          <w:rFonts w:ascii="Courier New" w:eastAsia="Times New Roman" w:hAnsi="Courier New" w:cs="Courier New"/>
          <w:color w:val="336699"/>
          <w:sz w:val="20"/>
          <w:szCs w:val="20"/>
          <w:lang w:eastAsia="en-GB"/>
        </w:rPr>
        <w:t>INSTEAD</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OF</w:t>
      </w:r>
      <w:r w:rsidRPr="00BF1E32">
        <w:rPr>
          <w:rFonts w:ascii="Arial" w:eastAsia="Times New Roman" w:hAnsi="Arial" w:cs="Arial"/>
          <w:color w:val="000000"/>
          <w:sz w:val="24"/>
          <w:szCs w:val="24"/>
          <w:lang w:eastAsia="en-GB"/>
        </w:rPr>
        <w:t xml:space="preserve"> trigger runs transparently in the background to perform the correct actions on the underlying </w:t>
      </w:r>
      <w:r w:rsidRPr="00BF1E32">
        <w:rPr>
          <w:rFonts w:ascii="Arial" w:eastAsia="Times New Roman" w:hAnsi="Arial" w:cs="Arial"/>
          <w:color w:val="000000"/>
          <w:sz w:val="24"/>
          <w:szCs w:val="24"/>
          <w:lang w:eastAsia="en-GB"/>
        </w:rPr>
        <w:lastRenderedPageBreak/>
        <w:t>tables of the view. The </w:t>
      </w:r>
      <w:r w:rsidRPr="00BF1E32">
        <w:rPr>
          <w:rFonts w:ascii="Courier New" w:eastAsia="Times New Roman" w:hAnsi="Courier New" w:cs="Courier New"/>
          <w:color w:val="336699"/>
          <w:sz w:val="20"/>
          <w:szCs w:val="20"/>
          <w:lang w:eastAsia="en-GB"/>
        </w:rPr>
        <w:t>INSTEAD</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OF</w:t>
      </w:r>
      <w:r w:rsidRPr="00BF1E32">
        <w:rPr>
          <w:rFonts w:ascii="Arial" w:eastAsia="Times New Roman" w:hAnsi="Arial" w:cs="Arial"/>
          <w:color w:val="000000"/>
          <w:sz w:val="24"/>
          <w:szCs w:val="24"/>
          <w:lang w:eastAsia="en-GB"/>
        </w:rPr>
        <w:t> option only can only be specified for a trigger created on a view and can only be activated for each row. </w:t>
      </w:r>
      <w:r w:rsidRPr="00BF1E32">
        <w:rPr>
          <w:rFonts w:ascii="Courier New" w:eastAsia="Times New Roman" w:hAnsi="Courier New" w:cs="Courier New"/>
          <w:color w:val="336699"/>
          <w:sz w:val="20"/>
          <w:szCs w:val="20"/>
          <w:lang w:eastAsia="en-GB"/>
        </w:rPr>
        <w:t>INSTEAD</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OF</w:t>
      </w:r>
      <w:r w:rsidRPr="00BF1E32">
        <w:rPr>
          <w:rFonts w:ascii="Arial" w:eastAsia="Times New Roman" w:hAnsi="Arial" w:cs="Arial"/>
          <w:color w:val="000000"/>
          <w:sz w:val="24"/>
          <w:szCs w:val="24"/>
          <w:lang w:eastAsia="en-GB"/>
        </w:rPr>
        <w:t> triggers are valid for DML events on views. They are not valid for DDL or database events.</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See </w:t>
      </w:r>
      <w:hyperlink r:id="rId7" w:anchor="BABIADGG" w:history="1">
        <w:r w:rsidRPr="00BF1E32">
          <w:rPr>
            <w:rFonts w:ascii="Arial" w:eastAsia="Times New Roman" w:hAnsi="Arial" w:cs="Arial"/>
            <w:color w:val="996633"/>
            <w:sz w:val="24"/>
            <w:szCs w:val="24"/>
            <w:u w:val="single"/>
            <w:lang w:eastAsia="en-GB"/>
          </w:rPr>
          <w:t>"Creating a Trigger With the INSTEAD OF Option"</w:t>
        </w:r>
      </w:hyperlink>
      <w:r w:rsidRPr="00BF1E32">
        <w:rPr>
          <w:rFonts w:ascii="Arial" w:eastAsia="Times New Roman" w:hAnsi="Arial" w:cs="Arial"/>
          <w:color w:val="000000"/>
          <w:sz w:val="24"/>
          <w:szCs w:val="24"/>
          <w:lang w:eastAsia="en-GB"/>
        </w:rPr>
        <w:t>.</w:t>
      </w:r>
    </w:p>
    <w:p w:rsidR="00BF1E32" w:rsidRPr="00BF1E32" w:rsidRDefault="00BF1E32" w:rsidP="00BF1E32">
      <w:pPr>
        <w:shd w:val="clear" w:color="auto" w:fill="FFFFFF"/>
        <w:spacing w:before="100" w:beforeAutospacing="1" w:after="100" w:afterAutospacing="1" w:line="240" w:lineRule="auto"/>
        <w:outlineLvl w:val="2"/>
        <w:rPr>
          <w:rFonts w:ascii="Arial" w:eastAsia="Times New Roman" w:hAnsi="Arial" w:cs="Arial"/>
          <w:b/>
          <w:bCs/>
          <w:color w:val="336699"/>
          <w:sz w:val="26"/>
          <w:szCs w:val="26"/>
          <w:lang w:eastAsia="en-GB"/>
        </w:rPr>
      </w:pPr>
      <w:bookmarkStart w:id="45" w:name="BABIEFJG"/>
      <w:bookmarkEnd w:id="45"/>
      <w:r w:rsidRPr="00BF1E32">
        <w:rPr>
          <w:rFonts w:ascii="Arial" w:eastAsia="Times New Roman" w:hAnsi="Arial" w:cs="Arial"/>
          <w:b/>
          <w:bCs/>
          <w:color w:val="336699"/>
          <w:sz w:val="26"/>
          <w:szCs w:val="26"/>
          <w:lang w:eastAsia="en-GB"/>
        </w:rPr>
        <w:t>Accessing Column Values in Row Triggers</w:t>
      </w:r>
      <w:bookmarkStart w:id="46" w:name="sthref833"/>
      <w:bookmarkStart w:id="47" w:name="sthref834"/>
      <w:bookmarkStart w:id="48" w:name="sthref835"/>
      <w:bookmarkStart w:id="49" w:name="sthref836"/>
      <w:bookmarkEnd w:id="46"/>
      <w:bookmarkEnd w:id="47"/>
      <w:bookmarkEnd w:id="48"/>
      <w:bookmarkEnd w:id="49"/>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50" w:name="sthref837"/>
      <w:bookmarkStart w:id="51" w:name="sthref838"/>
      <w:bookmarkStart w:id="52" w:name="sthref839"/>
      <w:bookmarkStart w:id="53" w:name="sthref840"/>
      <w:bookmarkEnd w:id="50"/>
      <w:bookmarkEnd w:id="51"/>
      <w:bookmarkEnd w:id="52"/>
      <w:bookmarkEnd w:id="53"/>
      <w:r w:rsidRPr="00BF1E32">
        <w:rPr>
          <w:rFonts w:ascii="Arial" w:eastAsia="Times New Roman" w:hAnsi="Arial" w:cs="Arial"/>
          <w:color w:val="000000"/>
          <w:sz w:val="24"/>
          <w:szCs w:val="24"/>
          <w:lang w:eastAsia="en-GB"/>
        </w:rPr>
        <w:t>Within a trigger body of a row trigger, the PL/SQL code and SQL statements have access to the old and new column values of the current row affected by the triggering statement. Two </w:t>
      </w:r>
      <w:bookmarkStart w:id="54" w:name="sthref841"/>
      <w:bookmarkStart w:id="55" w:name="sthref842"/>
      <w:bookmarkStart w:id="56" w:name="sthref843"/>
      <w:bookmarkStart w:id="57" w:name="sthref844"/>
      <w:bookmarkEnd w:id="54"/>
      <w:bookmarkEnd w:id="55"/>
      <w:bookmarkEnd w:id="56"/>
      <w:bookmarkEnd w:id="57"/>
      <w:r w:rsidRPr="00BF1E32">
        <w:rPr>
          <w:rFonts w:ascii="Arial" w:eastAsia="Times New Roman" w:hAnsi="Arial" w:cs="Arial"/>
          <w:color w:val="000000"/>
          <w:sz w:val="24"/>
          <w:szCs w:val="24"/>
          <w:lang w:eastAsia="en-GB"/>
        </w:rPr>
        <w:t>correlation names exist for every column of the table being modified. There is one for the old column value and one for the new column value. These columns in the table are identified by </w:t>
      </w:r>
      <w:r w:rsidRPr="00BF1E32">
        <w:rPr>
          <w:rFonts w:ascii="Courier New" w:eastAsia="Times New Roman" w:hAnsi="Courier New" w:cs="Courier New"/>
          <w:color w:val="336699"/>
          <w:sz w:val="20"/>
          <w:szCs w:val="20"/>
          <w:lang w:eastAsia="en-GB"/>
        </w:rPr>
        <w:t>:OLD.</w:t>
      </w:r>
      <w:r w:rsidRPr="00BF1E32">
        <w:rPr>
          <w:rFonts w:ascii="Courier New" w:eastAsia="Times New Roman" w:hAnsi="Courier New" w:cs="Courier New"/>
          <w:i/>
          <w:iCs/>
          <w:color w:val="336699"/>
          <w:sz w:val="24"/>
          <w:szCs w:val="24"/>
          <w:lang w:eastAsia="en-GB"/>
        </w:rPr>
        <w:t>colum_name</w:t>
      </w:r>
      <w:r w:rsidRPr="00BF1E32">
        <w:rPr>
          <w:rFonts w:ascii="Arial" w:eastAsia="Times New Roman" w:hAnsi="Arial" w:cs="Arial"/>
          <w:color w:val="000000"/>
          <w:sz w:val="24"/>
          <w:szCs w:val="24"/>
          <w:lang w:eastAsia="en-GB"/>
        </w:rPr>
        <w:t> and </w:t>
      </w:r>
      <w:r w:rsidRPr="00BF1E32">
        <w:rPr>
          <w:rFonts w:ascii="Courier New" w:eastAsia="Times New Roman" w:hAnsi="Courier New" w:cs="Courier New"/>
          <w:color w:val="336699"/>
          <w:sz w:val="20"/>
          <w:szCs w:val="20"/>
          <w:lang w:eastAsia="en-GB"/>
        </w:rPr>
        <w:t>:NEW.</w:t>
      </w:r>
      <w:r w:rsidRPr="00BF1E32">
        <w:rPr>
          <w:rFonts w:ascii="Courier New" w:eastAsia="Times New Roman" w:hAnsi="Courier New" w:cs="Courier New"/>
          <w:i/>
          <w:iCs/>
          <w:color w:val="336699"/>
          <w:sz w:val="24"/>
          <w:szCs w:val="24"/>
          <w:lang w:eastAsia="en-GB"/>
        </w:rPr>
        <w:t>column_name</w:t>
      </w:r>
      <w:r w:rsidRPr="00BF1E32">
        <w:rPr>
          <w:rFonts w:ascii="Arial" w:eastAsia="Times New Roman" w:hAnsi="Arial" w:cs="Arial"/>
          <w:color w:val="000000"/>
          <w:sz w:val="24"/>
          <w:szCs w:val="24"/>
          <w:lang w:eastAsia="en-GB"/>
        </w:rPr>
        <w:t>. The use of </w:t>
      </w:r>
      <w:r w:rsidRPr="00BF1E32">
        <w:rPr>
          <w:rFonts w:ascii="Courier New" w:eastAsia="Times New Roman" w:hAnsi="Courier New" w:cs="Courier New"/>
          <w:color w:val="336699"/>
          <w:sz w:val="20"/>
          <w:szCs w:val="20"/>
          <w:lang w:eastAsia="en-GB"/>
        </w:rPr>
        <w:t>:NEW</w:t>
      </w:r>
      <w:r w:rsidRPr="00BF1E32">
        <w:rPr>
          <w:rFonts w:ascii="Arial" w:eastAsia="Times New Roman" w:hAnsi="Arial" w:cs="Arial"/>
          <w:color w:val="000000"/>
          <w:sz w:val="24"/>
          <w:szCs w:val="24"/>
          <w:lang w:eastAsia="en-GB"/>
        </w:rPr>
        <w:t> and </w:t>
      </w:r>
      <w:r w:rsidRPr="00BF1E32">
        <w:rPr>
          <w:rFonts w:ascii="Courier New" w:eastAsia="Times New Roman" w:hAnsi="Courier New" w:cs="Courier New"/>
          <w:color w:val="336699"/>
          <w:sz w:val="20"/>
          <w:szCs w:val="20"/>
          <w:lang w:eastAsia="en-GB"/>
        </w:rPr>
        <w:t>:OLD</w:t>
      </w:r>
      <w:r w:rsidRPr="00BF1E32">
        <w:rPr>
          <w:rFonts w:ascii="Arial" w:eastAsia="Times New Roman" w:hAnsi="Arial" w:cs="Arial"/>
          <w:color w:val="000000"/>
          <w:sz w:val="24"/>
          <w:szCs w:val="24"/>
          <w:lang w:eastAsia="en-GB"/>
        </w:rPr>
        <w:t> is shown in</w:t>
      </w:r>
      <w:r w:rsidR="00343540">
        <w:rPr>
          <w:rFonts w:ascii="Arial" w:eastAsia="Times New Roman" w:hAnsi="Arial" w:cs="Arial"/>
          <w:color w:val="000000"/>
          <w:sz w:val="24"/>
          <w:szCs w:val="24"/>
          <w:lang w:eastAsia="en-GB"/>
        </w:rPr>
        <w:t xml:space="preserve"> Example 1 and Example 2</w:t>
      </w:r>
      <w:r w:rsidRPr="00BF1E32">
        <w:rPr>
          <w:rFonts w:ascii="Arial" w:eastAsia="Times New Roman" w:hAnsi="Arial" w:cs="Arial"/>
          <w:color w:val="000000"/>
          <w:sz w:val="24"/>
          <w:szCs w:val="24"/>
          <w:lang w:eastAsia="en-GB"/>
        </w:rPr>
        <w:t>.</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Depending on the type of triggering statement, certain correlation names might not have any meaning:</w:t>
      </w:r>
    </w:p>
    <w:p w:rsidR="00BF1E32" w:rsidRPr="00BF1E32" w:rsidRDefault="00BF1E32" w:rsidP="00BF1E32">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58" w:name="sthref845"/>
      <w:bookmarkEnd w:id="58"/>
      <w:r w:rsidRPr="00BF1E32">
        <w:rPr>
          <w:rFonts w:ascii="Arial" w:eastAsia="Times New Roman" w:hAnsi="Arial" w:cs="Arial"/>
          <w:color w:val="000000"/>
          <w:sz w:val="24"/>
          <w:szCs w:val="24"/>
          <w:lang w:eastAsia="en-GB"/>
        </w:rPr>
        <w:t>A trigger fired by an </w:t>
      </w:r>
      <w:r w:rsidRPr="00BF1E32">
        <w:rPr>
          <w:rFonts w:ascii="Courier New" w:eastAsia="Times New Roman" w:hAnsi="Courier New" w:cs="Courier New"/>
          <w:color w:val="336699"/>
          <w:sz w:val="20"/>
          <w:szCs w:val="20"/>
          <w:lang w:eastAsia="en-GB"/>
        </w:rPr>
        <w:t>INSERT</w:t>
      </w:r>
      <w:r w:rsidRPr="00BF1E32">
        <w:rPr>
          <w:rFonts w:ascii="Arial" w:eastAsia="Times New Roman" w:hAnsi="Arial" w:cs="Arial"/>
          <w:color w:val="000000"/>
          <w:sz w:val="24"/>
          <w:szCs w:val="24"/>
          <w:lang w:eastAsia="en-GB"/>
        </w:rPr>
        <w:t> statement has meaningful access to new column values only. Because the row is being created by the </w:t>
      </w:r>
      <w:r w:rsidRPr="00BF1E32">
        <w:rPr>
          <w:rFonts w:ascii="Courier New" w:eastAsia="Times New Roman" w:hAnsi="Courier New" w:cs="Courier New"/>
          <w:color w:val="336699"/>
          <w:sz w:val="20"/>
          <w:szCs w:val="20"/>
          <w:lang w:eastAsia="en-GB"/>
        </w:rPr>
        <w:t>INSERT</w:t>
      </w:r>
      <w:r w:rsidRPr="00BF1E32">
        <w:rPr>
          <w:rFonts w:ascii="Arial" w:eastAsia="Times New Roman" w:hAnsi="Arial" w:cs="Arial"/>
          <w:color w:val="000000"/>
          <w:sz w:val="24"/>
          <w:szCs w:val="24"/>
          <w:lang w:eastAsia="en-GB"/>
        </w:rPr>
        <w:t> operation, the old values are null.</w:t>
      </w:r>
    </w:p>
    <w:p w:rsidR="00BF1E32" w:rsidRPr="00BF1E32" w:rsidRDefault="00BF1E32" w:rsidP="00BF1E32">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59" w:name="sthref846"/>
      <w:bookmarkEnd w:id="59"/>
      <w:r w:rsidRPr="00BF1E32">
        <w:rPr>
          <w:rFonts w:ascii="Arial" w:eastAsia="Times New Roman" w:hAnsi="Arial" w:cs="Arial"/>
          <w:color w:val="000000"/>
          <w:sz w:val="24"/>
          <w:szCs w:val="24"/>
          <w:lang w:eastAsia="en-GB"/>
        </w:rPr>
        <w:t>A trigger fired by an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 statement has access to both old and new column values for both </w:t>
      </w:r>
      <w:r w:rsidRPr="00BF1E32">
        <w:rPr>
          <w:rFonts w:ascii="Courier New" w:eastAsia="Times New Roman" w:hAnsi="Courier New" w:cs="Courier New"/>
          <w:color w:val="336699"/>
          <w:sz w:val="20"/>
          <w:szCs w:val="20"/>
          <w:lang w:eastAsia="en-GB"/>
        </w:rPr>
        <w:t>BEFORE</w:t>
      </w:r>
      <w:r w:rsidRPr="00BF1E32">
        <w:rPr>
          <w:rFonts w:ascii="Arial" w:eastAsia="Times New Roman" w:hAnsi="Arial" w:cs="Arial"/>
          <w:color w:val="000000"/>
          <w:sz w:val="24"/>
          <w:szCs w:val="24"/>
          <w:lang w:eastAsia="en-GB"/>
        </w:rPr>
        <w:t> and </w:t>
      </w:r>
      <w:r w:rsidRPr="00BF1E32">
        <w:rPr>
          <w:rFonts w:ascii="Courier New" w:eastAsia="Times New Roman" w:hAnsi="Courier New" w:cs="Courier New"/>
          <w:color w:val="336699"/>
          <w:sz w:val="20"/>
          <w:szCs w:val="20"/>
          <w:lang w:eastAsia="en-GB"/>
        </w:rPr>
        <w:t>AFTER</w:t>
      </w:r>
      <w:r w:rsidRPr="00BF1E32">
        <w:rPr>
          <w:rFonts w:ascii="Arial" w:eastAsia="Times New Roman" w:hAnsi="Arial" w:cs="Arial"/>
          <w:color w:val="000000"/>
          <w:sz w:val="24"/>
          <w:szCs w:val="24"/>
          <w:lang w:eastAsia="en-GB"/>
        </w:rPr>
        <w:t> row triggers.</w:t>
      </w:r>
    </w:p>
    <w:p w:rsidR="00BF1E32" w:rsidRPr="00BF1E32" w:rsidRDefault="00BF1E32" w:rsidP="00BF1E32">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60" w:name="sthref847"/>
      <w:bookmarkEnd w:id="60"/>
      <w:r w:rsidRPr="00BF1E32">
        <w:rPr>
          <w:rFonts w:ascii="Arial" w:eastAsia="Times New Roman" w:hAnsi="Arial" w:cs="Arial"/>
          <w:color w:val="000000"/>
          <w:sz w:val="24"/>
          <w:szCs w:val="24"/>
          <w:lang w:eastAsia="en-GB"/>
        </w:rPr>
        <w:t>A trigger fired by a </w:t>
      </w:r>
      <w:r w:rsidRPr="00BF1E32">
        <w:rPr>
          <w:rFonts w:ascii="Courier New" w:eastAsia="Times New Roman" w:hAnsi="Courier New" w:cs="Courier New"/>
          <w:color w:val="336699"/>
          <w:sz w:val="20"/>
          <w:szCs w:val="20"/>
          <w:lang w:eastAsia="en-GB"/>
        </w:rPr>
        <w:t>DELETE</w:t>
      </w:r>
      <w:r w:rsidRPr="00BF1E32">
        <w:rPr>
          <w:rFonts w:ascii="Arial" w:eastAsia="Times New Roman" w:hAnsi="Arial" w:cs="Arial"/>
          <w:color w:val="000000"/>
          <w:sz w:val="24"/>
          <w:szCs w:val="24"/>
          <w:lang w:eastAsia="en-GB"/>
        </w:rPr>
        <w:t> statement has meaningful access to old (:</w:t>
      </w:r>
      <w:r w:rsidRPr="00BF1E32">
        <w:rPr>
          <w:rFonts w:ascii="Courier New" w:eastAsia="Times New Roman" w:hAnsi="Courier New" w:cs="Courier New"/>
          <w:color w:val="336699"/>
          <w:sz w:val="20"/>
          <w:szCs w:val="20"/>
          <w:lang w:eastAsia="en-GB"/>
        </w:rPr>
        <w:t>OLD</w:t>
      </w:r>
      <w:r w:rsidRPr="00BF1E32">
        <w:rPr>
          <w:rFonts w:ascii="Arial" w:eastAsia="Times New Roman" w:hAnsi="Arial" w:cs="Arial"/>
          <w:color w:val="000000"/>
          <w:sz w:val="24"/>
          <w:szCs w:val="24"/>
          <w:lang w:eastAsia="en-GB"/>
        </w:rPr>
        <w:t>) column values only. Because the row no longer exists after the row is deleted, the new (:</w:t>
      </w:r>
      <w:r w:rsidRPr="00BF1E32">
        <w:rPr>
          <w:rFonts w:ascii="Courier New" w:eastAsia="Times New Roman" w:hAnsi="Courier New" w:cs="Courier New"/>
          <w:color w:val="336699"/>
          <w:sz w:val="20"/>
          <w:szCs w:val="20"/>
          <w:lang w:eastAsia="en-GB"/>
        </w:rPr>
        <w:t>NEW</w:t>
      </w:r>
      <w:r w:rsidRPr="00BF1E32">
        <w:rPr>
          <w:rFonts w:ascii="Arial" w:eastAsia="Times New Roman" w:hAnsi="Arial" w:cs="Arial"/>
          <w:color w:val="000000"/>
          <w:sz w:val="24"/>
          <w:szCs w:val="24"/>
          <w:lang w:eastAsia="en-GB"/>
        </w:rPr>
        <w:t>) values are </w:t>
      </w:r>
      <w:r w:rsidRPr="00BF1E32">
        <w:rPr>
          <w:rFonts w:ascii="Courier New" w:eastAsia="Times New Roman" w:hAnsi="Courier New" w:cs="Courier New"/>
          <w:color w:val="336699"/>
          <w:sz w:val="20"/>
          <w:szCs w:val="20"/>
          <w:lang w:eastAsia="en-GB"/>
        </w:rPr>
        <w:t>NULL</w:t>
      </w:r>
      <w:r w:rsidRPr="00BF1E32">
        <w:rPr>
          <w:rFonts w:ascii="Arial" w:eastAsia="Times New Roman" w:hAnsi="Arial" w:cs="Arial"/>
          <w:color w:val="000000"/>
          <w:sz w:val="24"/>
          <w:szCs w:val="24"/>
          <w:lang w:eastAsia="en-GB"/>
        </w:rPr>
        <w:t> and cannot be modified.</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61" w:name="sthref848"/>
      <w:bookmarkStart w:id="62" w:name="sthref849"/>
      <w:bookmarkStart w:id="63" w:name="sthref850"/>
      <w:bookmarkStart w:id="64" w:name="sthref851"/>
      <w:bookmarkEnd w:id="61"/>
      <w:bookmarkEnd w:id="62"/>
      <w:bookmarkEnd w:id="63"/>
      <w:bookmarkEnd w:id="64"/>
      <w:r w:rsidRPr="00BF1E32">
        <w:rPr>
          <w:rFonts w:ascii="Arial" w:eastAsia="Times New Roman" w:hAnsi="Arial" w:cs="Arial"/>
          <w:color w:val="000000"/>
          <w:sz w:val="24"/>
          <w:szCs w:val="24"/>
          <w:lang w:eastAsia="en-GB"/>
        </w:rPr>
        <w:t>Old and new values are available in both </w:t>
      </w:r>
      <w:r w:rsidRPr="00BF1E32">
        <w:rPr>
          <w:rFonts w:ascii="Courier New" w:eastAsia="Times New Roman" w:hAnsi="Courier New" w:cs="Courier New"/>
          <w:color w:val="336699"/>
          <w:sz w:val="20"/>
          <w:szCs w:val="20"/>
          <w:lang w:eastAsia="en-GB"/>
        </w:rPr>
        <w:t>BEFORE</w:t>
      </w:r>
      <w:r w:rsidRPr="00BF1E32">
        <w:rPr>
          <w:rFonts w:ascii="Arial" w:eastAsia="Times New Roman" w:hAnsi="Arial" w:cs="Arial"/>
          <w:color w:val="000000"/>
          <w:sz w:val="24"/>
          <w:szCs w:val="24"/>
          <w:lang w:eastAsia="en-GB"/>
        </w:rPr>
        <w:t> and </w:t>
      </w:r>
      <w:r w:rsidRPr="00BF1E32">
        <w:rPr>
          <w:rFonts w:ascii="Courier New" w:eastAsia="Times New Roman" w:hAnsi="Courier New" w:cs="Courier New"/>
          <w:color w:val="336699"/>
          <w:sz w:val="20"/>
          <w:szCs w:val="20"/>
          <w:lang w:eastAsia="en-GB"/>
        </w:rPr>
        <w:t>AFTER</w:t>
      </w:r>
      <w:r w:rsidRPr="00BF1E32">
        <w:rPr>
          <w:rFonts w:ascii="Arial" w:eastAsia="Times New Roman" w:hAnsi="Arial" w:cs="Arial"/>
          <w:color w:val="000000"/>
          <w:sz w:val="24"/>
          <w:szCs w:val="24"/>
          <w:lang w:eastAsia="en-GB"/>
        </w:rPr>
        <w:t> row triggers. A </w:t>
      </w:r>
      <w:r w:rsidRPr="00BF1E32">
        <w:rPr>
          <w:rFonts w:ascii="Courier New" w:eastAsia="Times New Roman" w:hAnsi="Courier New" w:cs="Courier New"/>
          <w:color w:val="336699"/>
          <w:sz w:val="20"/>
          <w:szCs w:val="20"/>
          <w:lang w:eastAsia="en-GB"/>
        </w:rPr>
        <w:t>new</w:t>
      </w:r>
      <w:r w:rsidRPr="00BF1E32">
        <w:rPr>
          <w:rFonts w:ascii="Arial" w:eastAsia="Times New Roman" w:hAnsi="Arial" w:cs="Arial"/>
          <w:color w:val="000000"/>
          <w:sz w:val="24"/>
          <w:szCs w:val="24"/>
          <w:lang w:eastAsia="en-GB"/>
        </w:rPr>
        <w:t> column value can be assigned in a </w:t>
      </w:r>
      <w:r w:rsidRPr="00BF1E32">
        <w:rPr>
          <w:rFonts w:ascii="Courier New" w:eastAsia="Times New Roman" w:hAnsi="Courier New" w:cs="Courier New"/>
          <w:color w:val="336699"/>
          <w:sz w:val="20"/>
          <w:szCs w:val="20"/>
          <w:lang w:eastAsia="en-GB"/>
        </w:rPr>
        <w:t>BEFORE</w:t>
      </w:r>
      <w:r w:rsidRPr="00BF1E32">
        <w:rPr>
          <w:rFonts w:ascii="Arial" w:eastAsia="Times New Roman" w:hAnsi="Arial" w:cs="Arial"/>
          <w:color w:val="000000"/>
          <w:sz w:val="24"/>
          <w:szCs w:val="24"/>
          <w:lang w:eastAsia="en-GB"/>
        </w:rPr>
        <w:t> row trigger, but not in an </w:t>
      </w:r>
      <w:r w:rsidRPr="00BF1E32">
        <w:rPr>
          <w:rFonts w:ascii="Courier New" w:eastAsia="Times New Roman" w:hAnsi="Courier New" w:cs="Courier New"/>
          <w:color w:val="336699"/>
          <w:sz w:val="20"/>
          <w:szCs w:val="20"/>
          <w:lang w:eastAsia="en-GB"/>
        </w:rPr>
        <w:t>AFTER</w:t>
      </w:r>
      <w:r w:rsidRPr="00BF1E32">
        <w:rPr>
          <w:rFonts w:ascii="Arial" w:eastAsia="Times New Roman" w:hAnsi="Arial" w:cs="Arial"/>
          <w:color w:val="000000"/>
          <w:sz w:val="24"/>
          <w:szCs w:val="24"/>
          <w:lang w:eastAsia="en-GB"/>
        </w:rPr>
        <w:t> row trigger (because the triggering statement takes effect before an </w:t>
      </w:r>
      <w:r w:rsidRPr="00BF1E32">
        <w:rPr>
          <w:rFonts w:ascii="Courier New" w:eastAsia="Times New Roman" w:hAnsi="Courier New" w:cs="Courier New"/>
          <w:color w:val="336699"/>
          <w:sz w:val="20"/>
          <w:szCs w:val="20"/>
          <w:lang w:eastAsia="en-GB"/>
        </w:rPr>
        <w:t>AFTER</w:t>
      </w:r>
      <w:r w:rsidRPr="00BF1E32">
        <w:rPr>
          <w:rFonts w:ascii="Arial" w:eastAsia="Times New Roman" w:hAnsi="Arial" w:cs="Arial"/>
          <w:color w:val="000000"/>
          <w:sz w:val="24"/>
          <w:szCs w:val="24"/>
          <w:lang w:eastAsia="en-GB"/>
        </w:rPr>
        <w:t> row trigger is fired). If a </w:t>
      </w:r>
      <w:r w:rsidRPr="00BF1E32">
        <w:rPr>
          <w:rFonts w:ascii="Courier New" w:eastAsia="Times New Roman" w:hAnsi="Courier New" w:cs="Courier New"/>
          <w:color w:val="336699"/>
          <w:sz w:val="20"/>
          <w:szCs w:val="20"/>
          <w:lang w:eastAsia="en-GB"/>
        </w:rPr>
        <w:t>BEFORE</w:t>
      </w:r>
      <w:r w:rsidRPr="00BF1E32">
        <w:rPr>
          <w:rFonts w:ascii="Arial" w:eastAsia="Times New Roman" w:hAnsi="Arial" w:cs="Arial"/>
          <w:color w:val="000000"/>
          <w:sz w:val="24"/>
          <w:szCs w:val="24"/>
          <w:lang w:eastAsia="en-GB"/>
        </w:rPr>
        <w:t> row trigger changes the value of </w:t>
      </w:r>
      <w:r w:rsidRPr="00BF1E32">
        <w:rPr>
          <w:rFonts w:ascii="Courier New" w:eastAsia="Times New Roman" w:hAnsi="Courier New" w:cs="Courier New"/>
          <w:color w:val="336699"/>
          <w:sz w:val="20"/>
          <w:szCs w:val="20"/>
          <w:lang w:eastAsia="en-GB"/>
        </w:rPr>
        <w:t>NEW</w:t>
      </w:r>
      <w:r w:rsidRPr="00BF1E32">
        <w:rPr>
          <w:rFonts w:ascii="Arial" w:eastAsia="Times New Roman" w:hAnsi="Arial" w:cs="Arial"/>
          <w:color w:val="000000"/>
          <w:sz w:val="24"/>
          <w:szCs w:val="24"/>
          <w:lang w:eastAsia="en-GB"/>
        </w:rPr>
        <w:t>.</w:t>
      </w:r>
      <w:r w:rsidRPr="00BF1E32">
        <w:rPr>
          <w:rFonts w:ascii="Courier New" w:eastAsia="Times New Roman" w:hAnsi="Courier New" w:cs="Courier New"/>
          <w:color w:val="336699"/>
          <w:sz w:val="20"/>
          <w:szCs w:val="20"/>
          <w:lang w:eastAsia="en-GB"/>
        </w:rPr>
        <w:t>column</w:t>
      </w:r>
      <w:r w:rsidRPr="00BF1E32">
        <w:rPr>
          <w:rFonts w:ascii="Arial" w:eastAsia="Times New Roman" w:hAnsi="Arial" w:cs="Arial"/>
          <w:color w:val="000000"/>
          <w:sz w:val="24"/>
          <w:szCs w:val="24"/>
          <w:lang w:eastAsia="en-GB"/>
        </w:rPr>
        <w:t>, then an </w:t>
      </w:r>
      <w:r w:rsidRPr="00BF1E32">
        <w:rPr>
          <w:rFonts w:ascii="Courier New" w:eastAsia="Times New Roman" w:hAnsi="Courier New" w:cs="Courier New"/>
          <w:color w:val="336699"/>
          <w:sz w:val="20"/>
          <w:szCs w:val="20"/>
          <w:lang w:eastAsia="en-GB"/>
        </w:rPr>
        <w:t>AFTER</w:t>
      </w:r>
      <w:r w:rsidRPr="00BF1E32">
        <w:rPr>
          <w:rFonts w:ascii="Arial" w:eastAsia="Times New Roman" w:hAnsi="Arial" w:cs="Arial"/>
          <w:color w:val="000000"/>
          <w:sz w:val="24"/>
          <w:szCs w:val="24"/>
          <w:lang w:eastAsia="en-GB"/>
        </w:rPr>
        <w:t> row trigger fired by the same statement sees the change assigned by the </w:t>
      </w:r>
      <w:r w:rsidRPr="00BF1E32">
        <w:rPr>
          <w:rFonts w:ascii="Courier New" w:eastAsia="Times New Roman" w:hAnsi="Courier New" w:cs="Courier New"/>
          <w:color w:val="336699"/>
          <w:sz w:val="20"/>
          <w:szCs w:val="20"/>
          <w:lang w:eastAsia="en-GB"/>
        </w:rPr>
        <w:t>BEFORE</w:t>
      </w:r>
      <w:r w:rsidRPr="00BF1E32">
        <w:rPr>
          <w:rFonts w:ascii="Arial" w:eastAsia="Times New Roman" w:hAnsi="Arial" w:cs="Arial"/>
          <w:color w:val="000000"/>
          <w:sz w:val="24"/>
          <w:szCs w:val="24"/>
          <w:lang w:eastAsia="en-GB"/>
        </w:rPr>
        <w:t> row trigger.</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65" w:name="sthref852"/>
      <w:bookmarkStart w:id="66" w:name="sthref853"/>
      <w:bookmarkEnd w:id="65"/>
      <w:bookmarkEnd w:id="66"/>
      <w:r w:rsidRPr="00BF1E32">
        <w:rPr>
          <w:rFonts w:ascii="Arial" w:eastAsia="Times New Roman" w:hAnsi="Arial" w:cs="Arial"/>
          <w:color w:val="000000"/>
          <w:sz w:val="24"/>
          <w:szCs w:val="24"/>
          <w:lang w:eastAsia="en-GB"/>
        </w:rPr>
        <w:t>Correlation names can also be used in the Boolean expression of a </w:t>
      </w:r>
      <w:r w:rsidRPr="00BF1E32">
        <w:rPr>
          <w:rFonts w:ascii="Courier New" w:eastAsia="Times New Roman" w:hAnsi="Courier New" w:cs="Courier New"/>
          <w:color w:val="336699"/>
          <w:sz w:val="20"/>
          <w:szCs w:val="20"/>
          <w:lang w:eastAsia="en-GB"/>
        </w:rPr>
        <w:t>WHEN</w:t>
      </w:r>
      <w:r w:rsidRPr="00BF1E32">
        <w:rPr>
          <w:rFonts w:ascii="Arial" w:eastAsia="Times New Roman" w:hAnsi="Arial" w:cs="Arial"/>
          <w:color w:val="000000"/>
          <w:sz w:val="24"/>
          <w:szCs w:val="24"/>
          <w:lang w:eastAsia="en-GB"/>
        </w:rPr>
        <w:t> clause. A colon (</w:t>
      </w:r>
      <w:r w:rsidRPr="00BF1E32">
        <w:rPr>
          <w:rFonts w:ascii="Courier New" w:eastAsia="Times New Roman" w:hAnsi="Courier New" w:cs="Courier New"/>
          <w:color w:val="336699"/>
          <w:sz w:val="20"/>
          <w:szCs w:val="20"/>
          <w:lang w:eastAsia="en-GB"/>
        </w:rPr>
        <w:t>:</w:t>
      </w:r>
      <w:r w:rsidRPr="00BF1E32">
        <w:rPr>
          <w:rFonts w:ascii="Arial" w:eastAsia="Times New Roman" w:hAnsi="Arial" w:cs="Arial"/>
          <w:color w:val="000000"/>
          <w:sz w:val="24"/>
          <w:szCs w:val="24"/>
          <w:lang w:eastAsia="en-GB"/>
        </w:rPr>
        <w:t>) must precede the </w:t>
      </w:r>
      <w:r w:rsidRPr="00BF1E32">
        <w:rPr>
          <w:rFonts w:ascii="Courier New" w:eastAsia="Times New Roman" w:hAnsi="Courier New" w:cs="Courier New"/>
          <w:color w:val="336699"/>
          <w:sz w:val="20"/>
          <w:szCs w:val="20"/>
          <w:lang w:eastAsia="en-GB"/>
        </w:rPr>
        <w:t>OLD</w:t>
      </w:r>
      <w:r w:rsidRPr="00BF1E32">
        <w:rPr>
          <w:rFonts w:ascii="Arial" w:eastAsia="Times New Roman" w:hAnsi="Arial" w:cs="Arial"/>
          <w:color w:val="000000"/>
          <w:sz w:val="24"/>
          <w:szCs w:val="24"/>
          <w:lang w:eastAsia="en-GB"/>
        </w:rPr>
        <w:t> and </w:t>
      </w:r>
      <w:r w:rsidRPr="00BF1E32">
        <w:rPr>
          <w:rFonts w:ascii="Courier New" w:eastAsia="Times New Roman" w:hAnsi="Courier New" w:cs="Courier New"/>
          <w:color w:val="336699"/>
          <w:sz w:val="20"/>
          <w:szCs w:val="20"/>
          <w:lang w:eastAsia="en-GB"/>
        </w:rPr>
        <w:t>NEW</w:t>
      </w:r>
      <w:r w:rsidRPr="00BF1E32">
        <w:rPr>
          <w:rFonts w:ascii="Arial" w:eastAsia="Times New Roman" w:hAnsi="Arial" w:cs="Arial"/>
          <w:color w:val="000000"/>
          <w:sz w:val="24"/>
          <w:szCs w:val="24"/>
          <w:lang w:eastAsia="en-GB"/>
        </w:rPr>
        <w:t> qualifiers when they are used in a trigger body, but a colon is not allowed when using the qualifiers in the </w:t>
      </w:r>
      <w:r w:rsidRPr="00BF1E32">
        <w:rPr>
          <w:rFonts w:ascii="Courier New" w:eastAsia="Times New Roman" w:hAnsi="Courier New" w:cs="Courier New"/>
          <w:color w:val="336699"/>
          <w:sz w:val="20"/>
          <w:szCs w:val="20"/>
          <w:lang w:eastAsia="en-GB"/>
        </w:rPr>
        <w:t>WHEN</w:t>
      </w:r>
      <w:r w:rsidRPr="00BF1E32">
        <w:rPr>
          <w:rFonts w:ascii="Arial" w:eastAsia="Times New Roman" w:hAnsi="Arial" w:cs="Arial"/>
          <w:color w:val="000000"/>
          <w:sz w:val="24"/>
          <w:szCs w:val="24"/>
          <w:lang w:eastAsia="en-GB"/>
        </w:rPr>
        <w:t> clause.</w:t>
      </w:r>
    </w:p>
    <w:p w:rsidR="00BF1E32" w:rsidRPr="00BF1E32" w:rsidRDefault="00BF1E32" w:rsidP="00BF1E32">
      <w:pPr>
        <w:shd w:val="clear" w:color="auto" w:fill="FFFFFF"/>
        <w:spacing w:before="100" w:beforeAutospacing="1" w:after="100" w:afterAutospacing="1" w:line="240" w:lineRule="auto"/>
        <w:outlineLvl w:val="2"/>
        <w:rPr>
          <w:rFonts w:ascii="Arial" w:eastAsia="Times New Roman" w:hAnsi="Arial" w:cs="Arial"/>
          <w:b/>
          <w:bCs/>
          <w:color w:val="336699"/>
          <w:sz w:val="26"/>
          <w:szCs w:val="26"/>
          <w:lang w:eastAsia="en-GB"/>
        </w:rPr>
      </w:pPr>
      <w:bookmarkStart w:id="67" w:name="BABBEEBC"/>
      <w:bookmarkEnd w:id="67"/>
      <w:r w:rsidRPr="00BF1E32">
        <w:rPr>
          <w:rFonts w:ascii="Arial" w:eastAsia="Times New Roman" w:hAnsi="Arial" w:cs="Arial"/>
          <w:b/>
          <w:bCs/>
          <w:color w:val="336699"/>
          <w:sz w:val="26"/>
          <w:szCs w:val="26"/>
          <w:lang w:eastAsia="en-GB"/>
        </w:rPr>
        <w:t>Detecting the DML </w:t>
      </w:r>
      <w:bookmarkStart w:id="68" w:name="sthref854"/>
      <w:bookmarkEnd w:id="68"/>
      <w:r w:rsidRPr="00BF1E32">
        <w:rPr>
          <w:rFonts w:ascii="Arial" w:eastAsia="Times New Roman" w:hAnsi="Arial" w:cs="Arial"/>
          <w:b/>
          <w:bCs/>
          <w:color w:val="336699"/>
          <w:sz w:val="26"/>
          <w:szCs w:val="26"/>
          <w:lang w:eastAsia="en-GB"/>
        </w:rPr>
        <w:t>O</w:t>
      </w:r>
      <w:bookmarkStart w:id="69" w:name="sthref855"/>
      <w:bookmarkEnd w:id="69"/>
      <w:r w:rsidRPr="00BF1E32">
        <w:rPr>
          <w:rFonts w:ascii="Arial" w:eastAsia="Times New Roman" w:hAnsi="Arial" w:cs="Arial"/>
          <w:b/>
          <w:bCs/>
          <w:color w:val="336699"/>
          <w:sz w:val="26"/>
          <w:szCs w:val="26"/>
          <w:lang w:eastAsia="en-GB"/>
        </w:rPr>
        <w:t>per</w:t>
      </w:r>
      <w:bookmarkStart w:id="70" w:name="sthref856"/>
      <w:bookmarkEnd w:id="70"/>
      <w:r w:rsidRPr="00BF1E32">
        <w:rPr>
          <w:rFonts w:ascii="Arial" w:eastAsia="Times New Roman" w:hAnsi="Arial" w:cs="Arial"/>
          <w:b/>
          <w:bCs/>
          <w:color w:val="336699"/>
          <w:sz w:val="26"/>
          <w:szCs w:val="26"/>
          <w:lang w:eastAsia="en-GB"/>
        </w:rPr>
        <w:t>ation That Fired a Trigger</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71" w:name="sthref857"/>
      <w:bookmarkEnd w:id="71"/>
      <w:r w:rsidRPr="00BF1E32">
        <w:rPr>
          <w:rFonts w:ascii="Arial" w:eastAsia="Times New Roman" w:hAnsi="Arial" w:cs="Arial"/>
          <w:color w:val="000000"/>
          <w:sz w:val="24"/>
          <w:szCs w:val="24"/>
          <w:lang w:eastAsia="en-GB"/>
        </w:rPr>
        <w:t>If more than one type of DML operation can fire a trigger, such as </w:t>
      </w:r>
      <w:r w:rsidRPr="00BF1E32">
        <w:rPr>
          <w:rFonts w:ascii="Courier New" w:eastAsia="Times New Roman" w:hAnsi="Courier New" w:cs="Courier New"/>
          <w:color w:val="336699"/>
          <w:sz w:val="20"/>
          <w:szCs w:val="20"/>
          <w:lang w:eastAsia="en-GB"/>
        </w:rPr>
        <w:t>ON</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INSERT</w:t>
      </w:r>
      <w:r w:rsidRPr="00BF1E32">
        <w:rPr>
          <w:rFonts w:ascii="Arial" w:eastAsia="Times New Roman" w:hAnsi="Arial" w:cs="Arial"/>
          <w:color w:val="000000"/>
          <w:sz w:val="24"/>
          <w:szCs w:val="24"/>
          <w:lang w:eastAsia="en-GB"/>
        </w:rPr>
        <w:t> or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 the trigger body can use the conditional predicates </w:t>
      </w:r>
      <w:r w:rsidRPr="00BF1E32">
        <w:rPr>
          <w:rFonts w:ascii="Courier New" w:eastAsia="Times New Roman" w:hAnsi="Courier New" w:cs="Courier New"/>
          <w:color w:val="336699"/>
          <w:sz w:val="20"/>
          <w:szCs w:val="20"/>
          <w:lang w:eastAsia="en-GB"/>
        </w:rPr>
        <w:t>INSERTING</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DELETING</w:t>
      </w:r>
      <w:r w:rsidRPr="00BF1E32">
        <w:rPr>
          <w:rFonts w:ascii="Arial" w:eastAsia="Times New Roman" w:hAnsi="Arial" w:cs="Arial"/>
          <w:color w:val="000000"/>
          <w:sz w:val="24"/>
          <w:szCs w:val="24"/>
          <w:lang w:eastAsia="en-GB"/>
        </w:rPr>
        <w:t>, and </w:t>
      </w:r>
      <w:r w:rsidRPr="00BF1E32">
        <w:rPr>
          <w:rFonts w:ascii="Courier New" w:eastAsia="Times New Roman" w:hAnsi="Courier New" w:cs="Courier New"/>
          <w:color w:val="336699"/>
          <w:sz w:val="20"/>
          <w:szCs w:val="20"/>
          <w:lang w:eastAsia="en-GB"/>
        </w:rPr>
        <w:t>UPDATING</w:t>
      </w:r>
      <w:r w:rsidRPr="00BF1E32">
        <w:rPr>
          <w:rFonts w:ascii="Arial" w:eastAsia="Times New Roman" w:hAnsi="Arial" w:cs="Arial"/>
          <w:color w:val="000000"/>
          <w:sz w:val="24"/>
          <w:szCs w:val="24"/>
          <w:lang w:eastAsia="en-GB"/>
        </w:rPr>
        <w:t> to check which type of statement fires the trigger.</w:t>
      </w:r>
    </w:p>
    <w:p w:rsidR="00C15834" w:rsidRDefault="00BF1E32" w:rsidP="00C15834">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Within the code of the trigger body, you can execute blocks of code depending on the kind of DML operation that fired the trigger. For an example of </w:t>
      </w:r>
      <w:r w:rsidRPr="00BF1E32">
        <w:rPr>
          <w:rFonts w:ascii="Courier New" w:eastAsia="Times New Roman" w:hAnsi="Courier New" w:cs="Courier New"/>
          <w:color w:val="336699"/>
          <w:sz w:val="20"/>
          <w:szCs w:val="20"/>
          <w:lang w:eastAsia="en-GB"/>
        </w:rPr>
        <w:t>INSERTING</w:t>
      </w:r>
      <w:r w:rsidRPr="00BF1E32">
        <w:rPr>
          <w:rFonts w:ascii="Arial" w:eastAsia="Times New Roman" w:hAnsi="Arial" w:cs="Arial"/>
          <w:color w:val="000000"/>
          <w:sz w:val="24"/>
          <w:szCs w:val="24"/>
          <w:lang w:eastAsia="en-GB"/>
        </w:rPr>
        <w:t> and </w:t>
      </w:r>
      <w:r w:rsidRPr="00BF1E32">
        <w:rPr>
          <w:rFonts w:ascii="Courier New" w:eastAsia="Times New Roman" w:hAnsi="Courier New" w:cs="Courier New"/>
          <w:color w:val="336699"/>
          <w:sz w:val="20"/>
          <w:szCs w:val="20"/>
          <w:lang w:eastAsia="en-GB"/>
        </w:rPr>
        <w:t>UPDATING</w:t>
      </w:r>
      <w:r w:rsidRPr="00BF1E32">
        <w:rPr>
          <w:rFonts w:ascii="Arial" w:eastAsia="Times New Roman" w:hAnsi="Arial" w:cs="Arial"/>
          <w:color w:val="000000"/>
          <w:sz w:val="24"/>
          <w:szCs w:val="24"/>
          <w:lang w:eastAsia="en-GB"/>
        </w:rPr>
        <w:t> predicates, see</w:t>
      </w:r>
      <w:r w:rsidR="00C15834">
        <w:rPr>
          <w:rFonts w:ascii="Arial" w:eastAsia="Times New Roman" w:hAnsi="Arial" w:cs="Arial"/>
          <w:color w:val="000000"/>
          <w:sz w:val="24"/>
          <w:szCs w:val="24"/>
          <w:lang w:eastAsia="en-GB"/>
        </w:rPr>
        <w:t xml:space="preserve"> Example 3.</w:t>
      </w:r>
      <w:bookmarkStart w:id="72" w:name="sthref858"/>
      <w:bookmarkStart w:id="73" w:name="sthref859"/>
      <w:bookmarkStart w:id="74" w:name="sthref860"/>
      <w:bookmarkStart w:id="75" w:name="sthref861"/>
      <w:bookmarkStart w:id="76" w:name="sthref862"/>
      <w:bookmarkEnd w:id="72"/>
      <w:bookmarkEnd w:id="73"/>
      <w:bookmarkEnd w:id="74"/>
      <w:bookmarkEnd w:id="75"/>
      <w:bookmarkEnd w:id="76"/>
    </w:p>
    <w:p w:rsidR="00C15834" w:rsidRPr="00C15834" w:rsidRDefault="00C15834" w:rsidP="00C15834">
      <w:pPr>
        <w:shd w:val="clear" w:color="auto" w:fill="FFFFFF"/>
        <w:spacing w:before="100" w:beforeAutospacing="1" w:after="100" w:afterAutospacing="1" w:line="240" w:lineRule="auto"/>
        <w:rPr>
          <w:rFonts w:ascii="Arial" w:eastAsia="Times New Roman" w:hAnsi="Arial" w:cs="Arial"/>
          <w:b/>
          <w:bCs/>
          <w:i/>
          <w:iCs/>
          <w:color w:val="000000"/>
          <w:sz w:val="24"/>
          <w:szCs w:val="24"/>
          <w:lang w:val="en" w:eastAsia="en-GB"/>
        </w:rPr>
      </w:pPr>
      <w:r>
        <w:rPr>
          <w:rFonts w:ascii="Arial" w:eastAsia="Times New Roman" w:hAnsi="Arial" w:cs="Arial"/>
          <w:b/>
          <w:bCs/>
          <w:i/>
          <w:iCs/>
          <w:color w:val="000000"/>
          <w:sz w:val="24"/>
          <w:szCs w:val="24"/>
          <w:lang w:val="en" w:eastAsia="en-GB"/>
        </w:rPr>
        <w:lastRenderedPageBreak/>
        <w:t>Example 3</w:t>
      </w:r>
      <w:r w:rsidRPr="00C15834">
        <w:rPr>
          <w:rFonts w:ascii="Arial" w:eastAsia="Times New Roman" w:hAnsi="Arial" w:cs="Arial"/>
          <w:b/>
          <w:bCs/>
          <w:i/>
          <w:iCs/>
          <w:color w:val="000000"/>
          <w:sz w:val="24"/>
          <w:szCs w:val="24"/>
          <w:lang w:val="en" w:eastAsia="en-GB"/>
        </w:rPr>
        <w:t xml:space="preserve"> Creating a Trigger That Fires Only Once</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create a log table</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CREATE TABLE emp_update_log (log_date DATE, action VARCHAR2(50));</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create a trigger</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CREATE OR REPLACE TRIGGER log_emp_update</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xml:space="preserve">  AFTER UPDATE OR INSERT ON employees</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DECLARE</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xml:space="preserve">  v_action VARCHAR2(50);</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BEGIN</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xml:space="preserve">  IF UPDATING THEN</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xml:space="preserve">    v_action := 'A row has been updated in the employees table';</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xml:space="preserve">  END IF;</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xml:space="preserve">  IF INSERTING THEN</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xml:space="preserve">    v_action := 'A row has been inserted in the employees table';</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xml:space="preserve">  END IF;</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xml:space="preserve">  INSERT INTO emp_update_log (log_date, action)</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xml:space="preserve">    VALUES (SYSDATE, v_action);</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END;</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fire the trigger with an update</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UPDATE employees SET salary = salary * 1.01 WHERE department_id = 60;</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INSERT INTO employees VALUES(14, 'Belden', 'Enrique', 'EBELDEN','555.111.2222',</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xml:space="preserve">   '31-AUG-05', 'AC_MGR', 9000, .1, 101, 110);</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view the log table</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SELECT * FROM emp_update_log;</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 clean up: remove the inserted record</w:t>
      </w:r>
    </w:p>
    <w:p w:rsidR="00C15834" w:rsidRPr="00C15834" w:rsidRDefault="00C15834" w:rsidP="00C1583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en" w:eastAsia="en-GB"/>
        </w:rPr>
      </w:pPr>
      <w:r w:rsidRPr="00C15834">
        <w:rPr>
          <w:rFonts w:ascii="Courier New" w:eastAsia="Times New Roman" w:hAnsi="Courier New" w:cs="Courier New"/>
          <w:color w:val="000000"/>
          <w:sz w:val="24"/>
          <w:szCs w:val="24"/>
          <w:lang w:val="en" w:eastAsia="en-GB"/>
        </w:rPr>
        <w:t>DELETE FROM employees WHERE employee_id = 14;</w:t>
      </w:r>
    </w:p>
    <w:p w:rsidR="00C15834" w:rsidRDefault="00C15834"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In an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 trigger, a column name can be specified with an </w:t>
      </w:r>
      <w:r w:rsidRPr="00BF1E32">
        <w:rPr>
          <w:rFonts w:ascii="Courier New" w:eastAsia="Times New Roman" w:hAnsi="Courier New" w:cs="Courier New"/>
          <w:color w:val="336699"/>
          <w:sz w:val="20"/>
          <w:szCs w:val="20"/>
          <w:lang w:eastAsia="en-GB"/>
        </w:rPr>
        <w:t>UPDATING</w:t>
      </w:r>
      <w:r w:rsidRPr="00BF1E32">
        <w:rPr>
          <w:rFonts w:ascii="Arial" w:eastAsia="Times New Roman" w:hAnsi="Arial" w:cs="Arial"/>
          <w:color w:val="000000"/>
          <w:sz w:val="24"/>
          <w:szCs w:val="24"/>
          <w:lang w:eastAsia="en-GB"/>
        </w:rPr>
        <w:t> conditional predicate to determine if the named column is being updated. For example, assume a trigger is defined as the following:</w:t>
      </w:r>
    </w:p>
    <w:p w:rsidR="00BF1E32" w:rsidRPr="00BF1E32" w:rsidRDefault="00BF1E32" w:rsidP="00BF1E32">
      <w:pPr>
        <w:shd w:val="clear" w:color="auto" w:fill="FFFFFF"/>
        <w:spacing w:after="0"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br/>
      </w:r>
      <w:r w:rsidRPr="00BF1E32">
        <w:rPr>
          <w:rFonts w:ascii="Courier New" w:eastAsia="Times New Roman" w:hAnsi="Courier New" w:cs="Courier New"/>
          <w:color w:val="336699"/>
          <w:sz w:val="20"/>
          <w:szCs w:val="20"/>
          <w:lang w:eastAsia="en-GB"/>
        </w:rPr>
        <w:t>CREATE OR REPLACE TRIGGER ...</w:t>
      </w:r>
      <w:r w:rsidRPr="00BF1E32">
        <w:rPr>
          <w:rFonts w:ascii="Arial" w:eastAsia="Times New Roman" w:hAnsi="Arial" w:cs="Arial"/>
          <w:color w:val="000000"/>
          <w:sz w:val="24"/>
          <w:szCs w:val="24"/>
          <w:lang w:eastAsia="en-GB"/>
        </w:rPr>
        <w:br/>
      </w:r>
      <w:r w:rsidRPr="00BF1E32">
        <w:rPr>
          <w:rFonts w:ascii="Courier New" w:eastAsia="Times New Roman" w:hAnsi="Courier New" w:cs="Courier New"/>
          <w:color w:val="336699"/>
          <w:sz w:val="20"/>
          <w:szCs w:val="20"/>
          <w:lang w:eastAsia="en-GB"/>
        </w:rPr>
        <w:t>... UPDATE OF salary ON employees ...</w:t>
      </w:r>
      <w:r w:rsidRPr="00BF1E32">
        <w:rPr>
          <w:rFonts w:ascii="Arial" w:eastAsia="Times New Roman" w:hAnsi="Arial" w:cs="Arial"/>
          <w:color w:val="000000"/>
          <w:sz w:val="24"/>
          <w:szCs w:val="24"/>
          <w:lang w:eastAsia="en-GB"/>
        </w:rPr>
        <w:br/>
      </w:r>
      <w:r w:rsidRPr="00BF1E32">
        <w:rPr>
          <w:rFonts w:ascii="Courier New" w:eastAsia="Times New Roman" w:hAnsi="Courier New" w:cs="Courier New"/>
          <w:color w:val="336699"/>
          <w:sz w:val="20"/>
          <w:szCs w:val="20"/>
          <w:lang w:eastAsia="en-GB"/>
        </w:rPr>
        <w:t>BEGIN</w:t>
      </w:r>
      <w:r w:rsidRPr="00BF1E32">
        <w:rPr>
          <w:rFonts w:ascii="Arial" w:eastAsia="Times New Roman" w:hAnsi="Arial" w:cs="Arial"/>
          <w:color w:val="000000"/>
          <w:sz w:val="24"/>
          <w:szCs w:val="24"/>
          <w:lang w:eastAsia="en-GB"/>
        </w:rPr>
        <w:br/>
      </w:r>
      <w:r w:rsidRPr="00BF1E32">
        <w:rPr>
          <w:rFonts w:ascii="Courier New" w:eastAsia="Times New Roman" w:hAnsi="Courier New" w:cs="Courier New"/>
          <w:color w:val="336699"/>
          <w:sz w:val="20"/>
          <w:szCs w:val="20"/>
          <w:lang w:eastAsia="en-GB"/>
        </w:rPr>
        <w:t>... IF UPDATING ('salary') THEN ... END IF;</w:t>
      </w:r>
      <w:r w:rsidRPr="00BF1E32">
        <w:rPr>
          <w:rFonts w:ascii="Arial" w:eastAsia="Times New Roman" w:hAnsi="Arial" w:cs="Arial"/>
          <w:color w:val="000000"/>
          <w:sz w:val="24"/>
          <w:szCs w:val="24"/>
          <w:lang w:eastAsia="en-GB"/>
        </w:rPr>
        <w:br/>
      </w:r>
      <w:r w:rsidRPr="00BF1E32">
        <w:rPr>
          <w:rFonts w:ascii="Courier New" w:eastAsia="Times New Roman" w:hAnsi="Courier New" w:cs="Courier New"/>
          <w:color w:val="336699"/>
          <w:sz w:val="20"/>
          <w:szCs w:val="20"/>
          <w:lang w:eastAsia="en-GB"/>
        </w:rPr>
        <w:t>...</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lastRenderedPageBreak/>
        <w:t>The code in the </w:t>
      </w:r>
      <w:r w:rsidRPr="00BF1E32">
        <w:rPr>
          <w:rFonts w:ascii="Courier New" w:eastAsia="Times New Roman" w:hAnsi="Courier New" w:cs="Courier New"/>
          <w:color w:val="336699"/>
          <w:sz w:val="20"/>
          <w:szCs w:val="20"/>
          <w:lang w:eastAsia="en-GB"/>
        </w:rPr>
        <w:t>THEN</w:t>
      </w:r>
      <w:r w:rsidRPr="00BF1E32">
        <w:rPr>
          <w:rFonts w:ascii="Arial" w:eastAsia="Times New Roman" w:hAnsi="Arial" w:cs="Arial"/>
          <w:color w:val="000000"/>
          <w:sz w:val="24"/>
          <w:szCs w:val="24"/>
          <w:lang w:eastAsia="en-GB"/>
        </w:rPr>
        <w:t> clause runs only if the triggering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 statement updates the </w:t>
      </w:r>
      <w:r w:rsidRPr="00BF1E32">
        <w:rPr>
          <w:rFonts w:ascii="Courier New" w:eastAsia="Times New Roman" w:hAnsi="Courier New" w:cs="Courier New"/>
          <w:color w:val="336699"/>
          <w:sz w:val="20"/>
          <w:szCs w:val="20"/>
          <w:lang w:eastAsia="en-GB"/>
        </w:rPr>
        <w:t>salary</w:t>
      </w:r>
      <w:r w:rsidRPr="00BF1E32">
        <w:rPr>
          <w:rFonts w:ascii="Arial" w:eastAsia="Times New Roman" w:hAnsi="Arial" w:cs="Arial"/>
          <w:color w:val="000000"/>
          <w:sz w:val="24"/>
          <w:szCs w:val="24"/>
          <w:lang w:eastAsia="en-GB"/>
        </w:rPr>
        <w:t> column. This way, the trigger can minimize its overhead when the column of interest is not being changed.</w:t>
      </w:r>
    </w:p>
    <w:p w:rsidR="00BF1E32" w:rsidRPr="00BF1E32" w:rsidRDefault="00BF1E32" w:rsidP="00BF1E32">
      <w:pPr>
        <w:shd w:val="clear" w:color="auto" w:fill="FFFFFF"/>
        <w:spacing w:before="100" w:beforeAutospacing="1" w:after="100" w:afterAutospacing="1" w:line="240" w:lineRule="auto"/>
        <w:outlineLvl w:val="2"/>
        <w:rPr>
          <w:rFonts w:ascii="Arial" w:eastAsia="Times New Roman" w:hAnsi="Arial" w:cs="Arial"/>
          <w:b/>
          <w:bCs/>
          <w:color w:val="336699"/>
          <w:sz w:val="26"/>
          <w:szCs w:val="26"/>
          <w:lang w:eastAsia="en-GB"/>
        </w:rPr>
      </w:pPr>
      <w:bookmarkStart w:id="77" w:name="BABHICJD"/>
      <w:bookmarkEnd w:id="77"/>
      <w:r w:rsidRPr="00BF1E32">
        <w:rPr>
          <w:rFonts w:ascii="Arial" w:eastAsia="Times New Roman" w:hAnsi="Arial" w:cs="Arial"/>
          <w:b/>
          <w:bCs/>
          <w:color w:val="336699"/>
          <w:sz w:val="26"/>
          <w:szCs w:val="26"/>
          <w:lang w:eastAsia="en-GB"/>
        </w:rPr>
        <w:t>Enabled and Disabled Trigger Modes</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78" w:name="sthref863"/>
      <w:bookmarkStart w:id="79" w:name="sthref864"/>
      <w:bookmarkStart w:id="80" w:name="sthref865"/>
      <w:bookmarkStart w:id="81" w:name="sthref866"/>
      <w:bookmarkEnd w:id="78"/>
      <w:bookmarkEnd w:id="79"/>
      <w:bookmarkEnd w:id="80"/>
      <w:bookmarkEnd w:id="81"/>
      <w:r w:rsidRPr="00BF1E32">
        <w:rPr>
          <w:rFonts w:ascii="Arial" w:eastAsia="Times New Roman" w:hAnsi="Arial" w:cs="Arial"/>
          <w:color w:val="000000"/>
          <w:sz w:val="24"/>
          <w:szCs w:val="24"/>
          <w:lang w:eastAsia="en-GB"/>
        </w:rPr>
        <w:t>This section discusses enabled and disabled triggers. A trigger can be in an enabled or disabled mode:</w:t>
      </w:r>
    </w:p>
    <w:p w:rsidR="00BF1E32" w:rsidRPr="00BF1E32" w:rsidRDefault="00BF1E32" w:rsidP="00BF1E32">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82" w:name="sthref867"/>
      <w:bookmarkStart w:id="83" w:name="sthref868"/>
      <w:bookmarkEnd w:id="82"/>
      <w:bookmarkEnd w:id="83"/>
      <w:r w:rsidRPr="00BF1E32">
        <w:rPr>
          <w:rFonts w:ascii="Arial" w:eastAsia="Times New Roman" w:hAnsi="Arial" w:cs="Arial"/>
          <w:color w:val="000000"/>
          <w:sz w:val="24"/>
          <w:szCs w:val="24"/>
          <w:lang w:eastAsia="en-GB"/>
        </w:rPr>
        <w:t>An enabled trigger executes its trigger body if a triggering statement is entered and the trigger restriction (if any) evaluates to </w:t>
      </w:r>
      <w:r w:rsidRPr="00BF1E32">
        <w:rPr>
          <w:rFonts w:ascii="Courier New" w:eastAsia="Times New Roman" w:hAnsi="Courier New" w:cs="Courier New"/>
          <w:color w:val="336699"/>
          <w:sz w:val="20"/>
          <w:szCs w:val="20"/>
          <w:lang w:eastAsia="en-GB"/>
        </w:rPr>
        <w:t>TRUE</w:t>
      </w:r>
      <w:r w:rsidRPr="00BF1E32">
        <w:rPr>
          <w:rFonts w:ascii="Arial" w:eastAsia="Times New Roman" w:hAnsi="Arial" w:cs="Arial"/>
          <w:color w:val="000000"/>
          <w:sz w:val="24"/>
          <w:szCs w:val="24"/>
          <w:lang w:eastAsia="en-GB"/>
        </w:rPr>
        <w:t>.</w:t>
      </w:r>
    </w:p>
    <w:p w:rsidR="00BF1E32" w:rsidRPr="00BF1E32" w:rsidRDefault="00BF1E32" w:rsidP="00BF1E32">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84" w:name="sthref869"/>
      <w:bookmarkStart w:id="85" w:name="sthref870"/>
      <w:bookmarkEnd w:id="84"/>
      <w:bookmarkEnd w:id="85"/>
      <w:r w:rsidRPr="00BF1E32">
        <w:rPr>
          <w:rFonts w:ascii="Arial" w:eastAsia="Times New Roman" w:hAnsi="Arial" w:cs="Arial"/>
          <w:color w:val="000000"/>
          <w:sz w:val="24"/>
          <w:szCs w:val="24"/>
          <w:lang w:eastAsia="en-GB"/>
        </w:rPr>
        <w:t>A disabled trigger does not execute its trigger body, even if a triggering statement is entered and the trigger restriction (if any) evaluates to </w:t>
      </w:r>
      <w:r w:rsidRPr="00BF1E32">
        <w:rPr>
          <w:rFonts w:ascii="Courier New" w:eastAsia="Times New Roman" w:hAnsi="Courier New" w:cs="Courier New"/>
          <w:color w:val="336699"/>
          <w:sz w:val="20"/>
          <w:szCs w:val="20"/>
          <w:lang w:eastAsia="en-GB"/>
        </w:rPr>
        <w:t>TRUE</w:t>
      </w:r>
      <w:r w:rsidRPr="00BF1E32">
        <w:rPr>
          <w:rFonts w:ascii="Arial" w:eastAsia="Times New Roman" w:hAnsi="Arial" w:cs="Arial"/>
          <w:color w:val="000000"/>
          <w:sz w:val="24"/>
          <w:szCs w:val="24"/>
          <w:lang w:eastAsia="en-GB"/>
        </w:rPr>
        <w:t>.</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Disable a trigger if you do not want the trigger to execute, for example during maintenance activities on the database.</w:t>
      </w:r>
    </w:p>
    <w:p w:rsidR="00BF1E32" w:rsidRPr="00BF1E32" w:rsidRDefault="00BF1E32" w:rsidP="00BF1E32">
      <w:pPr>
        <w:shd w:val="clear" w:color="auto" w:fill="FFFFFF"/>
        <w:spacing w:before="100" w:beforeAutospacing="1" w:after="100" w:afterAutospacing="1" w:line="240" w:lineRule="auto"/>
        <w:outlineLvl w:val="2"/>
        <w:rPr>
          <w:rFonts w:ascii="Arial" w:eastAsia="Times New Roman" w:hAnsi="Arial" w:cs="Arial"/>
          <w:b/>
          <w:bCs/>
          <w:color w:val="336699"/>
          <w:sz w:val="26"/>
          <w:szCs w:val="26"/>
          <w:lang w:eastAsia="en-GB"/>
        </w:rPr>
      </w:pPr>
      <w:bookmarkStart w:id="86" w:name="BABHJCAB"/>
      <w:bookmarkEnd w:id="86"/>
      <w:r w:rsidRPr="00BF1E32">
        <w:rPr>
          <w:rFonts w:ascii="Arial" w:eastAsia="Times New Roman" w:hAnsi="Arial" w:cs="Arial"/>
          <w:b/>
          <w:bCs/>
          <w:color w:val="336699"/>
          <w:sz w:val="26"/>
          <w:szCs w:val="26"/>
          <w:lang w:eastAsia="en-GB"/>
        </w:rPr>
        <w:t>Error Conditions and Exceptions in the Trigger Body</w:t>
      </w:r>
      <w:bookmarkStart w:id="87" w:name="sthref871"/>
      <w:bookmarkStart w:id="88" w:name="sthref872"/>
      <w:bookmarkStart w:id="89" w:name="sthref873"/>
      <w:bookmarkEnd w:id="87"/>
      <w:bookmarkEnd w:id="88"/>
      <w:bookmarkEnd w:id="89"/>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90" w:name="sthref874"/>
      <w:bookmarkStart w:id="91" w:name="sthref875"/>
      <w:bookmarkEnd w:id="90"/>
      <w:bookmarkEnd w:id="91"/>
      <w:r w:rsidRPr="00BF1E32">
        <w:rPr>
          <w:rFonts w:ascii="Arial" w:eastAsia="Times New Roman" w:hAnsi="Arial" w:cs="Arial"/>
          <w:color w:val="000000"/>
          <w:sz w:val="24"/>
          <w:szCs w:val="24"/>
          <w:lang w:eastAsia="en-GB"/>
        </w:rPr>
        <w:t xml:space="preserve">If a predefined or user-defined error condition or exception occurs during the execution of a trigger body, then all effects of the trigger body, as well as the triggering statement, are rolled back unless the error is trapped by an exception handler. Therefore, a trigger body can prevent the execution of the triggering statement by raising an exception. User-defined exceptions are commonly used in triggers that enforce complex security authorizations or integrity constraints. </w:t>
      </w:r>
    </w:p>
    <w:p w:rsidR="00BF1E32" w:rsidRPr="00BF1E32" w:rsidRDefault="00BF1E32" w:rsidP="00BF1E32">
      <w:pPr>
        <w:shd w:val="clear" w:color="auto" w:fill="FFFFFF"/>
        <w:spacing w:before="100" w:beforeAutospacing="1" w:after="100" w:afterAutospacing="1" w:line="240" w:lineRule="auto"/>
        <w:outlineLvl w:val="1"/>
        <w:rPr>
          <w:rFonts w:ascii="Arial" w:eastAsia="Times New Roman" w:hAnsi="Arial" w:cs="Arial"/>
          <w:b/>
          <w:bCs/>
          <w:color w:val="336699"/>
          <w:sz w:val="31"/>
          <w:szCs w:val="31"/>
          <w:lang w:eastAsia="en-GB"/>
        </w:rPr>
      </w:pPr>
      <w:bookmarkStart w:id="92" w:name="i1006211"/>
      <w:bookmarkStart w:id="93" w:name="XEDEV08200"/>
      <w:bookmarkEnd w:id="92"/>
      <w:bookmarkEnd w:id="93"/>
      <w:r w:rsidRPr="00BF1E32">
        <w:rPr>
          <w:rFonts w:ascii="Arial" w:eastAsia="Times New Roman" w:hAnsi="Arial" w:cs="Arial"/>
          <w:b/>
          <w:bCs/>
          <w:color w:val="336699"/>
          <w:sz w:val="31"/>
          <w:szCs w:val="31"/>
          <w:lang w:eastAsia="en-GB"/>
        </w:rPr>
        <w:t>Designing Triggers</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94" w:name="sthref876"/>
      <w:bookmarkEnd w:id="94"/>
      <w:r w:rsidRPr="00BF1E32">
        <w:rPr>
          <w:rFonts w:ascii="Arial" w:eastAsia="Times New Roman" w:hAnsi="Arial" w:cs="Arial"/>
          <w:color w:val="000000"/>
          <w:sz w:val="24"/>
          <w:szCs w:val="24"/>
          <w:lang w:eastAsia="en-GB"/>
        </w:rPr>
        <w:t>This section discusses the design of triggers.</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This section contains the following topics:</w:t>
      </w:r>
    </w:p>
    <w:p w:rsidR="00BF1E32" w:rsidRPr="00BF1E32" w:rsidRDefault="00C15834" w:rsidP="00BF1E32">
      <w:pPr>
        <w:shd w:val="clear" w:color="auto" w:fill="FFFFFF"/>
        <w:spacing w:before="100" w:beforeAutospacing="1" w:after="100" w:afterAutospacing="1" w:line="240" w:lineRule="auto"/>
        <w:outlineLvl w:val="2"/>
        <w:rPr>
          <w:rFonts w:ascii="Arial" w:eastAsia="Times New Roman" w:hAnsi="Arial" w:cs="Arial"/>
          <w:b/>
          <w:bCs/>
          <w:color w:val="336699"/>
          <w:sz w:val="26"/>
          <w:szCs w:val="26"/>
          <w:lang w:eastAsia="en-GB"/>
        </w:rPr>
      </w:pPr>
      <w:bookmarkStart w:id="95" w:name="BABEBDCA"/>
      <w:bookmarkEnd w:id="95"/>
      <w:r>
        <w:rPr>
          <w:rFonts w:ascii="Arial" w:eastAsia="Times New Roman" w:hAnsi="Arial" w:cs="Arial"/>
          <w:b/>
          <w:bCs/>
          <w:color w:val="336699"/>
          <w:sz w:val="26"/>
          <w:szCs w:val="26"/>
          <w:lang w:eastAsia="en-GB"/>
        </w:rPr>
        <w:t>Guidelines f</w:t>
      </w:r>
      <w:r w:rsidR="00BF1E32" w:rsidRPr="00BF1E32">
        <w:rPr>
          <w:rFonts w:ascii="Arial" w:eastAsia="Times New Roman" w:hAnsi="Arial" w:cs="Arial"/>
          <w:b/>
          <w:bCs/>
          <w:color w:val="336699"/>
          <w:sz w:val="26"/>
          <w:szCs w:val="26"/>
          <w:lang w:eastAsia="en-GB"/>
        </w:rPr>
        <w:t>or Triggers</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96" w:name="sthref877"/>
      <w:bookmarkEnd w:id="96"/>
      <w:r w:rsidRPr="00BF1E32">
        <w:rPr>
          <w:rFonts w:ascii="Arial" w:eastAsia="Times New Roman" w:hAnsi="Arial" w:cs="Arial"/>
          <w:color w:val="000000"/>
          <w:sz w:val="24"/>
          <w:szCs w:val="24"/>
          <w:lang w:eastAsia="en-GB"/>
        </w:rPr>
        <w:t>Use the following guidelines when designing triggers:</w:t>
      </w:r>
    </w:p>
    <w:p w:rsidR="00BF1E32" w:rsidRPr="00BF1E32" w:rsidRDefault="00BF1E32" w:rsidP="00BF1E32">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Use triggers to guarantee that when a specific operation is performed, related actions are performed.</w:t>
      </w:r>
    </w:p>
    <w:p w:rsidR="00BF1E32" w:rsidRPr="00BF1E32" w:rsidRDefault="00BF1E32" w:rsidP="00BF1E32">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 xml:space="preserve">Do not define triggers that duplicate features already built into Oracle Database </w:t>
      </w:r>
      <w:r w:rsidR="00C15834">
        <w:rPr>
          <w:rFonts w:ascii="Arial" w:eastAsia="Times New Roman" w:hAnsi="Arial" w:cs="Arial"/>
          <w:color w:val="000000"/>
          <w:sz w:val="24"/>
          <w:szCs w:val="24"/>
          <w:lang w:eastAsia="en-GB"/>
        </w:rPr>
        <w:t>engine</w:t>
      </w:r>
      <w:r w:rsidRPr="00BF1E32">
        <w:rPr>
          <w:rFonts w:ascii="Arial" w:eastAsia="Times New Roman" w:hAnsi="Arial" w:cs="Arial"/>
          <w:color w:val="000000"/>
          <w:sz w:val="24"/>
          <w:szCs w:val="24"/>
          <w:lang w:eastAsia="en-GB"/>
        </w:rPr>
        <w:t>. For example, do not define triggers to reject bad data if you can do the same checking through declarative integrity constraints.</w:t>
      </w:r>
      <w:bookmarkStart w:id="97" w:name="sthref878"/>
      <w:bookmarkStart w:id="98" w:name="sthref879"/>
      <w:bookmarkEnd w:id="97"/>
      <w:bookmarkEnd w:id="98"/>
    </w:p>
    <w:p w:rsidR="00BF1E32" w:rsidRPr="00BF1E32" w:rsidRDefault="00BF1E32" w:rsidP="00BF1E32">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Limit the size of triggers. If the logic for a trigger requires more than 60 lines of PL/SQL code, it is better to include most of the code in a stored procedure, and call the procedure from the trigger. The size of the trigger cannot be more than 32K.</w:t>
      </w:r>
    </w:p>
    <w:p w:rsidR="00BF1E32" w:rsidRPr="00BF1E32" w:rsidRDefault="00BF1E32" w:rsidP="00BF1E32">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Use triggers only for centralized, global operations that should be fired for the triggering statement, regardless of which user or database application issues the statement.</w:t>
      </w:r>
    </w:p>
    <w:p w:rsidR="00BF1E32" w:rsidRPr="00BF1E32" w:rsidRDefault="00BF1E32" w:rsidP="00BF1E32">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lastRenderedPageBreak/>
        <w:t>Do not create recursive triggers. For example, creating an </w:t>
      </w:r>
      <w:r w:rsidRPr="00BF1E32">
        <w:rPr>
          <w:rFonts w:ascii="Courier New" w:eastAsia="Times New Roman" w:hAnsi="Courier New" w:cs="Courier New"/>
          <w:color w:val="336699"/>
          <w:sz w:val="20"/>
          <w:szCs w:val="20"/>
          <w:lang w:eastAsia="en-GB"/>
        </w:rPr>
        <w:t>AFTER</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 statement trigger on the </w:t>
      </w:r>
      <w:r w:rsidRPr="00BF1E32">
        <w:rPr>
          <w:rFonts w:ascii="Courier New" w:eastAsia="Times New Roman" w:hAnsi="Courier New" w:cs="Courier New"/>
          <w:color w:val="336699"/>
          <w:sz w:val="20"/>
          <w:szCs w:val="20"/>
          <w:lang w:eastAsia="en-GB"/>
        </w:rPr>
        <w:t>employees</w:t>
      </w:r>
      <w:r w:rsidRPr="00BF1E32">
        <w:rPr>
          <w:rFonts w:ascii="Arial" w:eastAsia="Times New Roman" w:hAnsi="Arial" w:cs="Arial"/>
          <w:color w:val="000000"/>
          <w:sz w:val="24"/>
          <w:szCs w:val="24"/>
          <w:lang w:eastAsia="en-GB"/>
        </w:rPr>
        <w:t> table that will then issue an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 statement on the same </w:t>
      </w:r>
      <w:r w:rsidRPr="00BF1E32">
        <w:rPr>
          <w:rFonts w:ascii="Courier New" w:eastAsia="Times New Roman" w:hAnsi="Courier New" w:cs="Courier New"/>
          <w:color w:val="336699"/>
          <w:sz w:val="20"/>
          <w:szCs w:val="20"/>
          <w:lang w:eastAsia="en-GB"/>
        </w:rPr>
        <w:t>employees</w:t>
      </w:r>
      <w:r w:rsidRPr="00BF1E32">
        <w:rPr>
          <w:rFonts w:ascii="Arial" w:eastAsia="Times New Roman" w:hAnsi="Arial" w:cs="Arial"/>
          <w:color w:val="000000"/>
          <w:sz w:val="24"/>
          <w:szCs w:val="24"/>
          <w:lang w:eastAsia="en-GB"/>
        </w:rPr>
        <w:t> table, will cause the trigger to fire recursively until it has run out of memory.</w:t>
      </w:r>
    </w:p>
    <w:p w:rsidR="00BF1E32" w:rsidRPr="00BF1E32" w:rsidRDefault="00BF1E32" w:rsidP="00BF1E32">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Use triggers on the database judiciously. They are executed for every user, every time the event occurs on which the trigger is created.</w:t>
      </w:r>
    </w:p>
    <w:p w:rsidR="00BF1E32" w:rsidRPr="00BF1E32" w:rsidRDefault="00BF1E32" w:rsidP="00BF1E32">
      <w:pPr>
        <w:shd w:val="clear" w:color="auto" w:fill="FFFFFF"/>
        <w:spacing w:before="100" w:beforeAutospacing="1" w:after="100" w:afterAutospacing="1" w:line="240" w:lineRule="auto"/>
        <w:outlineLvl w:val="2"/>
        <w:rPr>
          <w:rFonts w:ascii="Arial" w:eastAsia="Times New Roman" w:hAnsi="Arial" w:cs="Arial"/>
          <w:b/>
          <w:bCs/>
          <w:color w:val="336699"/>
          <w:sz w:val="26"/>
          <w:szCs w:val="26"/>
          <w:lang w:eastAsia="en-GB"/>
        </w:rPr>
      </w:pPr>
      <w:bookmarkStart w:id="99" w:name="BABGFAED"/>
      <w:bookmarkEnd w:id="99"/>
      <w:r w:rsidRPr="00BF1E32">
        <w:rPr>
          <w:rFonts w:ascii="Arial" w:eastAsia="Times New Roman" w:hAnsi="Arial" w:cs="Arial"/>
          <w:b/>
          <w:bCs/>
          <w:color w:val="336699"/>
          <w:sz w:val="26"/>
          <w:szCs w:val="26"/>
          <w:lang w:eastAsia="en-GB"/>
        </w:rPr>
        <w:t>Restriction</w:t>
      </w:r>
      <w:r w:rsidR="00C15834">
        <w:rPr>
          <w:rFonts w:ascii="Arial" w:eastAsia="Times New Roman" w:hAnsi="Arial" w:cs="Arial"/>
          <w:b/>
          <w:bCs/>
          <w:color w:val="336699"/>
          <w:sz w:val="26"/>
          <w:szCs w:val="26"/>
          <w:lang w:eastAsia="en-GB"/>
        </w:rPr>
        <w:t>s f</w:t>
      </w:r>
      <w:r w:rsidRPr="00BF1E32">
        <w:rPr>
          <w:rFonts w:ascii="Arial" w:eastAsia="Times New Roman" w:hAnsi="Arial" w:cs="Arial"/>
          <w:b/>
          <w:bCs/>
          <w:color w:val="336699"/>
          <w:sz w:val="26"/>
          <w:szCs w:val="26"/>
          <w:lang w:eastAsia="en-GB"/>
        </w:rPr>
        <w:t>or Creating Triggers</w:t>
      </w:r>
      <w:bookmarkStart w:id="100" w:name="sthref880"/>
      <w:bookmarkStart w:id="101" w:name="sthref881"/>
      <w:bookmarkEnd w:id="100"/>
      <w:bookmarkEnd w:id="101"/>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102" w:name="sthref882"/>
      <w:bookmarkEnd w:id="102"/>
      <w:r w:rsidRPr="00BF1E32">
        <w:rPr>
          <w:rFonts w:ascii="Arial" w:eastAsia="Times New Roman" w:hAnsi="Arial" w:cs="Arial"/>
          <w:color w:val="000000"/>
          <w:sz w:val="24"/>
          <w:szCs w:val="24"/>
          <w:lang w:eastAsia="en-GB"/>
        </w:rPr>
        <w:t>When creating triggers with PL/SQL code, there are some restrictions that are not required for standard PL/SQL blocks. The following sections discuss these restrictions.</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b/>
          <w:bCs/>
          <w:color w:val="336699"/>
          <w:sz w:val="26"/>
          <w:szCs w:val="26"/>
          <w:lang w:eastAsia="en-GB"/>
        </w:rPr>
      </w:pPr>
      <w:bookmarkStart w:id="103" w:name="sthref883"/>
      <w:bookmarkEnd w:id="103"/>
      <w:r w:rsidRPr="00BF1E32">
        <w:rPr>
          <w:rFonts w:ascii="Arial" w:eastAsia="Times New Roman" w:hAnsi="Arial" w:cs="Arial"/>
          <w:b/>
          <w:bCs/>
          <w:color w:val="336699"/>
          <w:sz w:val="26"/>
          <w:szCs w:val="26"/>
          <w:lang w:eastAsia="en-GB"/>
        </w:rPr>
        <w:t>SQL Statements Allowed in Trigger Bodies</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104" w:name="sthref884"/>
      <w:bookmarkStart w:id="105" w:name="sthref885"/>
      <w:bookmarkStart w:id="106" w:name="sthref886"/>
      <w:bookmarkEnd w:id="104"/>
      <w:bookmarkEnd w:id="105"/>
      <w:bookmarkEnd w:id="106"/>
      <w:r w:rsidRPr="00BF1E32">
        <w:rPr>
          <w:rFonts w:ascii="Arial" w:eastAsia="Times New Roman" w:hAnsi="Arial" w:cs="Arial"/>
          <w:color w:val="000000"/>
          <w:sz w:val="24"/>
          <w:szCs w:val="24"/>
          <w:lang w:eastAsia="en-GB"/>
        </w:rPr>
        <w:t>The body of a trigger can contain DML SQL statements. It can also contain </w:t>
      </w:r>
      <w:r w:rsidRPr="00BF1E32">
        <w:rPr>
          <w:rFonts w:ascii="Courier New" w:eastAsia="Times New Roman" w:hAnsi="Courier New" w:cs="Courier New"/>
          <w:color w:val="336699"/>
          <w:sz w:val="20"/>
          <w:szCs w:val="20"/>
          <w:lang w:eastAsia="en-GB"/>
        </w:rPr>
        <w:t>SELECT</w:t>
      </w:r>
      <w:r w:rsidRPr="00BF1E32">
        <w:rPr>
          <w:rFonts w:ascii="Arial" w:eastAsia="Times New Roman" w:hAnsi="Arial" w:cs="Arial"/>
          <w:color w:val="000000"/>
          <w:sz w:val="24"/>
          <w:szCs w:val="24"/>
          <w:lang w:eastAsia="en-GB"/>
        </w:rPr>
        <w:t> statements, but they must be </w:t>
      </w:r>
      <w:r w:rsidRPr="00BF1E32">
        <w:rPr>
          <w:rFonts w:ascii="Courier New" w:eastAsia="Times New Roman" w:hAnsi="Courier New" w:cs="Courier New"/>
          <w:color w:val="336699"/>
          <w:sz w:val="20"/>
          <w:szCs w:val="20"/>
          <w:lang w:eastAsia="en-GB"/>
        </w:rPr>
        <w:t>SELECT</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INTO</w:t>
      </w:r>
      <w:r w:rsidRPr="00BF1E32">
        <w:rPr>
          <w:rFonts w:ascii="Arial" w:eastAsia="Times New Roman" w:hAnsi="Arial" w:cs="Arial"/>
          <w:color w:val="000000"/>
          <w:sz w:val="24"/>
          <w:szCs w:val="24"/>
          <w:lang w:eastAsia="en-GB"/>
        </w:rPr>
        <w:t>... statements or the </w:t>
      </w:r>
      <w:r w:rsidRPr="00BF1E32">
        <w:rPr>
          <w:rFonts w:ascii="Courier New" w:eastAsia="Times New Roman" w:hAnsi="Courier New" w:cs="Courier New"/>
          <w:color w:val="336699"/>
          <w:sz w:val="20"/>
          <w:szCs w:val="20"/>
          <w:lang w:eastAsia="en-GB"/>
        </w:rPr>
        <w:t>SELECT</w:t>
      </w:r>
      <w:r w:rsidRPr="00BF1E32">
        <w:rPr>
          <w:rFonts w:ascii="Arial" w:eastAsia="Times New Roman" w:hAnsi="Arial" w:cs="Arial"/>
          <w:color w:val="000000"/>
          <w:sz w:val="24"/>
          <w:szCs w:val="24"/>
          <w:lang w:eastAsia="en-GB"/>
        </w:rPr>
        <w:t> statement in the definition of a cursor.</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107" w:name="sthref887"/>
      <w:bookmarkStart w:id="108" w:name="sthref888"/>
      <w:bookmarkEnd w:id="107"/>
      <w:bookmarkEnd w:id="108"/>
      <w:r w:rsidRPr="00BF1E32">
        <w:rPr>
          <w:rFonts w:ascii="Arial" w:eastAsia="Times New Roman" w:hAnsi="Arial" w:cs="Arial"/>
          <w:color w:val="000000"/>
          <w:sz w:val="24"/>
          <w:szCs w:val="24"/>
          <w:lang w:eastAsia="en-GB"/>
        </w:rPr>
        <w:t>DDL statements are not allowed in the body of a trigger and transaction control statements are not allowed in a trigger. </w:t>
      </w:r>
      <w:r w:rsidRPr="00BF1E32">
        <w:rPr>
          <w:rFonts w:ascii="Courier New" w:eastAsia="Times New Roman" w:hAnsi="Courier New" w:cs="Courier New"/>
          <w:color w:val="336699"/>
          <w:sz w:val="20"/>
          <w:szCs w:val="20"/>
          <w:lang w:eastAsia="en-GB"/>
        </w:rPr>
        <w:t>ROLLBACK</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COMMIT</w:t>
      </w:r>
      <w:r w:rsidRPr="00BF1E32">
        <w:rPr>
          <w:rFonts w:ascii="Arial" w:eastAsia="Times New Roman" w:hAnsi="Arial" w:cs="Arial"/>
          <w:color w:val="000000"/>
          <w:sz w:val="24"/>
          <w:szCs w:val="24"/>
          <w:lang w:eastAsia="en-GB"/>
        </w:rPr>
        <w:t>, and </w:t>
      </w:r>
      <w:r w:rsidRPr="00BF1E32">
        <w:rPr>
          <w:rFonts w:ascii="Courier New" w:eastAsia="Times New Roman" w:hAnsi="Courier New" w:cs="Courier New"/>
          <w:color w:val="336699"/>
          <w:sz w:val="20"/>
          <w:szCs w:val="20"/>
          <w:lang w:eastAsia="en-GB"/>
        </w:rPr>
        <w:t>SAVEPOINT</w:t>
      </w:r>
      <w:r w:rsidRPr="00BF1E32">
        <w:rPr>
          <w:rFonts w:ascii="Arial" w:eastAsia="Times New Roman" w:hAnsi="Arial" w:cs="Arial"/>
          <w:color w:val="000000"/>
          <w:sz w:val="24"/>
          <w:szCs w:val="24"/>
          <w:lang w:eastAsia="en-GB"/>
        </w:rPr>
        <w:t> statements cannot be used. For system triggers, </w:t>
      </w:r>
      <w:r w:rsidRPr="00BF1E32">
        <w:rPr>
          <w:rFonts w:ascii="Courier New" w:eastAsia="Times New Roman" w:hAnsi="Courier New" w:cs="Courier New"/>
          <w:color w:val="336699"/>
          <w:sz w:val="20"/>
          <w:szCs w:val="20"/>
          <w:lang w:eastAsia="en-GB"/>
        </w:rPr>
        <w:t>CREATE</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ALTER</w:t>
      </w:r>
      <w:r w:rsidRPr="00BF1E32">
        <w:rPr>
          <w:rFonts w:ascii="Arial" w:eastAsia="Times New Roman" w:hAnsi="Arial" w:cs="Arial"/>
          <w:color w:val="000000"/>
          <w:sz w:val="24"/>
          <w:szCs w:val="24"/>
          <w:lang w:eastAsia="en-GB"/>
        </w:rPr>
        <w:t>, and </w:t>
      </w:r>
      <w:r w:rsidRPr="00BF1E32">
        <w:rPr>
          <w:rFonts w:ascii="Courier New" w:eastAsia="Times New Roman" w:hAnsi="Courier New" w:cs="Courier New"/>
          <w:color w:val="336699"/>
          <w:sz w:val="20"/>
          <w:szCs w:val="20"/>
          <w:lang w:eastAsia="en-GB"/>
        </w:rPr>
        <w:t>DROP</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TABLE</w:t>
      </w:r>
      <w:r w:rsidRPr="00BF1E32">
        <w:rPr>
          <w:rFonts w:ascii="Arial" w:eastAsia="Times New Roman" w:hAnsi="Arial" w:cs="Arial"/>
          <w:color w:val="000000"/>
          <w:sz w:val="24"/>
          <w:szCs w:val="24"/>
          <w:lang w:eastAsia="en-GB"/>
        </w:rPr>
        <w:t> statements and </w:t>
      </w:r>
      <w:r w:rsidRPr="00BF1E32">
        <w:rPr>
          <w:rFonts w:ascii="Courier New" w:eastAsia="Times New Roman" w:hAnsi="Courier New" w:cs="Courier New"/>
          <w:color w:val="336699"/>
          <w:sz w:val="20"/>
          <w:szCs w:val="20"/>
          <w:lang w:eastAsia="en-GB"/>
        </w:rPr>
        <w:t>ALTER</w:t>
      </w:r>
      <w:r w:rsidRPr="00BF1E32">
        <w:rPr>
          <w:rFonts w:ascii="Arial" w:eastAsia="Times New Roman" w:hAnsi="Arial" w:cs="Arial"/>
          <w:color w:val="000000"/>
          <w:sz w:val="24"/>
          <w:szCs w:val="24"/>
          <w:lang w:eastAsia="en-GB"/>
        </w:rPr>
        <w:t>...</w:t>
      </w:r>
      <w:r w:rsidRPr="00BF1E32">
        <w:rPr>
          <w:rFonts w:ascii="Courier New" w:eastAsia="Times New Roman" w:hAnsi="Courier New" w:cs="Courier New"/>
          <w:color w:val="336699"/>
          <w:sz w:val="20"/>
          <w:szCs w:val="20"/>
          <w:lang w:eastAsia="en-GB"/>
        </w:rPr>
        <w:t>COMPILE</w:t>
      </w:r>
      <w:r w:rsidRPr="00BF1E32">
        <w:rPr>
          <w:rFonts w:ascii="Arial" w:eastAsia="Times New Roman" w:hAnsi="Arial" w:cs="Arial"/>
          <w:color w:val="000000"/>
          <w:sz w:val="24"/>
          <w:szCs w:val="24"/>
          <w:lang w:eastAsia="en-GB"/>
        </w:rPr>
        <w:t> statements are allowed.</w:t>
      </w:r>
    </w:p>
    <w:p w:rsidR="00BF1E32" w:rsidRPr="00BF1E32" w:rsidRDefault="00BF1E32" w:rsidP="00BF1E32">
      <w:pPr>
        <w:shd w:val="clear" w:color="auto" w:fill="FFFFFF"/>
        <w:spacing w:after="0" w:line="240" w:lineRule="auto"/>
        <w:rPr>
          <w:rFonts w:ascii="Arial" w:eastAsia="Times New Roman" w:hAnsi="Arial" w:cs="Arial"/>
          <w:b/>
          <w:bCs/>
          <w:color w:val="000000"/>
          <w:sz w:val="24"/>
          <w:szCs w:val="24"/>
          <w:lang w:eastAsia="en-GB"/>
        </w:rPr>
      </w:pPr>
      <w:r w:rsidRPr="00BF1E32">
        <w:rPr>
          <w:rFonts w:ascii="Arial" w:eastAsia="Times New Roman" w:hAnsi="Arial" w:cs="Arial"/>
          <w:b/>
          <w:bCs/>
          <w:color w:val="000000"/>
          <w:sz w:val="24"/>
          <w:szCs w:val="24"/>
          <w:lang w:eastAsia="en-GB"/>
        </w:rPr>
        <w:t>Note:</w:t>
      </w:r>
    </w:p>
    <w:p w:rsidR="00BF1E32" w:rsidRPr="00BF1E32" w:rsidRDefault="00BF1E32" w:rsidP="00BF1E32">
      <w:pPr>
        <w:shd w:val="clear" w:color="auto" w:fill="FFFFFF"/>
        <w:spacing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A procedure called by a trigger cannot run the previous transaction control statements because the procedure runs within the context of the trigger body.</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109" w:name="sthref889"/>
      <w:bookmarkStart w:id="110" w:name="sthref890"/>
      <w:bookmarkStart w:id="111" w:name="sthref891"/>
      <w:bookmarkStart w:id="112" w:name="sthref892"/>
      <w:bookmarkStart w:id="113" w:name="sthref893"/>
      <w:bookmarkEnd w:id="109"/>
      <w:bookmarkEnd w:id="110"/>
      <w:bookmarkEnd w:id="111"/>
      <w:bookmarkEnd w:id="112"/>
      <w:bookmarkEnd w:id="113"/>
      <w:r w:rsidRPr="00BF1E32">
        <w:rPr>
          <w:rFonts w:ascii="Arial" w:eastAsia="Times New Roman" w:hAnsi="Arial" w:cs="Arial"/>
          <w:color w:val="000000"/>
          <w:sz w:val="24"/>
          <w:szCs w:val="24"/>
          <w:lang w:eastAsia="en-GB"/>
        </w:rPr>
        <w:t>Statements inside of a trigger can reference remote schema objects. However, pay special attention when calling remote procedures from within a local trigger. If a timestamp or signature mismatch is found during execution of the trigger, then the remote procedure is not run, and the trigger is invalidated.</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b/>
          <w:bCs/>
          <w:color w:val="336699"/>
          <w:sz w:val="26"/>
          <w:szCs w:val="26"/>
          <w:lang w:eastAsia="en-GB"/>
        </w:rPr>
      </w:pPr>
      <w:bookmarkStart w:id="114" w:name="sthref894"/>
      <w:bookmarkStart w:id="115" w:name="sthref895"/>
      <w:bookmarkEnd w:id="114"/>
      <w:bookmarkEnd w:id="115"/>
      <w:r w:rsidRPr="00BF1E32">
        <w:rPr>
          <w:rFonts w:ascii="Arial" w:eastAsia="Times New Roman" w:hAnsi="Arial" w:cs="Arial"/>
          <w:b/>
          <w:bCs/>
          <w:color w:val="336699"/>
          <w:sz w:val="26"/>
          <w:szCs w:val="26"/>
          <w:lang w:eastAsia="en-GB"/>
        </w:rPr>
        <w:t>System Trigger Restrictions</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Only committed triggers are fired. For example, if you create a trigger that should be fired after all </w:t>
      </w:r>
      <w:r w:rsidRPr="00BF1E32">
        <w:rPr>
          <w:rFonts w:ascii="Courier New" w:eastAsia="Times New Roman" w:hAnsi="Courier New" w:cs="Courier New"/>
          <w:color w:val="336699"/>
          <w:sz w:val="20"/>
          <w:szCs w:val="20"/>
          <w:lang w:eastAsia="en-GB"/>
        </w:rPr>
        <w:t>CREATE</w:t>
      </w:r>
      <w:r w:rsidRPr="00BF1E32">
        <w:rPr>
          <w:rFonts w:ascii="Arial" w:eastAsia="Times New Roman" w:hAnsi="Arial" w:cs="Arial"/>
          <w:color w:val="000000"/>
          <w:sz w:val="24"/>
          <w:szCs w:val="24"/>
          <w:lang w:eastAsia="en-GB"/>
        </w:rPr>
        <w:t> events, then the trigger itself does not fire after the creation, because the correct information about this trigger was not committed at the time when the trigger on </w:t>
      </w:r>
      <w:r w:rsidRPr="00BF1E32">
        <w:rPr>
          <w:rFonts w:ascii="Courier New" w:eastAsia="Times New Roman" w:hAnsi="Courier New" w:cs="Courier New"/>
          <w:color w:val="336699"/>
          <w:sz w:val="20"/>
          <w:szCs w:val="20"/>
          <w:lang w:eastAsia="en-GB"/>
        </w:rPr>
        <w:t>CREATE</w:t>
      </w:r>
      <w:r w:rsidRPr="00BF1E32">
        <w:rPr>
          <w:rFonts w:ascii="Arial" w:eastAsia="Times New Roman" w:hAnsi="Arial" w:cs="Arial"/>
          <w:color w:val="000000"/>
          <w:sz w:val="24"/>
          <w:szCs w:val="24"/>
          <w:lang w:eastAsia="en-GB"/>
        </w:rPr>
        <w:t> events was fired.</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For example, if you execute the following SQL statement, trigger </w:t>
      </w:r>
      <w:r w:rsidRPr="00BF1E32">
        <w:rPr>
          <w:rFonts w:ascii="Courier New" w:eastAsia="Times New Roman" w:hAnsi="Courier New" w:cs="Courier New"/>
          <w:color w:val="336699"/>
          <w:sz w:val="20"/>
          <w:szCs w:val="20"/>
          <w:lang w:eastAsia="en-GB"/>
        </w:rPr>
        <w:t>my_trigger</w:t>
      </w:r>
      <w:r w:rsidRPr="00BF1E32">
        <w:rPr>
          <w:rFonts w:ascii="Arial" w:eastAsia="Times New Roman" w:hAnsi="Arial" w:cs="Arial"/>
          <w:color w:val="000000"/>
          <w:sz w:val="24"/>
          <w:szCs w:val="24"/>
          <w:lang w:eastAsia="en-GB"/>
        </w:rPr>
        <w:t> is not fired after the creation of </w:t>
      </w:r>
      <w:r w:rsidRPr="00BF1E32">
        <w:rPr>
          <w:rFonts w:ascii="Courier New" w:eastAsia="Times New Roman" w:hAnsi="Courier New" w:cs="Courier New"/>
          <w:color w:val="336699"/>
          <w:sz w:val="20"/>
          <w:szCs w:val="20"/>
          <w:lang w:eastAsia="en-GB"/>
        </w:rPr>
        <w:t>my_trigger</w:t>
      </w:r>
      <w:r w:rsidRPr="00BF1E32">
        <w:rPr>
          <w:rFonts w:ascii="Arial" w:eastAsia="Times New Roman" w:hAnsi="Arial" w:cs="Arial"/>
          <w:color w:val="000000"/>
          <w:sz w:val="24"/>
          <w:szCs w:val="24"/>
          <w:lang w:eastAsia="en-GB"/>
        </w:rPr>
        <w:t xml:space="preserve">. Oracle Database </w:t>
      </w:r>
      <w:r w:rsidR="00C15834">
        <w:rPr>
          <w:rFonts w:ascii="Arial" w:eastAsia="Times New Roman" w:hAnsi="Arial" w:cs="Arial"/>
          <w:color w:val="000000"/>
          <w:sz w:val="24"/>
          <w:szCs w:val="24"/>
          <w:lang w:eastAsia="en-GB"/>
        </w:rPr>
        <w:t xml:space="preserve">engine </w:t>
      </w:r>
      <w:r w:rsidRPr="00BF1E32">
        <w:rPr>
          <w:rFonts w:ascii="Arial" w:eastAsia="Times New Roman" w:hAnsi="Arial" w:cs="Arial"/>
          <w:color w:val="000000"/>
          <w:sz w:val="24"/>
          <w:szCs w:val="24"/>
          <w:lang w:eastAsia="en-GB"/>
        </w:rPr>
        <w:t>does not fire a trigger that is not committed.</w:t>
      </w:r>
    </w:p>
    <w:p w:rsidR="00BF1E32" w:rsidRPr="00BF1E32" w:rsidRDefault="00BF1E32" w:rsidP="00BF1E32">
      <w:pPr>
        <w:shd w:val="clear" w:color="auto" w:fill="FFFFFF"/>
        <w:spacing w:after="0"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br/>
      </w:r>
      <w:r w:rsidRPr="00BF1E32">
        <w:rPr>
          <w:rFonts w:ascii="Courier New" w:eastAsia="Times New Roman" w:hAnsi="Courier New" w:cs="Courier New"/>
          <w:color w:val="336699"/>
          <w:sz w:val="20"/>
          <w:szCs w:val="20"/>
          <w:lang w:eastAsia="en-GB"/>
        </w:rPr>
        <w:t>CREATE OR REPLACE TRIGGER my_trigger</w:t>
      </w:r>
      <w:r w:rsidRPr="00BF1E32">
        <w:rPr>
          <w:rFonts w:ascii="Arial" w:eastAsia="Times New Roman" w:hAnsi="Arial" w:cs="Arial"/>
          <w:color w:val="000000"/>
          <w:sz w:val="24"/>
          <w:szCs w:val="24"/>
          <w:lang w:eastAsia="en-GB"/>
        </w:rPr>
        <w:br/>
      </w:r>
      <w:r w:rsidRPr="00BF1E32">
        <w:rPr>
          <w:rFonts w:ascii="Courier New" w:eastAsia="Times New Roman" w:hAnsi="Courier New" w:cs="Courier New"/>
          <w:color w:val="336699"/>
          <w:sz w:val="20"/>
          <w:szCs w:val="20"/>
          <w:lang w:eastAsia="en-GB"/>
        </w:rPr>
        <w:t>  AFTER CREATE ON DATABASE</w:t>
      </w:r>
      <w:r w:rsidRPr="00BF1E32">
        <w:rPr>
          <w:rFonts w:ascii="Arial" w:eastAsia="Times New Roman" w:hAnsi="Arial" w:cs="Arial"/>
          <w:color w:val="000000"/>
          <w:sz w:val="24"/>
          <w:szCs w:val="24"/>
          <w:lang w:eastAsia="en-GB"/>
        </w:rPr>
        <w:br/>
      </w:r>
      <w:r w:rsidRPr="00BF1E32">
        <w:rPr>
          <w:rFonts w:ascii="Courier New" w:eastAsia="Times New Roman" w:hAnsi="Courier New" w:cs="Courier New"/>
          <w:color w:val="336699"/>
          <w:sz w:val="20"/>
          <w:szCs w:val="20"/>
          <w:lang w:eastAsia="en-GB"/>
        </w:rPr>
        <w:t>BEGIN</w:t>
      </w:r>
      <w:r w:rsidRPr="00BF1E32">
        <w:rPr>
          <w:rFonts w:ascii="Arial" w:eastAsia="Times New Roman" w:hAnsi="Arial" w:cs="Arial"/>
          <w:color w:val="000000"/>
          <w:sz w:val="24"/>
          <w:szCs w:val="24"/>
          <w:lang w:eastAsia="en-GB"/>
        </w:rPr>
        <w:br/>
      </w:r>
      <w:r w:rsidRPr="00BF1E32">
        <w:rPr>
          <w:rFonts w:ascii="Courier New" w:eastAsia="Times New Roman" w:hAnsi="Courier New" w:cs="Courier New"/>
          <w:color w:val="336699"/>
          <w:sz w:val="20"/>
          <w:szCs w:val="20"/>
          <w:lang w:eastAsia="en-GB"/>
        </w:rPr>
        <w:t>  NULL;</w:t>
      </w:r>
      <w:r w:rsidRPr="00BF1E32">
        <w:rPr>
          <w:rFonts w:ascii="Arial" w:eastAsia="Times New Roman" w:hAnsi="Arial" w:cs="Arial"/>
          <w:color w:val="000000"/>
          <w:sz w:val="24"/>
          <w:szCs w:val="24"/>
          <w:lang w:eastAsia="en-GB"/>
        </w:rPr>
        <w:br/>
      </w:r>
      <w:r w:rsidRPr="00BF1E32">
        <w:rPr>
          <w:rFonts w:ascii="Courier New" w:eastAsia="Times New Roman" w:hAnsi="Courier New" w:cs="Courier New"/>
          <w:color w:val="336699"/>
          <w:sz w:val="20"/>
          <w:szCs w:val="20"/>
          <w:lang w:eastAsia="en-GB"/>
        </w:rPr>
        <w:t>END;</w:t>
      </w:r>
    </w:p>
    <w:p w:rsidR="00BF1E32" w:rsidRPr="00BF1E32" w:rsidRDefault="00BF1E32" w:rsidP="00BF1E32">
      <w:pPr>
        <w:shd w:val="clear" w:color="auto" w:fill="FFFFFF"/>
        <w:spacing w:before="100" w:beforeAutospacing="1" w:after="100" w:afterAutospacing="1" w:line="240" w:lineRule="auto"/>
        <w:outlineLvl w:val="2"/>
        <w:rPr>
          <w:rFonts w:ascii="Arial" w:eastAsia="Times New Roman" w:hAnsi="Arial" w:cs="Arial"/>
          <w:b/>
          <w:bCs/>
          <w:color w:val="336699"/>
          <w:sz w:val="26"/>
          <w:szCs w:val="26"/>
          <w:lang w:eastAsia="en-GB"/>
        </w:rPr>
      </w:pPr>
      <w:bookmarkStart w:id="116" w:name="BABBIEFA"/>
      <w:bookmarkEnd w:id="116"/>
      <w:r w:rsidRPr="00BF1E32">
        <w:rPr>
          <w:rFonts w:ascii="Arial" w:eastAsia="Times New Roman" w:hAnsi="Arial" w:cs="Arial"/>
          <w:b/>
          <w:bCs/>
          <w:color w:val="336699"/>
          <w:sz w:val="26"/>
          <w:szCs w:val="26"/>
          <w:lang w:eastAsia="en-GB"/>
        </w:rPr>
        <w:lastRenderedPageBreak/>
        <w:t>Privileges Needed to Work with Triggers</w:t>
      </w:r>
      <w:bookmarkStart w:id="117" w:name="sthref896"/>
      <w:bookmarkStart w:id="118" w:name="sthref897"/>
      <w:bookmarkEnd w:id="117"/>
      <w:bookmarkEnd w:id="118"/>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119" w:name="i1006986"/>
      <w:bookmarkStart w:id="120" w:name="sthref898"/>
      <w:bookmarkStart w:id="121" w:name="sthref899"/>
      <w:bookmarkEnd w:id="119"/>
      <w:bookmarkEnd w:id="120"/>
      <w:bookmarkEnd w:id="121"/>
      <w:r w:rsidRPr="00BF1E32">
        <w:rPr>
          <w:rFonts w:ascii="Arial" w:eastAsia="Times New Roman" w:hAnsi="Arial" w:cs="Arial"/>
          <w:color w:val="000000"/>
          <w:sz w:val="24"/>
          <w:szCs w:val="24"/>
          <w:lang w:eastAsia="en-GB"/>
        </w:rPr>
        <w:t>To create a trigger in your schema, you must have the </w:t>
      </w:r>
      <w:r w:rsidRPr="00BF1E32">
        <w:rPr>
          <w:rFonts w:ascii="Courier New" w:eastAsia="Times New Roman" w:hAnsi="Courier New" w:cs="Courier New"/>
          <w:color w:val="336699"/>
          <w:sz w:val="20"/>
          <w:szCs w:val="20"/>
          <w:lang w:eastAsia="en-GB"/>
        </w:rPr>
        <w:t>CREATE</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TRIGGER</w:t>
      </w:r>
      <w:r w:rsidRPr="00BF1E32">
        <w:rPr>
          <w:rFonts w:ascii="Arial" w:eastAsia="Times New Roman" w:hAnsi="Arial" w:cs="Arial"/>
          <w:color w:val="000000"/>
          <w:sz w:val="24"/>
          <w:szCs w:val="24"/>
          <w:lang w:eastAsia="en-GB"/>
        </w:rPr>
        <w:t> system privilege, and one of the following:</w:t>
      </w:r>
    </w:p>
    <w:p w:rsidR="00BF1E32" w:rsidRPr="00BF1E32" w:rsidRDefault="00BF1E32" w:rsidP="00BF1E32">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Own the table specified in the triggering statement</w:t>
      </w:r>
    </w:p>
    <w:p w:rsidR="00BF1E32" w:rsidRPr="00BF1E32" w:rsidRDefault="00BF1E32" w:rsidP="00BF1E32">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Have the </w:t>
      </w:r>
      <w:r w:rsidRPr="00BF1E32">
        <w:rPr>
          <w:rFonts w:ascii="Courier New" w:eastAsia="Times New Roman" w:hAnsi="Courier New" w:cs="Courier New"/>
          <w:color w:val="336699"/>
          <w:sz w:val="20"/>
          <w:szCs w:val="20"/>
          <w:lang w:eastAsia="en-GB"/>
        </w:rPr>
        <w:t>ALTER</w:t>
      </w:r>
      <w:r w:rsidRPr="00BF1E32">
        <w:rPr>
          <w:rFonts w:ascii="Arial" w:eastAsia="Times New Roman" w:hAnsi="Arial" w:cs="Arial"/>
          <w:color w:val="000000"/>
          <w:sz w:val="24"/>
          <w:szCs w:val="24"/>
          <w:lang w:eastAsia="en-GB"/>
        </w:rPr>
        <w:t> privilege for the table in the triggering statement</w:t>
      </w:r>
    </w:p>
    <w:p w:rsidR="00BF1E32" w:rsidRPr="00BF1E32" w:rsidRDefault="00BF1E32" w:rsidP="00BF1E32">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Have the </w:t>
      </w:r>
      <w:r w:rsidRPr="00BF1E32">
        <w:rPr>
          <w:rFonts w:ascii="Courier New" w:eastAsia="Times New Roman" w:hAnsi="Courier New" w:cs="Courier New"/>
          <w:color w:val="336699"/>
          <w:sz w:val="20"/>
          <w:szCs w:val="20"/>
          <w:lang w:eastAsia="en-GB"/>
        </w:rPr>
        <w:t>ALTER</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ANY</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TABLE</w:t>
      </w:r>
      <w:r w:rsidRPr="00BF1E32">
        <w:rPr>
          <w:rFonts w:ascii="Arial" w:eastAsia="Times New Roman" w:hAnsi="Arial" w:cs="Arial"/>
          <w:color w:val="000000"/>
          <w:sz w:val="24"/>
          <w:szCs w:val="24"/>
          <w:lang w:eastAsia="en-GB"/>
        </w:rPr>
        <w:t> system privilege</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The </w:t>
      </w:r>
      <w:r w:rsidRPr="00BF1E32">
        <w:rPr>
          <w:rFonts w:ascii="Courier New" w:eastAsia="Times New Roman" w:hAnsi="Courier New" w:cs="Courier New"/>
          <w:color w:val="336699"/>
          <w:sz w:val="20"/>
          <w:szCs w:val="20"/>
          <w:lang w:eastAsia="en-GB"/>
        </w:rPr>
        <w:t>CREATE</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TRIGGER</w:t>
      </w:r>
      <w:r w:rsidRPr="00BF1E32">
        <w:rPr>
          <w:rFonts w:ascii="Arial" w:eastAsia="Times New Roman" w:hAnsi="Arial" w:cs="Arial"/>
          <w:color w:val="000000"/>
          <w:sz w:val="24"/>
          <w:szCs w:val="24"/>
          <w:lang w:eastAsia="en-GB"/>
        </w:rPr>
        <w:t> system privilege is included in predefined </w:t>
      </w:r>
      <w:r w:rsidRPr="00BF1E32">
        <w:rPr>
          <w:rFonts w:ascii="Courier New" w:eastAsia="Times New Roman" w:hAnsi="Courier New" w:cs="Courier New"/>
          <w:color w:val="336699"/>
          <w:sz w:val="20"/>
          <w:szCs w:val="20"/>
          <w:lang w:eastAsia="en-GB"/>
        </w:rPr>
        <w:t>RESOURCE</w:t>
      </w:r>
      <w:r w:rsidRPr="00BF1E32">
        <w:rPr>
          <w:rFonts w:ascii="Arial" w:eastAsia="Times New Roman" w:hAnsi="Arial" w:cs="Arial"/>
          <w:color w:val="000000"/>
          <w:sz w:val="24"/>
          <w:szCs w:val="24"/>
          <w:lang w:eastAsia="en-GB"/>
        </w:rPr>
        <w:t> role that has been granted to the user </w:t>
      </w:r>
      <w:r w:rsidRPr="00BF1E32">
        <w:rPr>
          <w:rFonts w:ascii="Courier New" w:eastAsia="Times New Roman" w:hAnsi="Courier New" w:cs="Courier New"/>
          <w:color w:val="336699"/>
          <w:sz w:val="20"/>
          <w:szCs w:val="20"/>
          <w:lang w:eastAsia="en-GB"/>
        </w:rPr>
        <w:t>HR</w:t>
      </w:r>
      <w:r w:rsidR="00C15834">
        <w:rPr>
          <w:rFonts w:ascii="Arial" w:eastAsia="Times New Roman" w:hAnsi="Arial" w:cs="Arial"/>
          <w:color w:val="000000"/>
          <w:sz w:val="24"/>
          <w:szCs w:val="24"/>
          <w:lang w:eastAsia="en-GB"/>
        </w:rPr>
        <w:t xml:space="preserve">. </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To create a trigger on a database, you must have the </w:t>
      </w:r>
      <w:r w:rsidRPr="00BF1E32">
        <w:rPr>
          <w:rFonts w:ascii="Courier New" w:eastAsia="Times New Roman" w:hAnsi="Courier New" w:cs="Courier New"/>
          <w:color w:val="336699"/>
          <w:sz w:val="20"/>
          <w:szCs w:val="20"/>
          <w:lang w:eastAsia="en-GB"/>
        </w:rPr>
        <w:t>ADMINISTER</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DATABASE</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TRIGGER</w:t>
      </w:r>
      <w:r w:rsidRPr="00BF1E32">
        <w:rPr>
          <w:rFonts w:ascii="Arial" w:eastAsia="Times New Roman" w:hAnsi="Arial" w:cs="Arial"/>
          <w:color w:val="000000"/>
          <w:sz w:val="24"/>
          <w:szCs w:val="24"/>
          <w:lang w:eastAsia="en-GB"/>
        </w:rPr>
        <w:t> privilege. If this privilege is later revoked, then you can drop the trigger, but not alter it.</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The object privileges to the schema objects referenced in the trigger body must be granted to the trigger owner explicitly (not through a role). The statements in the trigger body operate under the privilege domain of the trigger owner, not the privilege domain of the user issuing the triggering statement. This is similar to the privilege model for stored procedures.</w:t>
      </w:r>
    </w:p>
    <w:p w:rsidR="00BF1E32" w:rsidRPr="00BF1E32" w:rsidRDefault="00BF1E32" w:rsidP="00BF1E32">
      <w:pPr>
        <w:shd w:val="clear" w:color="auto" w:fill="FFFFFF"/>
        <w:spacing w:before="100" w:beforeAutospacing="1" w:after="100" w:afterAutospacing="1" w:line="240" w:lineRule="auto"/>
        <w:outlineLvl w:val="1"/>
        <w:rPr>
          <w:rFonts w:ascii="Arial" w:eastAsia="Times New Roman" w:hAnsi="Arial" w:cs="Arial"/>
          <w:b/>
          <w:bCs/>
          <w:color w:val="336699"/>
          <w:sz w:val="31"/>
          <w:szCs w:val="31"/>
          <w:lang w:eastAsia="en-GB"/>
        </w:rPr>
      </w:pPr>
      <w:bookmarkStart w:id="122" w:name="BGBBCDDA"/>
      <w:bookmarkStart w:id="123" w:name="XEDEV08300"/>
      <w:bookmarkEnd w:id="122"/>
      <w:bookmarkEnd w:id="123"/>
      <w:r w:rsidRPr="00BF1E32">
        <w:rPr>
          <w:rFonts w:ascii="Arial" w:eastAsia="Times New Roman" w:hAnsi="Arial" w:cs="Arial"/>
          <w:b/>
          <w:bCs/>
          <w:color w:val="336699"/>
          <w:sz w:val="31"/>
          <w:szCs w:val="31"/>
          <w:lang w:eastAsia="en-GB"/>
        </w:rPr>
        <w:t>Managing Triggers in the Database</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124" w:name="sthref900"/>
      <w:bookmarkEnd w:id="124"/>
      <w:r w:rsidRPr="00BF1E32">
        <w:rPr>
          <w:rFonts w:ascii="Arial" w:eastAsia="Times New Roman" w:hAnsi="Arial" w:cs="Arial"/>
          <w:color w:val="000000"/>
          <w:sz w:val="24"/>
          <w:szCs w:val="24"/>
          <w:lang w:eastAsia="en-GB"/>
        </w:rPr>
        <w:t>Triggers are another type of database object that you can manage with Object Browser. You can also create and update triggers with the SQL Commands page or SQL Editor page.</w:t>
      </w:r>
    </w:p>
    <w:p w:rsidR="00BF1E32" w:rsidRPr="00BF1E32" w:rsidRDefault="00BF1E32" w:rsidP="00C15834">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 xml:space="preserve">In addition, you can use SQL Command Line (SQL*Plus) to create and update triggers. </w:t>
      </w:r>
    </w:p>
    <w:p w:rsidR="00BF1E32" w:rsidRPr="00BF1E32" w:rsidRDefault="00BF1E32" w:rsidP="00BF1E32">
      <w:pPr>
        <w:shd w:val="clear" w:color="auto" w:fill="FFFFFF"/>
        <w:spacing w:before="100" w:beforeAutospacing="1" w:after="100" w:afterAutospacing="1" w:line="240" w:lineRule="auto"/>
        <w:outlineLvl w:val="2"/>
        <w:rPr>
          <w:rFonts w:ascii="Arial" w:eastAsia="Times New Roman" w:hAnsi="Arial" w:cs="Arial"/>
          <w:b/>
          <w:bCs/>
          <w:color w:val="336699"/>
          <w:sz w:val="26"/>
          <w:szCs w:val="26"/>
          <w:lang w:eastAsia="en-GB"/>
        </w:rPr>
      </w:pPr>
      <w:bookmarkStart w:id="125" w:name="BABFBCGB"/>
      <w:bookmarkEnd w:id="125"/>
      <w:r w:rsidRPr="00BF1E32">
        <w:rPr>
          <w:rFonts w:ascii="Arial" w:eastAsia="Times New Roman" w:hAnsi="Arial" w:cs="Arial"/>
          <w:b/>
          <w:bCs/>
          <w:color w:val="336699"/>
          <w:sz w:val="26"/>
          <w:szCs w:val="26"/>
          <w:lang w:eastAsia="en-GB"/>
        </w:rPr>
        <w:t>Creating a Trigger With the SQL Commands Page</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126" w:name="sthref901"/>
      <w:bookmarkEnd w:id="126"/>
      <w:r w:rsidRPr="00BF1E32">
        <w:rPr>
          <w:rFonts w:ascii="Arial" w:eastAsia="Times New Roman" w:hAnsi="Arial" w:cs="Arial"/>
          <w:color w:val="000000"/>
          <w:sz w:val="24"/>
          <w:szCs w:val="24"/>
          <w:lang w:eastAsia="en-GB"/>
        </w:rPr>
        <w:t>With the SQL Commands page, you can create and update triggers.</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To create a trigger with the SQL Commands page:</w:t>
      </w:r>
    </w:p>
    <w:p w:rsidR="00BF1E32" w:rsidRPr="00BF1E32" w:rsidRDefault="00BF1E32" w:rsidP="00BF1E32">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To run the examples in this guide, you should log in as user </w:t>
      </w:r>
      <w:r w:rsidRPr="00BF1E32">
        <w:rPr>
          <w:rFonts w:ascii="Courier New" w:eastAsia="Times New Roman" w:hAnsi="Courier New" w:cs="Courier New"/>
          <w:color w:val="336699"/>
          <w:sz w:val="20"/>
          <w:szCs w:val="20"/>
          <w:lang w:eastAsia="en-GB"/>
        </w:rPr>
        <w:t>HR</w:t>
      </w:r>
      <w:r w:rsidRPr="00BF1E32">
        <w:rPr>
          <w:rFonts w:ascii="Arial" w:eastAsia="Times New Roman" w:hAnsi="Arial" w:cs="Arial"/>
          <w:color w:val="000000"/>
          <w:sz w:val="24"/>
          <w:szCs w:val="24"/>
          <w:lang w:eastAsia="en-GB"/>
        </w:rPr>
        <w:t> with your password for the </w:t>
      </w:r>
      <w:r w:rsidRPr="00BF1E32">
        <w:rPr>
          <w:rFonts w:ascii="Courier New" w:eastAsia="Times New Roman" w:hAnsi="Courier New" w:cs="Courier New"/>
          <w:color w:val="336699"/>
          <w:sz w:val="20"/>
          <w:szCs w:val="20"/>
          <w:lang w:eastAsia="en-GB"/>
        </w:rPr>
        <w:t>HR</w:t>
      </w:r>
      <w:r w:rsidRPr="00BF1E32">
        <w:rPr>
          <w:rFonts w:ascii="Arial" w:eastAsia="Times New Roman" w:hAnsi="Arial" w:cs="Arial"/>
          <w:color w:val="000000"/>
          <w:sz w:val="24"/>
          <w:szCs w:val="24"/>
          <w:lang w:eastAsia="en-GB"/>
        </w:rPr>
        <w:t> account.</w:t>
      </w:r>
    </w:p>
    <w:p w:rsidR="00BF1E32" w:rsidRPr="00BF1E32" w:rsidRDefault="00BF1E32" w:rsidP="00BF1E32">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On the home page, click the </w:t>
      </w:r>
      <w:r w:rsidRPr="00BF1E32">
        <w:rPr>
          <w:rFonts w:ascii="Arial" w:eastAsia="Times New Roman" w:hAnsi="Arial" w:cs="Arial"/>
          <w:b/>
          <w:bCs/>
          <w:color w:val="000000"/>
          <w:sz w:val="24"/>
          <w:szCs w:val="24"/>
          <w:lang w:eastAsia="en-GB"/>
        </w:rPr>
        <w:t>SQL</w:t>
      </w:r>
      <w:r w:rsidRPr="00BF1E32">
        <w:rPr>
          <w:rFonts w:ascii="Arial" w:eastAsia="Times New Roman" w:hAnsi="Arial" w:cs="Arial"/>
          <w:color w:val="000000"/>
          <w:sz w:val="24"/>
          <w:szCs w:val="24"/>
          <w:lang w:eastAsia="en-GB"/>
        </w:rPr>
        <w:t> icon to display the SQL page.</w:t>
      </w:r>
    </w:p>
    <w:p w:rsidR="00BF1E32" w:rsidRPr="00BF1E32" w:rsidRDefault="00BF1E32" w:rsidP="00BF1E32">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Click the </w:t>
      </w:r>
      <w:r w:rsidRPr="00BF1E32">
        <w:rPr>
          <w:rFonts w:ascii="Arial" w:eastAsia="Times New Roman" w:hAnsi="Arial" w:cs="Arial"/>
          <w:b/>
          <w:bCs/>
          <w:color w:val="000000"/>
          <w:sz w:val="24"/>
          <w:szCs w:val="24"/>
          <w:lang w:eastAsia="en-GB"/>
        </w:rPr>
        <w:t>SQL</w:t>
      </w:r>
      <w:r w:rsidRPr="00BF1E32">
        <w:rPr>
          <w:rFonts w:ascii="Arial" w:eastAsia="Times New Roman" w:hAnsi="Arial" w:cs="Arial"/>
          <w:color w:val="000000"/>
          <w:sz w:val="24"/>
          <w:szCs w:val="24"/>
          <w:lang w:eastAsia="en-GB"/>
        </w:rPr>
        <w:t> </w:t>
      </w:r>
      <w:r w:rsidRPr="00BF1E32">
        <w:rPr>
          <w:rFonts w:ascii="Arial" w:eastAsia="Times New Roman" w:hAnsi="Arial" w:cs="Arial"/>
          <w:b/>
          <w:bCs/>
          <w:color w:val="000000"/>
          <w:sz w:val="24"/>
          <w:szCs w:val="24"/>
          <w:lang w:eastAsia="en-GB"/>
        </w:rPr>
        <w:t>Commands</w:t>
      </w:r>
      <w:r w:rsidRPr="00BF1E32">
        <w:rPr>
          <w:rFonts w:ascii="Arial" w:eastAsia="Times New Roman" w:hAnsi="Arial" w:cs="Arial"/>
          <w:color w:val="000000"/>
          <w:sz w:val="24"/>
          <w:szCs w:val="24"/>
          <w:lang w:eastAsia="en-GB"/>
        </w:rPr>
        <w:t> icon to display the SQL Command page.</w:t>
      </w:r>
    </w:p>
    <w:p w:rsidR="00BF1E32" w:rsidRPr="00BF1E32" w:rsidRDefault="00BF1E32" w:rsidP="00BF1E32">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On the SQL Commands page, first enter the SQL statements to create any objects that are needed in the trigger body. For example, the </w:t>
      </w:r>
      <w:r w:rsidRPr="00BF1E32">
        <w:rPr>
          <w:rFonts w:ascii="Courier New" w:eastAsia="Times New Roman" w:hAnsi="Courier New" w:cs="Courier New"/>
          <w:color w:val="336699"/>
          <w:sz w:val="20"/>
          <w:szCs w:val="20"/>
          <w:lang w:eastAsia="en-GB"/>
        </w:rPr>
        <w:t>emp_audit</w:t>
      </w:r>
      <w:r w:rsidRPr="00BF1E32">
        <w:rPr>
          <w:rFonts w:ascii="Arial" w:eastAsia="Times New Roman" w:hAnsi="Arial" w:cs="Arial"/>
          <w:color w:val="000000"/>
          <w:sz w:val="24"/>
          <w:szCs w:val="24"/>
          <w:lang w:eastAsia="en-GB"/>
        </w:rPr>
        <w:t> table needs to be created before creating the </w:t>
      </w:r>
      <w:r w:rsidRPr="00BF1E32">
        <w:rPr>
          <w:rFonts w:ascii="Courier New" w:eastAsia="Times New Roman" w:hAnsi="Courier New" w:cs="Courier New"/>
          <w:color w:val="336699"/>
          <w:sz w:val="20"/>
          <w:szCs w:val="20"/>
          <w:lang w:eastAsia="en-GB"/>
        </w:rPr>
        <w:t>audit_sal</w:t>
      </w:r>
      <w:r w:rsidRPr="00BF1E32">
        <w:rPr>
          <w:rFonts w:ascii="Arial" w:eastAsia="Times New Roman" w:hAnsi="Arial" w:cs="Arial"/>
          <w:color w:val="000000"/>
          <w:sz w:val="24"/>
          <w:szCs w:val="24"/>
          <w:lang w:eastAsia="en-GB"/>
        </w:rPr>
        <w:t> trigger in</w:t>
      </w:r>
      <w:r w:rsidR="00343540">
        <w:rPr>
          <w:rFonts w:ascii="Arial" w:eastAsia="Times New Roman" w:hAnsi="Arial" w:cs="Arial"/>
          <w:color w:val="000000"/>
          <w:sz w:val="24"/>
          <w:szCs w:val="24"/>
          <w:lang w:eastAsia="en-GB"/>
        </w:rPr>
        <w:t xml:space="preserve"> Example 1</w:t>
      </w:r>
      <w:r w:rsidRPr="00BF1E32">
        <w:rPr>
          <w:rFonts w:ascii="Arial" w:eastAsia="Times New Roman" w:hAnsi="Arial" w:cs="Arial"/>
          <w:color w:val="000000"/>
          <w:sz w:val="24"/>
          <w:szCs w:val="24"/>
          <w:lang w:eastAsia="en-GB"/>
        </w:rPr>
        <w:t>. If a database object is referred to in the trigger code, then that object must exist for the trigger to be valid.</w:t>
      </w:r>
    </w:p>
    <w:p w:rsidR="00BF1E32" w:rsidRPr="00BF1E32" w:rsidRDefault="00BF1E32" w:rsidP="00BF1E32">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Click the </w:t>
      </w:r>
      <w:r w:rsidRPr="00BF1E32">
        <w:rPr>
          <w:rFonts w:ascii="Arial" w:eastAsia="Times New Roman" w:hAnsi="Arial" w:cs="Arial"/>
          <w:b/>
          <w:bCs/>
          <w:color w:val="000000"/>
          <w:sz w:val="24"/>
          <w:szCs w:val="24"/>
          <w:lang w:eastAsia="en-GB"/>
        </w:rPr>
        <w:t>Run</w:t>
      </w:r>
      <w:r w:rsidRPr="00BF1E32">
        <w:rPr>
          <w:rFonts w:ascii="Arial" w:eastAsia="Times New Roman" w:hAnsi="Arial" w:cs="Arial"/>
          <w:color w:val="000000"/>
          <w:sz w:val="24"/>
          <w:szCs w:val="24"/>
          <w:lang w:eastAsia="en-GB"/>
        </w:rPr>
        <w:t xml:space="preserve"> button to execute the SQL statements to create any supporting objects for the trigger. If the statements run successfully, delete the </w:t>
      </w:r>
      <w:r w:rsidRPr="00BF1E32">
        <w:rPr>
          <w:rFonts w:ascii="Arial" w:eastAsia="Times New Roman" w:hAnsi="Arial" w:cs="Arial"/>
          <w:color w:val="000000"/>
          <w:sz w:val="24"/>
          <w:szCs w:val="24"/>
          <w:lang w:eastAsia="en-GB"/>
        </w:rPr>
        <w:lastRenderedPageBreak/>
        <w:t>statements from the SQL Commands page. Otherwise, update the statements so they run successfully.</w:t>
      </w:r>
    </w:p>
    <w:p w:rsidR="00BF1E32" w:rsidRPr="00BF1E32" w:rsidRDefault="00BF1E32" w:rsidP="00BF1E32">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On the SQL Commands page, enter the PL/SQL code to create the trigger after any objects that are needed by the trigger are created. For an example of code to create a trigger, see</w:t>
      </w:r>
      <w:r w:rsidR="00343540">
        <w:rPr>
          <w:rFonts w:ascii="Arial" w:eastAsia="Times New Roman" w:hAnsi="Arial" w:cs="Arial"/>
          <w:color w:val="000000"/>
          <w:sz w:val="24"/>
          <w:szCs w:val="24"/>
          <w:lang w:eastAsia="en-GB"/>
        </w:rPr>
        <w:t xml:space="preserve"> Example 1.</w:t>
      </w:r>
    </w:p>
    <w:p w:rsidR="00BF1E32" w:rsidRPr="00BF1E32" w:rsidRDefault="00BF1E32" w:rsidP="00C15834">
      <w:pPr>
        <w:shd w:val="clear" w:color="auto" w:fill="FFFFFF"/>
        <w:spacing w:beforeAutospacing="1" w:after="240" w:line="240" w:lineRule="auto"/>
        <w:ind w:left="720"/>
        <w:rPr>
          <w:rFonts w:ascii="Arial" w:eastAsia="Times New Roman" w:hAnsi="Arial" w:cs="Arial"/>
          <w:color w:val="000000"/>
          <w:sz w:val="24"/>
          <w:szCs w:val="24"/>
          <w:lang w:eastAsia="en-GB"/>
        </w:rPr>
      </w:pPr>
      <w:r w:rsidRPr="00BF1E32">
        <w:rPr>
          <w:rFonts w:ascii="Arial" w:eastAsia="Times New Roman" w:hAnsi="Arial" w:cs="Arial"/>
          <w:noProof/>
          <w:color w:val="000000"/>
          <w:sz w:val="24"/>
          <w:szCs w:val="24"/>
          <w:lang w:eastAsia="en-GB"/>
        </w:rPr>
        <w:drawing>
          <wp:inline distT="0" distB="0" distL="0" distR="0">
            <wp:extent cx="6029325" cy="3181350"/>
            <wp:effectExtent l="0" t="0" r="9525" b="0"/>
            <wp:docPr id="2" name="Picture 2" descr="Description of xe_create_trigger_sql.gif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f xe_create_trigger_sql.gif foll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3181350"/>
                    </a:xfrm>
                    <a:prstGeom prst="rect">
                      <a:avLst/>
                    </a:prstGeom>
                    <a:noFill/>
                    <a:ln>
                      <a:noFill/>
                    </a:ln>
                  </pic:spPr>
                </pic:pic>
              </a:graphicData>
            </a:graphic>
          </wp:inline>
        </w:drawing>
      </w:r>
      <w:r w:rsidRPr="00BF1E32">
        <w:rPr>
          <w:rFonts w:ascii="Arial" w:eastAsia="Times New Roman" w:hAnsi="Arial" w:cs="Arial"/>
          <w:color w:val="000000"/>
          <w:sz w:val="24"/>
          <w:szCs w:val="24"/>
          <w:lang w:eastAsia="en-GB"/>
        </w:rPr>
        <w:br/>
        <w:t>Click the </w:t>
      </w:r>
      <w:r w:rsidRPr="00BF1E32">
        <w:rPr>
          <w:rFonts w:ascii="Arial" w:eastAsia="Times New Roman" w:hAnsi="Arial" w:cs="Arial"/>
          <w:b/>
          <w:bCs/>
          <w:color w:val="000000"/>
          <w:sz w:val="24"/>
          <w:szCs w:val="24"/>
          <w:lang w:eastAsia="en-GB"/>
        </w:rPr>
        <w:t>Run</w:t>
      </w:r>
      <w:r w:rsidRPr="00BF1E32">
        <w:rPr>
          <w:rFonts w:ascii="Arial" w:eastAsia="Times New Roman" w:hAnsi="Arial" w:cs="Arial"/>
          <w:color w:val="000000"/>
          <w:sz w:val="24"/>
          <w:szCs w:val="24"/>
          <w:lang w:eastAsia="en-GB"/>
        </w:rPr>
        <w:t> button to execute the PL/SQL code to create the trigger. Correct the code if it does not execute successfully.</w:t>
      </w:r>
    </w:p>
    <w:p w:rsidR="00BF1E32" w:rsidRPr="00BF1E32" w:rsidRDefault="00BF1E32" w:rsidP="00BF1E32">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If you want to save the PL/SQL code for future use, click the </w:t>
      </w:r>
      <w:r w:rsidRPr="00BF1E32">
        <w:rPr>
          <w:rFonts w:ascii="Arial" w:eastAsia="Times New Roman" w:hAnsi="Arial" w:cs="Arial"/>
          <w:b/>
          <w:bCs/>
          <w:color w:val="000000"/>
          <w:sz w:val="24"/>
          <w:szCs w:val="24"/>
          <w:lang w:eastAsia="en-GB"/>
        </w:rPr>
        <w:t>Save</w:t>
      </w:r>
      <w:r w:rsidRPr="00BF1E32">
        <w:rPr>
          <w:rFonts w:ascii="Arial" w:eastAsia="Times New Roman" w:hAnsi="Arial" w:cs="Arial"/>
          <w:color w:val="000000"/>
          <w:sz w:val="24"/>
          <w:szCs w:val="24"/>
          <w:lang w:eastAsia="en-GB"/>
        </w:rPr>
        <w:t> button.</w:t>
      </w:r>
    </w:p>
    <w:p w:rsidR="00BF1E32" w:rsidRPr="00BF1E32" w:rsidRDefault="00BF1E32" w:rsidP="00BF1E32">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In the </w:t>
      </w:r>
      <w:r w:rsidRPr="00BF1E32">
        <w:rPr>
          <w:rFonts w:ascii="Arial" w:eastAsia="Times New Roman" w:hAnsi="Arial" w:cs="Arial"/>
          <w:b/>
          <w:bCs/>
          <w:color w:val="000000"/>
          <w:sz w:val="24"/>
          <w:szCs w:val="24"/>
          <w:lang w:eastAsia="en-GB"/>
        </w:rPr>
        <w:t>Name</w:t>
      </w:r>
      <w:r w:rsidRPr="00BF1E32">
        <w:rPr>
          <w:rFonts w:ascii="Arial" w:eastAsia="Times New Roman" w:hAnsi="Arial" w:cs="Arial"/>
          <w:color w:val="000000"/>
          <w:sz w:val="24"/>
          <w:szCs w:val="24"/>
          <w:lang w:eastAsia="en-GB"/>
        </w:rPr>
        <w:t> field, enter a name for the saved PL/SQL code. You can also enter an optional description. Click the </w:t>
      </w:r>
      <w:r w:rsidRPr="00BF1E32">
        <w:rPr>
          <w:rFonts w:ascii="Arial" w:eastAsia="Times New Roman" w:hAnsi="Arial" w:cs="Arial"/>
          <w:b/>
          <w:bCs/>
          <w:color w:val="000000"/>
          <w:sz w:val="24"/>
          <w:szCs w:val="24"/>
          <w:lang w:eastAsia="en-GB"/>
        </w:rPr>
        <w:t>Save</w:t>
      </w:r>
      <w:r w:rsidRPr="00BF1E32">
        <w:rPr>
          <w:rFonts w:ascii="Arial" w:eastAsia="Times New Roman" w:hAnsi="Arial" w:cs="Arial"/>
          <w:color w:val="000000"/>
          <w:sz w:val="24"/>
          <w:szCs w:val="24"/>
          <w:lang w:eastAsia="en-GB"/>
        </w:rPr>
        <w:t> button to complete the action.</w:t>
      </w:r>
    </w:p>
    <w:p w:rsidR="00BF1E32" w:rsidRPr="00BF1E32" w:rsidRDefault="00BF1E32" w:rsidP="00BF1E32">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To access the saved PL/SQL code, click the </w:t>
      </w:r>
      <w:r w:rsidRPr="00BF1E32">
        <w:rPr>
          <w:rFonts w:ascii="Arial" w:eastAsia="Times New Roman" w:hAnsi="Arial" w:cs="Arial"/>
          <w:b/>
          <w:bCs/>
          <w:color w:val="000000"/>
          <w:sz w:val="24"/>
          <w:szCs w:val="24"/>
          <w:lang w:eastAsia="en-GB"/>
        </w:rPr>
        <w:t>Saved</w:t>
      </w:r>
      <w:r w:rsidRPr="00BF1E32">
        <w:rPr>
          <w:rFonts w:ascii="Arial" w:eastAsia="Times New Roman" w:hAnsi="Arial" w:cs="Arial"/>
          <w:color w:val="000000"/>
          <w:sz w:val="24"/>
          <w:szCs w:val="24"/>
          <w:lang w:eastAsia="en-GB"/>
        </w:rPr>
        <w:t> </w:t>
      </w:r>
      <w:r w:rsidRPr="00BF1E32">
        <w:rPr>
          <w:rFonts w:ascii="Arial" w:eastAsia="Times New Roman" w:hAnsi="Arial" w:cs="Arial"/>
          <w:b/>
          <w:bCs/>
          <w:color w:val="000000"/>
          <w:sz w:val="24"/>
          <w:szCs w:val="24"/>
          <w:lang w:eastAsia="en-GB"/>
        </w:rPr>
        <w:t>SQL</w:t>
      </w:r>
      <w:r w:rsidRPr="00BF1E32">
        <w:rPr>
          <w:rFonts w:ascii="Arial" w:eastAsia="Times New Roman" w:hAnsi="Arial" w:cs="Arial"/>
          <w:color w:val="000000"/>
          <w:sz w:val="24"/>
          <w:szCs w:val="24"/>
          <w:lang w:eastAsia="en-GB"/>
        </w:rPr>
        <w:t> tab and select the name of the saved PL/SQL code that you want to access.</w:t>
      </w:r>
    </w:p>
    <w:p w:rsidR="00BF1E32" w:rsidRPr="00BF1E32" w:rsidRDefault="00C15834" w:rsidP="00BF1E32">
      <w:pPr>
        <w:shd w:val="clear" w:color="auto" w:fill="FFFFFF"/>
        <w:spacing w:before="100" w:beforeAutospacing="1" w:after="100" w:afterAutospacing="1" w:line="240" w:lineRule="auto"/>
        <w:outlineLvl w:val="2"/>
        <w:rPr>
          <w:rFonts w:ascii="Arial" w:eastAsia="Times New Roman" w:hAnsi="Arial" w:cs="Arial"/>
          <w:b/>
          <w:bCs/>
          <w:color w:val="336699"/>
          <w:sz w:val="26"/>
          <w:szCs w:val="26"/>
          <w:lang w:eastAsia="en-GB"/>
        </w:rPr>
      </w:pPr>
      <w:bookmarkStart w:id="127" w:name="BABHAGEA"/>
      <w:bookmarkEnd w:id="127"/>
      <w:r>
        <w:rPr>
          <w:rFonts w:ascii="Arial" w:eastAsia="Times New Roman" w:hAnsi="Arial" w:cs="Arial"/>
          <w:b/>
          <w:bCs/>
          <w:color w:val="336699"/>
          <w:sz w:val="26"/>
          <w:szCs w:val="26"/>
          <w:lang w:eastAsia="en-GB"/>
        </w:rPr>
        <w:t>Creating a Trigger w</w:t>
      </w:r>
      <w:r w:rsidR="00BF1E32" w:rsidRPr="00BF1E32">
        <w:rPr>
          <w:rFonts w:ascii="Arial" w:eastAsia="Times New Roman" w:hAnsi="Arial" w:cs="Arial"/>
          <w:b/>
          <w:bCs/>
          <w:color w:val="336699"/>
          <w:sz w:val="26"/>
          <w:szCs w:val="26"/>
          <w:lang w:eastAsia="en-GB"/>
        </w:rPr>
        <w:t>ith the Object Browser Page</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128" w:name="sthref903"/>
      <w:bookmarkEnd w:id="128"/>
      <w:r w:rsidRPr="00BF1E32">
        <w:rPr>
          <w:rFonts w:ascii="Arial" w:eastAsia="Times New Roman" w:hAnsi="Arial" w:cs="Arial"/>
          <w:color w:val="000000"/>
          <w:sz w:val="24"/>
          <w:szCs w:val="24"/>
          <w:lang w:eastAsia="en-GB"/>
        </w:rPr>
        <w:t>You can create and update triggers in the database with Object Browser.</w:t>
      </w:r>
    </w:p>
    <w:p w:rsidR="00BF1E32" w:rsidRPr="00BF1E32" w:rsidRDefault="00BF1E32" w:rsidP="00BF1E3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To create a trigger with the Object Browser page:</w:t>
      </w:r>
    </w:p>
    <w:p w:rsidR="00BF1E32" w:rsidRPr="00BF1E32" w:rsidRDefault="00BF1E32" w:rsidP="00BF1E32">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To run the examples in this guide, log in as user </w:t>
      </w:r>
      <w:r w:rsidRPr="00BF1E32">
        <w:rPr>
          <w:rFonts w:ascii="Courier New" w:eastAsia="Times New Roman" w:hAnsi="Courier New" w:cs="Courier New"/>
          <w:color w:val="336699"/>
          <w:sz w:val="20"/>
          <w:szCs w:val="20"/>
          <w:lang w:eastAsia="en-GB"/>
        </w:rPr>
        <w:t>HR</w:t>
      </w:r>
      <w:r w:rsidRPr="00BF1E32">
        <w:rPr>
          <w:rFonts w:ascii="Arial" w:eastAsia="Times New Roman" w:hAnsi="Arial" w:cs="Arial"/>
          <w:color w:val="000000"/>
          <w:sz w:val="24"/>
          <w:szCs w:val="24"/>
          <w:lang w:eastAsia="en-GB"/>
        </w:rPr>
        <w:t> with your password for the </w:t>
      </w:r>
      <w:r w:rsidRPr="00BF1E32">
        <w:rPr>
          <w:rFonts w:ascii="Courier New" w:eastAsia="Times New Roman" w:hAnsi="Courier New" w:cs="Courier New"/>
          <w:color w:val="336699"/>
          <w:sz w:val="20"/>
          <w:szCs w:val="20"/>
          <w:lang w:eastAsia="en-GB"/>
        </w:rPr>
        <w:t>HR</w:t>
      </w:r>
      <w:r w:rsidRPr="00BF1E32">
        <w:rPr>
          <w:rFonts w:ascii="Arial" w:eastAsia="Times New Roman" w:hAnsi="Arial" w:cs="Arial"/>
          <w:color w:val="000000"/>
          <w:sz w:val="24"/>
          <w:szCs w:val="24"/>
          <w:lang w:eastAsia="en-GB"/>
        </w:rPr>
        <w:t> account.</w:t>
      </w:r>
    </w:p>
    <w:p w:rsidR="00BF1E32" w:rsidRPr="00BF1E32" w:rsidRDefault="00BF1E32" w:rsidP="00BF1E32">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Click the </w:t>
      </w:r>
      <w:r w:rsidRPr="00BF1E32">
        <w:rPr>
          <w:rFonts w:ascii="Arial" w:eastAsia="Times New Roman" w:hAnsi="Arial" w:cs="Arial"/>
          <w:b/>
          <w:bCs/>
          <w:color w:val="000000"/>
          <w:sz w:val="24"/>
          <w:szCs w:val="24"/>
          <w:lang w:eastAsia="en-GB"/>
        </w:rPr>
        <w:t>Object Browser</w:t>
      </w:r>
      <w:r w:rsidRPr="00BF1E32">
        <w:rPr>
          <w:rFonts w:ascii="Arial" w:eastAsia="Times New Roman" w:hAnsi="Arial" w:cs="Arial"/>
          <w:color w:val="000000"/>
          <w:sz w:val="24"/>
          <w:szCs w:val="24"/>
          <w:lang w:eastAsia="en-GB"/>
        </w:rPr>
        <w:t> icon on the Database Home Page.</w:t>
      </w:r>
    </w:p>
    <w:p w:rsidR="00BF1E32" w:rsidRPr="00BF1E32" w:rsidRDefault="00BF1E32" w:rsidP="00BF1E32">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Click the </w:t>
      </w:r>
      <w:r w:rsidRPr="00BF1E32">
        <w:rPr>
          <w:rFonts w:ascii="Arial" w:eastAsia="Times New Roman" w:hAnsi="Arial" w:cs="Arial"/>
          <w:b/>
          <w:bCs/>
          <w:color w:val="000000"/>
          <w:sz w:val="24"/>
          <w:szCs w:val="24"/>
          <w:lang w:eastAsia="en-GB"/>
        </w:rPr>
        <w:t>Create</w:t>
      </w:r>
      <w:r w:rsidRPr="00BF1E32">
        <w:rPr>
          <w:rFonts w:ascii="Arial" w:eastAsia="Times New Roman" w:hAnsi="Arial" w:cs="Arial"/>
          <w:color w:val="000000"/>
          <w:sz w:val="24"/>
          <w:szCs w:val="24"/>
          <w:lang w:eastAsia="en-GB"/>
        </w:rPr>
        <w:t> button, and select </w:t>
      </w:r>
      <w:r w:rsidRPr="00BF1E32">
        <w:rPr>
          <w:rFonts w:ascii="Arial" w:eastAsia="Times New Roman" w:hAnsi="Arial" w:cs="Arial"/>
          <w:b/>
          <w:bCs/>
          <w:color w:val="000000"/>
          <w:sz w:val="24"/>
          <w:szCs w:val="24"/>
          <w:lang w:eastAsia="en-GB"/>
        </w:rPr>
        <w:t>Trigger</w:t>
      </w:r>
      <w:r w:rsidRPr="00BF1E32">
        <w:rPr>
          <w:rFonts w:ascii="Arial" w:eastAsia="Times New Roman" w:hAnsi="Arial" w:cs="Arial"/>
          <w:color w:val="000000"/>
          <w:sz w:val="24"/>
          <w:szCs w:val="24"/>
          <w:lang w:eastAsia="en-GB"/>
        </w:rPr>
        <w:t> from the list.</w:t>
      </w:r>
    </w:p>
    <w:p w:rsidR="00BF1E32" w:rsidRPr="00BF1E32" w:rsidRDefault="00BF1E32" w:rsidP="00BF1E32">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Enter the name of the table (</w:t>
      </w:r>
      <w:r w:rsidRPr="00BF1E32">
        <w:rPr>
          <w:rFonts w:ascii="Courier New" w:eastAsia="Times New Roman" w:hAnsi="Courier New" w:cs="Courier New"/>
          <w:color w:val="336699"/>
          <w:sz w:val="20"/>
          <w:szCs w:val="20"/>
          <w:lang w:eastAsia="en-GB"/>
        </w:rPr>
        <w:t>employees</w:t>
      </w:r>
      <w:r w:rsidRPr="00BF1E32">
        <w:rPr>
          <w:rFonts w:ascii="Arial" w:eastAsia="Times New Roman" w:hAnsi="Arial" w:cs="Arial"/>
          <w:color w:val="000000"/>
          <w:sz w:val="24"/>
          <w:szCs w:val="24"/>
          <w:lang w:eastAsia="en-GB"/>
        </w:rPr>
        <w:t>) that the trigger activity is based on and click the </w:t>
      </w:r>
      <w:r w:rsidRPr="00BF1E32">
        <w:rPr>
          <w:rFonts w:ascii="Arial" w:eastAsia="Times New Roman" w:hAnsi="Arial" w:cs="Arial"/>
          <w:b/>
          <w:bCs/>
          <w:color w:val="000000"/>
          <w:sz w:val="24"/>
          <w:szCs w:val="24"/>
          <w:lang w:eastAsia="en-GB"/>
        </w:rPr>
        <w:t>Next</w:t>
      </w:r>
      <w:r w:rsidRPr="00BF1E32">
        <w:rPr>
          <w:rFonts w:ascii="Arial" w:eastAsia="Times New Roman" w:hAnsi="Arial" w:cs="Arial"/>
          <w:color w:val="000000"/>
          <w:sz w:val="24"/>
          <w:szCs w:val="24"/>
          <w:lang w:eastAsia="en-GB"/>
        </w:rPr>
        <w:t> button. You can also select a table name from list.</w:t>
      </w:r>
    </w:p>
    <w:p w:rsidR="00BF1E32" w:rsidRPr="00BF1E32" w:rsidRDefault="00BF1E32" w:rsidP="00BF1E32">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In the </w:t>
      </w:r>
      <w:r w:rsidRPr="00BF1E32">
        <w:rPr>
          <w:rFonts w:ascii="Arial" w:eastAsia="Times New Roman" w:hAnsi="Arial" w:cs="Arial"/>
          <w:b/>
          <w:bCs/>
          <w:color w:val="000000"/>
          <w:sz w:val="24"/>
          <w:szCs w:val="24"/>
          <w:lang w:eastAsia="en-GB"/>
        </w:rPr>
        <w:t>Trigger</w:t>
      </w:r>
      <w:r w:rsidRPr="00BF1E32">
        <w:rPr>
          <w:rFonts w:ascii="Arial" w:eastAsia="Times New Roman" w:hAnsi="Arial" w:cs="Arial"/>
          <w:color w:val="000000"/>
          <w:sz w:val="24"/>
          <w:szCs w:val="24"/>
          <w:lang w:eastAsia="en-GB"/>
        </w:rPr>
        <w:t> </w:t>
      </w:r>
      <w:r w:rsidRPr="00BF1E32">
        <w:rPr>
          <w:rFonts w:ascii="Arial" w:eastAsia="Times New Roman" w:hAnsi="Arial" w:cs="Arial"/>
          <w:b/>
          <w:bCs/>
          <w:color w:val="000000"/>
          <w:sz w:val="24"/>
          <w:szCs w:val="24"/>
          <w:lang w:eastAsia="en-GB"/>
        </w:rPr>
        <w:t>Name</w:t>
      </w:r>
      <w:r w:rsidRPr="00BF1E32">
        <w:rPr>
          <w:rFonts w:ascii="Arial" w:eastAsia="Times New Roman" w:hAnsi="Arial" w:cs="Arial"/>
          <w:color w:val="000000"/>
          <w:sz w:val="24"/>
          <w:szCs w:val="24"/>
          <w:lang w:eastAsia="en-GB"/>
        </w:rPr>
        <w:t> field, enter the trigger name (</w:t>
      </w:r>
      <w:r w:rsidRPr="00BF1E32">
        <w:rPr>
          <w:rFonts w:ascii="Courier New" w:eastAsia="Times New Roman" w:hAnsi="Courier New" w:cs="Courier New"/>
          <w:color w:val="336699"/>
          <w:sz w:val="20"/>
          <w:szCs w:val="20"/>
          <w:lang w:eastAsia="en-GB"/>
        </w:rPr>
        <w:t>emp_salary_trigger</w:t>
      </w:r>
      <w:r w:rsidRPr="00BF1E32">
        <w:rPr>
          <w:rFonts w:ascii="Arial" w:eastAsia="Times New Roman" w:hAnsi="Arial" w:cs="Arial"/>
          <w:color w:val="000000"/>
          <w:sz w:val="24"/>
          <w:szCs w:val="24"/>
          <w:lang w:eastAsia="en-GB"/>
        </w:rPr>
        <w:t>). The the </w:t>
      </w:r>
      <w:r w:rsidRPr="00BF1E32">
        <w:rPr>
          <w:rFonts w:ascii="Arial" w:eastAsia="Times New Roman" w:hAnsi="Arial" w:cs="Arial"/>
          <w:b/>
          <w:bCs/>
          <w:color w:val="000000"/>
          <w:sz w:val="24"/>
          <w:szCs w:val="24"/>
          <w:lang w:eastAsia="en-GB"/>
        </w:rPr>
        <w:t>Preserve</w:t>
      </w:r>
      <w:r w:rsidRPr="00BF1E32">
        <w:rPr>
          <w:rFonts w:ascii="Arial" w:eastAsia="Times New Roman" w:hAnsi="Arial" w:cs="Arial"/>
          <w:color w:val="000000"/>
          <w:sz w:val="24"/>
          <w:szCs w:val="24"/>
          <w:lang w:eastAsia="en-GB"/>
        </w:rPr>
        <w:t> </w:t>
      </w:r>
      <w:r w:rsidRPr="00BF1E32">
        <w:rPr>
          <w:rFonts w:ascii="Arial" w:eastAsia="Times New Roman" w:hAnsi="Arial" w:cs="Arial"/>
          <w:b/>
          <w:bCs/>
          <w:color w:val="000000"/>
          <w:sz w:val="24"/>
          <w:szCs w:val="24"/>
          <w:lang w:eastAsia="en-GB"/>
        </w:rPr>
        <w:t>Case</w:t>
      </w:r>
      <w:r w:rsidRPr="00BF1E32">
        <w:rPr>
          <w:rFonts w:ascii="Arial" w:eastAsia="Times New Roman" w:hAnsi="Arial" w:cs="Arial"/>
          <w:color w:val="000000"/>
          <w:sz w:val="24"/>
          <w:szCs w:val="24"/>
          <w:lang w:eastAsia="en-GB"/>
        </w:rPr>
        <w:t> box should be unchecked.</w:t>
      </w:r>
    </w:p>
    <w:p w:rsidR="00BF1E32" w:rsidRPr="00BF1E32" w:rsidRDefault="00BF1E32" w:rsidP="00BF1E32">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From the </w:t>
      </w:r>
      <w:r w:rsidRPr="00BF1E32">
        <w:rPr>
          <w:rFonts w:ascii="Arial" w:eastAsia="Times New Roman" w:hAnsi="Arial" w:cs="Arial"/>
          <w:b/>
          <w:bCs/>
          <w:color w:val="000000"/>
          <w:sz w:val="24"/>
          <w:szCs w:val="24"/>
          <w:lang w:eastAsia="en-GB"/>
        </w:rPr>
        <w:t>Firing</w:t>
      </w:r>
      <w:r w:rsidRPr="00BF1E32">
        <w:rPr>
          <w:rFonts w:ascii="Arial" w:eastAsia="Times New Roman" w:hAnsi="Arial" w:cs="Arial"/>
          <w:color w:val="000000"/>
          <w:sz w:val="24"/>
          <w:szCs w:val="24"/>
          <w:lang w:eastAsia="en-GB"/>
        </w:rPr>
        <w:t> </w:t>
      </w:r>
      <w:r w:rsidRPr="00BF1E32">
        <w:rPr>
          <w:rFonts w:ascii="Arial" w:eastAsia="Times New Roman" w:hAnsi="Arial" w:cs="Arial"/>
          <w:b/>
          <w:bCs/>
          <w:color w:val="000000"/>
          <w:sz w:val="24"/>
          <w:szCs w:val="24"/>
          <w:lang w:eastAsia="en-GB"/>
        </w:rPr>
        <w:t>Point</w:t>
      </w:r>
      <w:r w:rsidRPr="00BF1E32">
        <w:rPr>
          <w:rFonts w:ascii="Arial" w:eastAsia="Times New Roman" w:hAnsi="Arial" w:cs="Arial"/>
          <w:color w:val="000000"/>
          <w:sz w:val="24"/>
          <w:szCs w:val="24"/>
          <w:lang w:eastAsia="en-GB"/>
        </w:rPr>
        <w:t> list, select the firing point (</w:t>
      </w:r>
      <w:r w:rsidRPr="00BF1E32">
        <w:rPr>
          <w:rFonts w:ascii="Courier New" w:eastAsia="Times New Roman" w:hAnsi="Courier New" w:cs="Courier New"/>
          <w:color w:val="336699"/>
          <w:sz w:val="20"/>
          <w:szCs w:val="20"/>
          <w:lang w:eastAsia="en-GB"/>
        </w:rPr>
        <w:t>AFTER</w:t>
      </w:r>
      <w:r w:rsidRPr="00BF1E32">
        <w:rPr>
          <w:rFonts w:ascii="Arial" w:eastAsia="Times New Roman" w:hAnsi="Arial" w:cs="Arial"/>
          <w:color w:val="000000"/>
          <w:sz w:val="24"/>
          <w:szCs w:val="24"/>
          <w:lang w:eastAsia="en-GB"/>
        </w:rPr>
        <w:t>).</w:t>
      </w:r>
    </w:p>
    <w:p w:rsidR="00BF1E32" w:rsidRPr="00BF1E32" w:rsidRDefault="00BF1E32" w:rsidP="00BF1E32">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From the </w:t>
      </w:r>
      <w:r w:rsidRPr="00BF1E32">
        <w:rPr>
          <w:rFonts w:ascii="Arial" w:eastAsia="Times New Roman" w:hAnsi="Arial" w:cs="Arial"/>
          <w:b/>
          <w:bCs/>
          <w:color w:val="000000"/>
          <w:sz w:val="24"/>
          <w:szCs w:val="24"/>
          <w:lang w:eastAsia="en-GB"/>
        </w:rPr>
        <w:t>Options</w:t>
      </w:r>
      <w:r w:rsidRPr="00BF1E32">
        <w:rPr>
          <w:rFonts w:ascii="Arial" w:eastAsia="Times New Roman" w:hAnsi="Arial" w:cs="Arial"/>
          <w:color w:val="000000"/>
          <w:sz w:val="24"/>
          <w:szCs w:val="24"/>
          <w:lang w:eastAsia="en-GB"/>
        </w:rPr>
        <w:t> list, select an option (</w:t>
      </w:r>
      <w:r w:rsidRPr="00BF1E32">
        <w:rPr>
          <w:rFonts w:ascii="Courier New" w:eastAsia="Times New Roman" w:hAnsi="Courier New" w:cs="Courier New"/>
          <w:color w:val="336699"/>
          <w:sz w:val="20"/>
          <w:szCs w:val="20"/>
          <w:lang w:eastAsia="en-GB"/>
        </w:rPr>
        <w:t>update</w:t>
      </w:r>
      <w:r w:rsidRPr="00BF1E32">
        <w:rPr>
          <w:rFonts w:ascii="Arial" w:eastAsia="Times New Roman" w:hAnsi="Arial" w:cs="Arial"/>
          <w:color w:val="000000"/>
          <w:sz w:val="24"/>
          <w:szCs w:val="24"/>
          <w:lang w:eastAsia="en-GB"/>
        </w:rPr>
        <w:t> </w:t>
      </w:r>
      <w:r w:rsidRPr="00BF1E32">
        <w:rPr>
          <w:rFonts w:ascii="Courier New" w:eastAsia="Times New Roman" w:hAnsi="Courier New" w:cs="Courier New"/>
          <w:color w:val="336699"/>
          <w:sz w:val="20"/>
          <w:szCs w:val="20"/>
          <w:lang w:eastAsia="en-GB"/>
        </w:rPr>
        <w:t>of</w:t>
      </w:r>
      <w:r w:rsidRPr="00BF1E32">
        <w:rPr>
          <w:rFonts w:ascii="Arial" w:eastAsia="Times New Roman" w:hAnsi="Arial" w:cs="Arial"/>
          <w:color w:val="000000"/>
          <w:sz w:val="24"/>
          <w:szCs w:val="24"/>
          <w:lang w:eastAsia="en-GB"/>
        </w:rPr>
        <w:t>).</w:t>
      </w:r>
    </w:p>
    <w:p w:rsidR="00BF1E32" w:rsidRPr="00BF1E32" w:rsidRDefault="00BF1E32" w:rsidP="00BF1E32">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From the </w:t>
      </w:r>
      <w:r w:rsidRPr="00BF1E32">
        <w:rPr>
          <w:rFonts w:ascii="Arial" w:eastAsia="Times New Roman" w:hAnsi="Arial" w:cs="Arial"/>
          <w:b/>
          <w:bCs/>
          <w:color w:val="000000"/>
          <w:sz w:val="24"/>
          <w:szCs w:val="24"/>
          <w:lang w:eastAsia="en-GB"/>
        </w:rPr>
        <w:t>Column</w:t>
      </w:r>
      <w:r w:rsidRPr="00BF1E32">
        <w:rPr>
          <w:rFonts w:ascii="Arial" w:eastAsia="Times New Roman" w:hAnsi="Arial" w:cs="Arial"/>
          <w:color w:val="000000"/>
          <w:sz w:val="24"/>
          <w:szCs w:val="24"/>
          <w:lang w:eastAsia="en-GB"/>
        </w:rPr>
        <w:t> list, select a column (salary).</w:t>
      </w:r>
    </w:p>
    <w:p w:rsidR="00BF1E32" w:rsidRPr="00BF1E32" w:rsidRDefault="00BF1E32" w:rsidP="00BF1E32">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lastRenderedPageBreak/>
        <w:t>Check the </w:t>
      </w:r>
      <w:r w:rsidRPr="00BF1E32">
        <w:rPr>
          <w:rFonts w:ascii="Arial" w:eastAsia="Times New Roman" w:hAnsi="Arial" w:cs="Arial"/>
          <w:b/>
          <w:bCs/>
          <w:color w:val="000000"/>
          <w:sz w:val="24"/>
          <w:szCs w:val="24"/>
          <w:lang w:eastAsia="en-GB"/>
        </w:rPr>
        <w:t>For</w:t>
      </w:r>
      <w:r w:rsidRPr="00BF1E32">
        <w:rPr>
          <w:rFonts w:ascii="Arial" w:eastAsia="Times New Roman" w:hAnsi="Arial" w:cs="Arial"/>
          <w:color w:val="000000"/>
          <w:sz w:val="24"/>
          <w:szCs w:val="24"/>
          <w:lang w:eastAsia="en-GB"/>
        </w:rPr>
        <w:t> </w:t>
      </w:r>
      <w:r w:rsidRPr="00BF1E32">
        <w:rPr>
          <w:rFonts w:ascii="Arial" w:eastAsia="Times New Roman" w:hAnsi="Arial" w:cs="Arial"/>
          <w:b/>
          <w:bCs/>
          <w:color w:val="000000"/>
          <w:sz w:val="24"/>
          <w:szCs w:val="24"/>
          <w:lang w:eastAsia="en-GB"/>
        </w:rPr>
        <w:t>Each</w:t>
      </w:r>
      <w:r w:rsidRPr="00BF1E32">
        <w:rPr>
          <w:rFonts w:ascii="Arial" w:eastAsia="Times New Roman" w:hAnsi="Arial" w:cs="Arial"/>
          <w:color w:val="000000"/>
          <w:sz w:val="24"/>
          <w:szCs w:val="24"/>
          <w:lang w:eastAsia="en-GB"/>
        </w:rPr>
        <w:t> </w:t>
      </w:r>
      <w:r w:rsidRPr="00BF1E32">
        <w:rPr>
          <w:rFonts w:ascii="Arial" w:eastAsia="Times New Roman" w:hAnsi="Arial" w:cs="Arial"/>
          <w:b/>
          <w:bCs/>
          <w:color w:val="000000"/>
          <w:sz w:val="24"/>
          <w:szCs w:val="24"/>
          <w:lang w:eastAsia="en-GB"/>
        </w:rPr>
        <w:t>Row</w:t>
      </w:r>
      <w:r w:rsidRPr="00BF1E32">
        <w:rPr>
          <w:rFonts w:ascii="Arial" w:eastAsia="Times New Roman" w:hAnsi="Arial" w:cs="Arial"/>
          <w:color w:val="000000"/>
          <w:sz w:val="24"/>
          <w:szCs w:val="24"/>
          <w:lang w:eastAsia="en-GB"/>
        </w:rPr>
        <w:t> option. Do not enter anything in the </w:t>
      </w:r>
      <w:r w:rsidRPr="00BF1E32">
        <w:rPr>
          <w:rFonts w:ascii="Arial" w:eastAsia="Times New Roman" w:hAnsi="Arial" w:cs="Arial"/>
          <w:b/>
          <w:bCs/>
          <w:color w:val="000000"/>
          <w:sz w:val="24"/>
          <w:szCs w:val="24"/>
          <w:lang w:eastAsia="en-GB"/>
        </w:rPr>
        <w:t>When</w:t>
      </w:r>
      <w:r w:rsidRPr="00BF1E32">
        <w:rPr>
          <w:rFonts w:ascii="Arial" w:eastAsia="Times New Roman" w:hAnsi="Arial" w:cs="Arial"/>
          <w:color w:val="000000"/>
          <w:sz w:val="24"/>
          <w:szCs w:val="24"/>
          <w:lang w:eastAsia="en-GB"/>
        </w:rPr>
        <w:t> field.</w:t>
      </w:r>
    </w:p>
    <w:p w:rsidR="00BF1E32" w:rsidRPr="00BF1E32" w:rsidRDefault="00BF1E32" w:rsidP="00BF1E32">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In the </w:t>
      </w:r>
      <w:r w:rsidRPr="00BF1E32">
        <w:rPr>
          <w:rFonts w:ascii="Arial" w:eastAsia="Times New Roman" w:hAnsi="Arial" w:cs="Arial"/>
          <w:b/>
          <w:bCs/>
          <w:color w:val="000000"/>
          <w:sz w:val="24"/>
          <w:szCs w:val="24"/>
          <w:lang w:eastAsia="en-GB"/>
        </w:rPr>
        <w:t>Trigger</w:t>
      </w:r>
      <w:r w:rsidRPr="00BF1E32">
        <w:rPr>
          <w:rFonts w:ascii="Arial" w:eastAsia="Times New Roman" w:hAnsi="Arial" w:cs="Arial"/>
          <w:color w:val="000000"/>
          <w:sz w:val="24"/>
          <w:szCs w:val="24"/>
          <w:lang w:eastAsia="en-GB"/>
        </w:rPr>
        <w:t> </w:t>
      </w:r>
      <w:r w:rsidRPr="00BF1E32">
        <w:rPr>
          <w:rFonts w:ascii="Arial" w:eastAsia="Times New Roman" w:hAnsi="Arial" w:cs="Arial"/>
          <w:b/>
          <w:bCs/>
          <w:color w:val="000000"/>
          <w:sz w:val="24"/>
          <w:szCs w:val="24"/>
          <w:lang w:eastAsia="en-GB"/>
        </w:rPr>
        <w:t>Body</w:t>
      </w:r>
      <w:r w:rsidRPr="00BF1E32">
        <w:rPr>
          <w:rFonts w:ascii="Arial" w:eastAsia="Times New Roman" w:hAnsi="Arial" w:cs="Arial"/>
          <w:color w:val="000000"/>
          <w:sz w:val="24"/>
          <w:szCs w:val="24"/>
          <w:lang w:eastAsia="en-GB"/>
        </w:rPr>
        <w:t> field, enter the code for the trigger body. See</w:t>
      </w:r>
      <w:r w:rsidR="00343540">
        <w:rPr>
          <w:rFonts w:ascii="Arial" w:eastAsia="Times New Roman" w:hAnsi="Arial" w:cs="Arial"/>
          <w:color w:val="000000"/>
          <w:sz w:val="24"/>
          <w:szCs w:val="24"/>
          <w:lang w:eastAsia="en-GB"/>
        </w:rPr>
        <w:t xml:space="preserve"> Example 1</w:t>
      </w:r>
      <w:r w:rsidRPr="00BF1E32">
        <w:rPr>
          <w:rFonts w:ascii="Arial" w:eastAsia="Times New Roman" w:hAnsi="Arial" w:cs="Arial"/>
          <w:color w:val="000000"/>
          <w:sz w:val="24"/>
          <w:szCs w:val="24"/>
          <w:lang w:eastAsia="en-GB"/>
        </w:rPr>
        <w:t>. Note that if a database object is referred to in the trigger body code, then that object must exist for the trigger to be valid.</w:t>
      </w:r>
    </w:p>
    <w:p w:rsidR="00BF1E32" w:rsidRPr="00BF1E32" w:rsidRDefault="00BF1E32" w:rsidP="00BF1E32">
      <w:pPr>
        <w:shd w:val="clear" w:color="auto" w:fill="FFFFFF"/>
        <w:spacing w:beforeAutospacing="1" w:after="240" w:line="240" w:lineRule="auto"/>
        <w:ind w:left="720"/>
        <w:rPr>
          <w:rFonts w:ascii="Arial" w:eastAsia="Times New Roman" w:hAnsi="Arial" w:cs="Arial"/>
          <w:color w:val="000000"/>
          <w:sz w:val="24"/>
          <w:szCs w:val="24"/>
          <w:lang w:eastAsia="en-GB"/>
        </w:rPr>
      </w:pPr>
      <w:r w:rsidRPr="00BF1E32">
        <w:rPr>
          <w:rFonts w:ascii="Arial" w:eastAsia="Times New Roman" w:hAnsi="Arial" w:cs="Arial"/>
          <w:noProof/>
          <w:color w:val="000000"/>
          <w:sz w:val="24"/>
          <w:szCs w:val="24"/>
          <w:lang w:eastAsia="en-GB"/>
        </w:rPr>
        <w:drawing>
          <wp:inline distT="0" distB="0" distL="0" distR="0">
            <wp:extent cx="5867400" cy="3114675"/>
            <wp:effectExtent l="0" t="0" r="0" b="9525"/>
            <wp:docPr id="1" name="Picture 1" descr="Description of xe_create_trigger.gif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f xe_create_trigger.gif follo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3114675"/>
                    </a:xfrm>
                    <a:prstGeom prst="rect">
                      <a:avLst/>
                    </a:prstGeom>
                    <a:noFill/>
                    <a:ln>
                      <a:noFill/>
                    </a:ln>
                  </pic:spPr>
                </pic:pic>
              </a:graphicData>
            </a:graphic>
          </wp:inline>
        </w:drawing>
      </w:r>
      <w:r w:rsidRPr="00BF1E32">
        <w:rPr>
          <w:rFonts w:ascii="Arial" w:eastAsia="Times New Roman" w:hAnsi="Arial" w:cs="Arial"/>
          <w:color w:val="000000"/>
          <w:sz w:val="24"/>
          <w:szCs w:val="24"/>
          <w:lang w:eastAsia="en-GB"/>
        </w:rPr>
        <w:br/>
      </w:r>
      <w:bookmarkStart w:id="129" w:name="sthref904"/>
      <w:r w:rsidRPr="00BF1E32">
        <w:rPr>
          <w:rFonts w:ascii="Arial" w:eastAsia="Times New Roman" w:hAnsi="Arial" w:cs="Arial"/>
          <w:color w:val="000000"/>
          <w:sz w:val="24"/>
          <w:szCs w:val="24"/>
          <w:lang w:eastAsia="en-GB"/>
        </w:rPr>
        <w:fldChar w:fldCharType="begin"/>
      </w:r>
      <w:r w:rsidRPr="00BF1E32">
        <w:rPr>
          <w:rFonts w:ascii="Arial" w:eastAsia="Times New Roman" w:hAnsi="Arial" w:cs="Arial"/>
          <w:color w:val="000000"/>
          <w:sz w:val="24"/>
          <w:szCs w:val="24"/>
          <w:lang w:eastAsia="en-GB"/>
        </w:rPr>
        <w:instrText xml:space="preserve"> HYPERLINK "https://docs.oracle.com/cd/B25329_01/doc/appdev.102/b25108/img_text/xe_create_trigger.htm" </w:instrText>
      </w:r>
      <w:r w:rsidRPr="00BF1E32">
        <w:rPr>
          <w:rFonts w:ascii="Arial" w:eastAsia="Times New Roman" w:hAnsi="Arial" w:cs="Arial"/>
          <w:color w:val="000000"/>
          <w:sz w:val="24"/>
          <w:szCs w:val="24"/>
          <w:lang w:eastAsia="en-GB"/>
        </w:rPr>
        <w:fldChar w:fldCharType="separate"/>
      </w:r>
      <w:r w:rsidRPr="00BF1E32">
        <w:rPr>
          <w:rFonts w:ascii="Arial" w:eastAsia="Times New Roman" w:hAnsi="Arial" w:cs="Arial"/>
          <w:color w:val="996633"/>
          <w:sz w:val="24"/>
          <w:szCs w:val="24"/>
          <w:u w:val="single"/>
          <w:lang w:eastAsia="en-GB"/>
        </w:rPr>
        <w:t>Description of the illustration xe_create_trigger.gif</w:t>
      </w:r>
      <w:r w:rsidRPr="00BF1E32">
        <w:rPr>
          <w:rFonts w:ascii="Arial" w:eastAsia="Times New Roman" w:hAnsi="Arial" w:cs="Arial"/>
          <w:color w:val="000000"/>
          <w:sz w:val="24"/>
          <w:szCs w:val="24"/>
          <w:lang w:eastAsia="en-GB"/>
        </w:rPr>
        <w:fldChar w:fldCharType="end"/>
      </w:r>
      <w:bookmarkEnd w:id="129"/>
    </w:p>
    <w:p w:rsidR="00BF1E32" w:rsidRPr="00BF1E32" w:rsidRDefault="00BF1E32" w:rsidP="00BF1E32">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Click the </w:t>
      </w:r>
      <w:r w:rsidRPr="00BF1E32">
        <w:rPr>
          <w:rFonts w:ascii="Arial" w:eastAsia="Times New Roman" w:hAnsi="Arial" w:cs="Arial"/>
          <w:b/>
          <w:bCs/>
          <w:color w:val="000000"/>
          <w:sz w:val="24"/>
          <w:szCs w:val="24"/>
          <w:lang w:eastAsia="en-GB"/>
        </w:rPr>
        <w:t>Next</w:t>
      </w:r>
      <w:r w:rsidRPr="00BF1E32">
        <w:rPr>
          <w:rFonts w:ascii="Arial" w:eastAsia="Times New Roman" w:hAnsi="Arial" w:cs="Arial"/>
          <w:color w:val="000000"/>
          <w:sz w:val="24"/>
          <w:szCs w:val="24"/>
          <w:lang w:eastAsia="en-GB"/>
        </w:rPr>
        <w:t> button.</w:t>
      </w:r>
    </w:p>
    <w:p w:rsidR="00BF1E32" w:rsidRPr="00BF1E32" w:rsidRDefault="00BF1E32" w:rsidP="00BF1E32">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Click the </w:t>
      </w:r>
      <w:r w:rsidRPr="00BF1E32">
        <w:rPr>
          <w:rFonts w:ascii="Arial" w:eastAsia="Times New Roman" w:hAnsi="Arial" w:cs="Arial"/>
          <w:b/>
          <w:bCs/>
          <w:color w:val="000000"/>
          <w:sz w:val="24"/>
          <w:szCs w:val="24"/>
          <w:lang w:eastAsia="en-GB"/>
        </w:rPr>
        <w:t>SQL</w:t>
      </w:r>
      <w:r w:rsidRPr="00BF1E32">
        <w:rPr>
          <w:rFonts w:ascii="Arial" w:eastAsia="Times New Roman" w:hAnsi="Arial" w:cs="Arial"/>
          <w:color w:val="000000"/>
          <w:sz w:val="24"/>
          <w:szCs w:val="24"/>
          <w:lang w:eastAsia="en-GB"/>
        </w:rPr>
        <w:t> button to view the SQL statements for creating the trigger.</w:t>
      </w:r>
    </w:p>
    <w:p w:rsidR="00BF1E32" w:rsidRPr="00BF1E32" w:rsidRDefault="00BF1E32" w:rsidP="00BF1E32">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F1E32">
        <w:rPr>
          <w:rFonts w:ascii="Arial" w:eastAsia="Times New Roman" w:hAnsi="Arial" w:cs="Arial"/>
          <w:color w:val="000000"/>
          <w:sz w:val="24"/>
          <w:szCs w:val="24"/>
          <w:lang w:eastAsia="en-GB"/>
        </w:rPr>
        <w:t>Click the </w:t>
      </w:r>
      <w:r w:rsidRPr="00BF1E32">
        <w:rPr>
          <w:rFonts w:ascii="Arial" w:eastAsia="Times New Roman" w:hAnsi="Arial" w:cs="Arial"/>
          <w:b/>
          <w:bCs/>
          <w:color w:val="000000"/>
          <w:sz w:val="24"/>
          <w:szCs w:val="24"/>
          <w:lang w:eastAsia="en-GB"/>
        </w:rPr>
        <w:t>Finish</w:t>
      </w:r>
      <w:r w:rsidRPr="00BF1E32">
        <w:rPr>
          <w:rFonts w:ascii="Arial" w:eastAsia="Times New Roman" w:hAnsi="Arial" w:cs="Arial"/>
          <w:color w:val="000000"/>
          <w:sz w:val="24"/>
          <w:szCs w:val="24"/>
          <w:lang w:eastAsia="en-GB"/>
        </w:rPr>
        <w:t> button to complete the action.</w:t>
      </w:r>
    </w:p>
    <w:p w:rsidR="00784AB7" w:rsidRDefault="00784AB7"/>
    <w:sectPr w:rsidR="00784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E70"/>
    <w:multiLevelType w:val="multilevel"/>
    <w:tmpl w:val="223E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9427C"/>
    <w:multiLevelType w:val="multilevel"/>
    <w:tmpl w:val="A922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8767E"/>
    <w:multiLevelType w:val="multilevel"/>
    <w:tmpl w:val="065A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63B06"/>
    <w:multiLevelType w:val="multilevel"/>
    <w:tmpl w:val="425E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9722E"/>
    <w:multiLevelType w:val="multilevel"/>
    <w:tmpl w:val="2B802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7D3F75"/>
    <w:multiLevelType w:val="multilevel"/>
    <w:tmpl w:val="4236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57410"/>
    <w:multiLevelType w:val="multilevel"/>
    <w:tmpl w:val="DB98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43755"/>
    <w:multiLevelType w:val="multilevel"/>
    <w:tmpl w:val="DE74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0D5BC1"/>
    <w:multiLevelType w:val="multilevel"/>
    <w:tmpl w:val="8CC0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F1183"/>
    <w:multiLevelType w:val="multilevel"/>
    <w:tmpl w:val="1FA4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315D2"/>
    <w:multiLevelType w:val="multilevel"/>
    <w:tmpl w:val="BC18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B27EA"/>
    <w:multiLevelType w:val="multilevel"/>
    <w:tmpl w:val="E01E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172C5"/>
    <w:multiLevelType w:val="multilevel"/>
    <w:tmpl w:val="8B66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41BEB"/>
    <w:multiLevelType w:val="multilevel"/>
    <w:tmpl w:val="58A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5"/>
  </w:num>
  <w:num w:numId="4">
    <w:abstractNumId w:val="3"/>
  </w:num>
  <w:num w:numId="5">
    <w:abstractNumId w:val="1"/>
  </w:num>
  <w:num w:numId="6">
    <w:abstractNumId w:val="0"/>
  </w:num>
  <w:num w:numId="7">
    <w:abstractNumId w:val="10"/>
  </w:num>
  <w:num w:numId="8">
    <w:abstractNumId w:val="6"/>
  </w:num>
  <w:num w:numId="9">
    <w:abstractNumId w:val="9"/>
  </w:num>
  <w:num w:numId="10">
    <w:abstractNumId w:val="8"/>
  </w:num>
  <w:num w:numId="11">
    <w:abstractNumId w:val="12"/>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32"/>
    <w:rsid w:val="00171D5B"/>
    <w:rsid w:val="00252461"/>
    <w:rsid w:val="00343540"/>
    <w:rsid w:val="00784AB7"/>
    <w:rsid w:val="00BF1E32"/>
    <w:rsid w:val="00C15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12E1E-5AF6-4E3C-A085-AB02301E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1E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F1E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F1E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E3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F1E3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F1E3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F1E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BF1E3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BF1E32"/>
    <w:rPr>
      <w:color w:val="0000FF"/>
      <w:u w:val="single"/>
    </w:rPr>
  </w:style>
  <w:style w:type="paragraph" w:customStyle="1" w:styleId="notep1">
    <w:name w:val="notep1"/>
    <w:basedOn w:val="Normal"/>
    <w:rsid w:val="00BF1E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BF1E32"/>
  </w:style>
  <w:style w:type="character" w:customStyle="1" w:styleId="codeinlineitalic">
    <w:name w:val="codeinlineitalic"/>
    <w:basedOn w:val="DefaultParagraphFont"/>
    <w:rsid w:val="00BF1E32"/>
  </w:style>
  <w:style w:type="paragraph" w:customStyle="1" w:styleId="subhead1">
    <w:name w:val="subhead1"/>
    <w:basedOn w:val="Normal"/>
    <w:rsid w:val="00BF1E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BF1E32"/>
  </w:style>
  <w:style w:type="paragraph" w:customStyle="1" w:styleId="titleinexample">
    <w:name w:val="titleinexample"/>
    <w:basedOn w:val="Normal"/>
    <w:rsid w:val="00171D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17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71D5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14650">
      <w:bodyDiv w:val="1"/>
      <w:marLeft w:val="0"/>
      <w:marRight w:val="0"/>
      <w:marTop w:val="0"/>
      <w:marBottom w:val="0"/>
      <w:divBdr>
        <w:top w:val="none" w:sz="0" w:space="0" w:color="auto"/>
        <w:left w:val="none" w:sz="0" w:space="0" w:color="auto"/>
        <w:bottom w:val="none" w:sz="0" w:space="0" w:color="auto"/>
        <w:right w:val="none" w:sz="0" w:space="0" w:color="auto"/>
      </w:divBdr>
      <w:divsChild>
        <w:div w:id="1496646420">
          <w:marLeft w:val="0"/>
          <w:marRight w:val="0"/>
          <w:marTop w:val="0"/>
          <w:marBottom w:val="0"/>
          <w:divBdr>
            <w:top w:val="none" w:sz="0" w:space="0" w:color="auto"/>
            <w:left w:val="none" w:sz="0" w:space="0" w:color="auto"/>
            <w:bottom w:val="none" w:sz="0" w:space="0" w:color="auto"/>
            <w:right w:val="none" w:sz="0" w:space="0" w:color="auto"/>
          </w:divBdr>
          <w:divsChild>
            <w:div w:id="721631989">
              <w:marLeft w:val="0"/>
              <w:marRight w:val="0"/>
              <w:marTop w:val="0"/>
              <w:marBottom w:val="0"/>
              <w:divBdr>
                <w:top w:val="none" w:sz="0" w:space="0" w:color="auto"/>
                <w:left w:val="none" w:sz="0" w:space="0" w:color="auto"/>
                <w:bottom w:val="none" w:sz="0" w:space="0" w:color="auto"/>
                <w:right w:val="none" w:sz="0" w:space="0" w:color="auto"/>
              </w:divBdr>
              <w:divsChild>
                <w:div w:id="55397366">
                  <w:marLeft w:val="0"/>
                  <w:marRight w:val="0"/>
                  <w:marTop w:val="0"/>
                  <w:marBottom w:val="0"/>
                  <w:divBdr>
                    <w:top w:val="none" w:sz="0" w:space="0" w:color="auto"/>
                    <w:left w:val="none" w:sz="0" w:space="0" w:color="auto"/>
                    <w:bottom w:val="none" w:sz="0" w:space="0" w:color="auto"/>
                    <w:right w:val="none" w:sz="0" w:space="0" w:color="auto"/>
                  </w:divBdr>
                  <w:divsChild>
                    <w:div w:id="15067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5760">
      <w:bodyDiv w:val="1"/>
      <w:marLeft w:val="0"/>
      <w:marRight w:val="0"/>
      <w:marTop w:val="0"/>
      <w:marBottom w:val="0"/>
      <w:divBdr>
        <w:top w:val="none" w:sz="0" w:space="0" w:color="auto"/>
        <w:left w:val="none" w:sz="0" w:space="0" w:color="auto"/>
        <w:bottom w:val="none" w:sz="0" w:space="0" w:color="auto"/>
        <w:right w:val="none" w:sz="0" w:space="0" w:color="auto"/>
      </w:divBdr>
      <w:divsChild>
        <w:div w:id="2055957727">
          <w:marLeft w:val="0"/>
          <w:marRight w:val="0"/>
          <w:marTop w:val="0"/>
          <w:marBottom w:val="0"/>
          <w:divBdr>
            <w:top w:val="none" w:sz="0" w:space="0" w:color="auto"/>
            <w:left w:val="none" w:sz="0" w:space="0" w:color="auto"/>
            <w:bottom w:val="none" w:sz="0" w:space="0" w:color="auto"/>
            <w:right w:val="none" w:sz="0" w:space="0" w:color="auto"/>
          </w:divBdr>
          <w:divsChild>
            <w:div w:id="1059598379">
              <w:marLeft w:val="1999"/>
              <w:marRight w:val="1999"/>
              <w:marTop w:val="480"/>
              <w:marBottom w:val="480"/>
              <w:divBdr>
                <w:top w:val="single" w:sz="8" w:space="3" w:color="808080"/>
                <w:left w:val="none" w:sz="0" w:space="0" w:color="auto"/>
                <w:bottom w:val="single" w:sz="8" w:space="3" w:color="808080"/>
                <w:right w:val="none" w:sz="0" w:space="0" w:color="auto"/>
              </w:divBdr>
            </w:div>
            <w:div w:id="1631008619">
              <w:marLeft w:val="0"/>
              <w:marRight w:val="0"/>
              <w:marTop w:val="0"/>
              <w:marBottom w:val="0"/>
              <w:divBdr>
                <w:top w:val="none" w:sz="0" w:space="0" w:color="auto"/>
                <w:left w:val="none" w:sz="0" w:space="0" w:color="auto"/>
                <w:bottom w:val="none" w:sz="0" w:space="0" w:color="auto"/>
                <w:right w:val="none" w:sz="0" w:space="0" w:color="auto"/>
              </w:divBdr>
            </w:div>
            <w:div w:id="438571914">
              <w:marLeft w:val="0"/>
              <w:marRight w:val="0"/>
              <w:marTop w:val="0"/>
              <w:marBottom w:val="0"/>
              <w:divBdr>
                <w:top w:val="none" w:sz="0" w:space="0" w:color="auto"/>
                <w:left w:val="none" w:sz="0" w:space="0" w:color="auto"/>
                <w:bottom w:val="none" w:sz="0" w:space="0" w:color="auto"/>
                <w:right w:val="none" w:sz="0" w:space="0" w:color="auto"/>
              </w:divBdr>
            </w:div>
            <w:div w:id="1493762225">
              <w:marLeft w:val="0"/>
              <w:marRight w:val="0"/>
              <w:marTop w:val="0"/>
              <w:marBottom w:val="0"/>
              <w:divBdr>
                <w:top w:val="none" w:sz="0" w:space="0" w:color="auto"/>
                <w:left w:val="none" w:sz="0" w:space="0" w:color="auto"/>
                <w:bottom w:val="none" w:sz="0" w:space="0" w:color="auto"/>
                <w:right w:val="none" w:sz="0" w:space="0" w:color="auto"/>
              </w:divBdr>
            </w:div>
            <w:div w:id="312638048">
              <w:marLeft w:val="0"/>
              <w:marRight w:val="0"/>
              <w:marTop w:val="0"/>
              <w:marBottom w:val="0"/>
              <w:divBdr>
                <w:top w:val="none" w:sz="0" w:space="0" w:color="auto"/>
                <w:left w:val="none" w:sz="0" w:space="0" w:color="auto"/>
                <w:bottom w:val="none" w:sz="0" w:space="0" w:color="auto"/>
                <w:right w:val="none" w:sz="0" w:space="0" w:color="auto"/>
              </w:divBdr>
              <w:divsChild>
                <w:div w:id="1448961447">
                  <w:marLeft w:val="0"/>
                  <w:marRight w:val="0"/>
                  <w:marTop w:val="0"/>
                  <w:marBottom w:val="0"/>
                  <w:divBdr>
                    <w:top w:val="none" w:sz="0" w:space="0" w:color="auto"/>
                    <w:left w:val="none" w:sz="0" w:space="0" w:color="auto"/>
                    <w:bottom w:val="none" w:sz="0" w:space="0" w:color="auto"/>
                    <w:right w:val="none" w:sz="0" w:space="0" w:color="auto"/>
                  </w:divBdr>
                  <w:divsChild>
                    <w:div w:id="2037853316">
                      <w:marLeft w:val="1939"/>
                      <w:marRight w:val="1939"/>
                      <w:marTop w:val="480"/>
                      <w:marBottom w:val="480"/>
                      <w:divBdr>
                        <w:top w:val="single" w:sz="8" w:space="3" w:color="808080"/>
                        <w:left w:val="none" w:sz="0" w:space="0" w:color="auto"/>
                        <w:bottom w:val="single" w:sz="8" w:space="3" w:color="808080"/>
                        <w:right w:val="none" w:sz="0" w:space="0" w:color="auto"/>
                      </w:divBdr>
                    </w:div>
                  </w:divsChild>
                </w:div>
                <w:div w:id="1849758955">
                  <w:marLeft w:val="0"/>
                  <w:marRight w:val="0"/>
                  <w:marTop w:val="0"/>
                  <w:marBottom w:val="0"/>
                  <w:divBdr>
                    <w:top w:val="none" w:sz="0" w:space="0" w:color="auto"/>
                    <w:left w:val="none" w:sz="0" w:space="0" w:color="auto"/>
                    <w:bottom w:val="none" w:sz="0" w:space="0" w:color="auto"/>
                    <w:right w:val="none" w:sz="0" w:space="0" w:color="auto"/>
                  </w:divBdr>
                </w:div>
                <w:div w:id="479814159">
                  <w:marLeft w:val="0"/>
                  <w:marRight w:val="0"/>
                  <w:marTop w:val="0"/>
                  <w:marBottom w:val="0"/>
                  <w:divBdr>
                    <w:top w:val="none" w:sz="0" w:space="0" w:color="auto"/>
                    <w:left w:val="none" w:sz="0" w:space="0" w:color="auto"/>
                    <w:bottom w:val="none" w:sz="0" w:space="0" w:color="auto"/>
                    <w:right w:val="none" w:sz="0" w:space="0" w:color="auto"/>
                  </w:divBdr>
                </w:div>
                <w:div w:id="1806847589">
                  <w:marLeft w:val="0"/>
                  <w:marRight w:val="0"/>
                  <w:marTop w:val="0"/>
                  <w:marBottom w:val="0"/>
                  <w:divBdr>
                    <w:top w:val="none" w:sz="0" w:space="0" w:color="auto"/>
                    <w:left w:val="none" w:sz="0" w:space="0" w:color="auto"/>
                    <w:bottom w:val="none" w:sz="0" w:space="0" w:color="auto"/>
                    <w:right w:val="none" w:sz="0" w:space="0" w:color="auto"/>
                  </w:divBdr>
                </w:div>
              </w:divsChild>
            </w:div>
            <w:div w:id="156195675">
              <w:marLeft w:val="0"/>
              <w:marRight w:val="0"/>
              <w:marTop w:val="0"/>
              <w:marBottom w:val="0"/>
              <w:divBdr>
                <w:top w:val="none" w:sz="0" w:space="0" w:color="auto"/>
                <w:left w:val="none" w:sz="0" w:space="0" w:color="auto"/>
                <w:bottom w:val="none" w:sz="0" w:space="0" w:color="auto"/>
                <w:right w:val="none" w:sz="0" w:space="0" w:color="auto"/>
              </w:divBdr>
            </w:div>
            <w:div w:id="1424495039">
              <w:marLeft w:val="0"/>
              <w:marRight w:val="0"/>
              <w:marTop w:val="0"/>
              <w:marBottom w:val="0"/>
              <w:divBdr>
                <w:top w:val="none" w:sz="0" w:space="0" w:color="auto"/>
                <w:left w:val="none" w:sz="0" w:space="0" w:color="auto"/>
                <w:bottom w:val="none" w:sz="0" w:space="0" w:color="auto"/>
                <w:right w:val="none" w:sz="0" w:space="0" w:color="auto"/>
              </w:divBdr>
            </w:div>
            <w:div w:id="1541046101">
              <w:marLeft w:val="0"/>
              <w:marRight w:val="0"/>
              <w:marTop w:val="0"/>
              <w:marBottom w:val="0"/>
              <w:divBdr>
                <w:top w:val="none" w:sz="0" w:space="0" w:color="auto"/>
                <w:left w:val="none" w:sz="0" w:space="0" w:color="auto"/>
                <w:bottom w:val="none" w:sz="0" w:space="0" w:color="auto"/>
                <w:right w:val="none" w:sz="0" w:space="0" w:color="auto"/>
              </w:divBdr>
            </w:div>
            <w:div w:id="109787403">
              <w:marLeft w:val="0"/>
              <w:marRight w:val="0"/>
              <w:marTop w:val="0"/>
              <w:marBottom w:val="0"/>
              <w:divBdr>
                <w:top w:val="none" w:sz="0" w:space="0" w:color="auto"/>
                <w:left w:val="none" w:sz="0" w:space="0" w:color="auto"/>
                <w:bottom w:val="none" w:sz="0" w:space="0" w:color="auto"/>
                <w:right w:val="none" w:sz="0" w:space="0" w:color="auto"/>
              </w:divBdr>
            </w:div>
          </w:divsChild>
        </w:div>
        <w:div w:id="1851555228">
          <w:marLeft w:val="0"/>
          <w:marRight w:val="0"/>
          <w:marTop w:val="0"/>
          <w:marBottom w:val="0"/>
          <w:divBdr>
            <w:top w:val="none" w:sz="0" w:space="0" w:color="auto"/>
            <w:left w:val="none" w:sz="0" w:space="0" w:color="auto"/>
            <w:bottom w:val="none" w:sz="0" w:space="0" w:color="auto"/>
            <w:right w:val="none" w:sz="0" w:space="0" w:color="auto"/>
          </w:divBdr>
          <w:divsChild>
            <w:div w:id="1316029523">
              <w:marLeft w:val="0"/>
              <w:marRight w:val="0"/>
              <w:marTop w:val="0"/>
              <w:marBottom w:val="0"/>
              <w:divBdr>
                <w:top w:val="none" w:sz="0" w:space="0" w:color="auto"/>
                <w:left w:val="none" w:sz="0" w:space="0" w:color="auto"/>
                <w:bottom w:val="none" w:sz="0" w:space="0" w:color="auto"/>
                <w:right w:val="none" w:sz="0" w:space="0" w:color="auto"/>
              </w:divBdr>
            </w:div>
            <w:div w:id="1610969252">
              <w:marLeft w:val="0"/>
              <w:marRight w:val="0"/>
              <w:marTop w:val="0"/>
              <w:marBottom w:val="0"/>
              <w:divBdr>
                <w:top w:val="none" w:sz="0" w:space="0" w:color="auto"/>
                <w:left w:val="none" w:sz="0" w:space="0" w:color="auto"/>
                <w:bottom w:val="none" w:sz="0" w:space="0" w:color="auto"/>
                <w:right w:val="none" w:sz="0" w:space="0" w:color="auto"/>
              </w:divBdr>
              <w:divsChild>
                <w:div w:id="1630209407">
                  <w:marLeft w:val="1999"/>
                  <w:marRight w:val="1999"/>
                  <w:marTop w:val="480"/>
                  <w:marBottom w:val="480"/>
                  <w:divBdr>
                    <w:top w:val="single" w:sz="8" w:space="3" w:color="808080"/>
                    <w:left w:val="none" w:sz="0" w:space="0" w:color="auto"/>
                    <w:bottom w:val="single" w:sz="8" w:space="3" w:color="808080"/>
                    <w:right w:val="none" w:sz="0" w:space="0" w:color="auto"/>
                  </w:divBdr>
                </w:div>
              </w:divsChild>
            </w:div>
            <w:div w:id="674305705">
              <w:marLeft w:val="0"/>
              <w:marRight w:val="0"/>
              <w:marTop w:val="0"/>
              <w:marBottom w:val="0"/>
              <w:divBdr>
                <w:top w:val="none" w:sz="0" w:space="0" w:color="auto"/>
                <w:left w:val="none" w:sz="0" w:space="0" w:color="auto"/>
                <w:bottom w:val="none" w:sz="0" w:space="0" w:color="auto"/>
                <w:right w:val="none" w:sz="0" w:space="0" w:color="auto"/>
              </w:divBdr>
            </w:div>
          </w:divsChild>
        </w:div>
        <w:div w:id="446899267">
          <w:marLeft w:val="0"/>
          <w:marRight w:val="0"/>
          <w:marTop w:val="0"/>
          <w:marBottom w:val="0"/>
          <w:divBdr>
            <w:top w:val="none" w:sz="0" w:space="0" w:color="auto"/>
            <w:left w:val="none" w:sz="0" w:space="0" w:color="auto"/>
            <w:bottom w:val="none" w:sz="0" w:space="0" w:color="auto"/>
            <w:right w:val="none" w:sz="0" w:space="0" w:color="auto"/>
          </w:divBdr>
          <w:divsChild>
            <w:div w:id="1999072078">
              <w:marLeft w:val="1999"/>
              <w:marRight w:val="1999"/>
              <w:marTop w:val="480"/>
              <w:marBottom w:val="480"/>
              <w:divBdr>
                <w:top w:val="single" w:sz="8" w:space="3" w:color="808080"/>
                <w:left w:val="none" w:sz="0" w:space="0" w:color="auto"/>
                <w:bottom w:val="single" w:sz="8" w:space="3" w:color="808080"/>
                <w:right w:val="none" w:sz="0" w:space="0" w:color="auto"/>
              </w:divBdr>
            </w:div>
            <w:div w:id="446124737">
              <w:marLeft w:val="0"/>
              <w:marRight w:val="0"/>
              <w:marTop w:val="0"/>
              <w:marBottom w:val="0"/>
              <w:divBdr>
                <w:top w:val="none" w:sz="0" w:space="0" w:color="auto"/>
                <w:left w:val="none" w:sz="0" w:space="0" w:color="auto"/>
                <w:bottom w:val="none" w:sz="0" w:space="0" w:color="auto"/>
                <w:right w:val="none" w:sz="0" w:space="0" w:color="auto"/>
              </w:divBdr>
              <w:divsChild>
                <w:div w:id="1175724562">
                  <w:marLeft w:val="1999"/>
                  <w:marRight w:val="1999"/>
                  <w:marTop w:val="480"/>
                  <w:marBottom w:val="480"/>
                  <w:divBdr>
                    <w:top w:val="single" w:sz="8" w:space="3" w:color="808080"/>
                    <w:left w:val="none" w:sz="0" w:space="0" w:color="auto"/>
                    <w:bottom w:val="single" w:sz="8" w:space="3" w:color="808080"/>
                    <w:right w:val="none" w:sz="0" w:space="0" w:color="auto"/>
                  </w:divBdr>
                </w:div>
              </w:divsChild>
            </w:div>
            <w:div w:id="3152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9716">
      <w:bodyDiv w:val="1"/>
      <w:marLeft w:val="0"/>
      <w:marRight w:val="0"/>
      <w:marTop w:val="0"/>
      <w:marBottom w:val="0"/>
      <w:divBdr>
        <w:top w:val="none" w:sz="0" w:space="0" w:color="auto"/>
        <w:left w:val="none" w:sz="0" w:space="0" w:color="auto"/>
        <w:bottom w:val="none" w:sz="0" w:space="0" w:color="auto"/>
        <w:right w:val="none" w:sz="0" w:space="0" w:color="auto"/>
      </w:divBdr>
    </w:div>
    <w:div w:id="1324627152">
      <w:bodyDiv w:val="1"/>
      <w:marLeft w:val="0"/>
      <w:marRight w:val="0"/>
      <w:marTop w:val="0"/>
      <w:marBottom w:val="0"/>
      <w:divBdr>
        <w:top w:val="none" w:sz="0" w:space="0" w:color="auto"/>
        <w:left w:val="none" w:sz="0" w:space="0" w:color="auto"/>
        <w:bottom w:val="none" w:sz="0" w:space="0" w:color="auto"/>
        <w:right w:val="none" w:sz="0" w:space="0" w:color="auto"/>
      </w:divBdr>
      <w:divsChild>
        <w:div w:id="961230213">
          <w:marLeft w:val="0"/>
          <w:marRight w:val="0"/>
          <w:marTop w:val="0"/>
          <w:marBottom w:val="0"/>
          <w:divBdr>
            <w:top w:val="none" w:sz="0" w:space="0" w:color="auto"/>
            <w:left w:val="none" w:sz="0" w:space="0" w:color="auto"/>
            <w:bottom w:val="none" w:sz="0" w:space="0" w:color="auto"/>
            <w:right w:val="none" w:sz="0" w:space="0" w:color="auto"/>
          </w:divBdr>
          <w:divsChild>
            <w:div w:id="329219276">
              <w:marLeft w:val="0"/>
              <w:marRight w:val="0"/>
              <w:marTop w:val="0"/>
              <w:marBottom w:val="0"/>
              <w:divBdr>
                <w:top w:val="none" w:sz="0" w:space="0" w:color="auto"/>
                <w:left w:val="none" w:sz="0" w:space="0" w:color="auto"/>
                <w:bottom w:val="none" w:sz="0" w:space="0" w:color="auto"/>
                <w:right w:val="none" w:sz="0" w:space="0" w:color="auto"/>
              </w:divBdr>
              <w:divsChild>
                <w:div w:id="824052594">
                  <w:marLeft w:val="0"/>
                  <w:marRight w:val="0"/>
                  <w:marTop w:val="0"/>
                  <w:marBottom w:val="0"/>
                  <w:divBdr>
                    <w:top w:val="none" w:sz="0" w:space="0" w:color="auto"/>
                    <w:left w:val="none" w:sz="0" w:space="0" w:color="auto"/>
                    <w:bottom w:val="none" w:sz="0" w:space="0" w:color="auto"/>
                    <w:right w:val="none" w:sz="0" w:space="0" w:color="auto"/>
                  </w:divBdr>
                  <w:divsChild>
                    <w:div w:id="18843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85973">
      <w:bodyDiv w:val="1"/>
      <w:marLeft w:val="0"/>
      <w:marRight w:val="0"/>
      <w:marTop w:val="0"/>
      <w:marBottom w:val="0"/>
      <w:divBdr>
        <w:top w:val="none" w:sz="0" w:space="0" w:color="auto"/>
        <w:left w:val="none" w:sz="0" w:space="0" w:color="auto"/>
        <w:bottom w:val="none" w:sz="0" w:space="0" w:color="auto"/>
        <w:right w:val="none" w:sz="0" w:space="0" w:color="auto"/>
      </w:divBdr>
      <w:divsChild>
        <w:div w:id="785739783">
          <w:marLeft w:val="0"/>
          <w:marRight w:val="0"/>
          <w:marTop w:val="0"/>
          <w:marBottom w:val="0"/>
          <w:divBdr>
            <w:top w:val="none" w:sz="0" w:space="0" w:color="auto"/>
            <w:left w:val="none" w:sz="0" w:space="0" w:color="auto"/>
            <w:bottom w:val="none" w:sz="0" w:space="0" w:color="auto"/>
            <w:right w:val="none" w:sz="0" w:space="0" w:color="auto"/>
          </w:divBdr>
          <w:divsChild>
            <w:div w:id="1688871282">
              <w:marLeft w:val="0"/>
              <w:marRight w:val="0"/>
              <w:marTop w:val="0"/>
              <w:marBottom w:val="0"/>
              <w:divBdr>
                <w:top w:val="none" w:sz="0" w:space="0" w:color="auto"/>
                <w:left w:val="none" w:sz="0" w:space="0" w:color="auto"/>
                <w:bottom w:val="none" w:sz="0" w:space="0" w:color="auto"/>
                <w:right w:val="none" w:sz="0" w:space="0" w:color="auto"/>
              </w:divBdr>
              <w:divsChild>
                <w:div w:id="1249198501">
                  <w:marLeft w:val="0"/>
                  <w:marRight w:val="0"/>
                  <w:marTop w:val="0"/>
                  <w:marBottom w:val="0"/>
                  <w:divBdr>
                    <w:top w:val="none" w:sz="0" w:space="0" w:color="auto"/>
                    <w:left w:val="none" w:sz="0" w:space="0" w:color="auto"/>
                    <w:bottom w:val="none" w:sz="0" w:space="0" w:color="auto"/>
                    <w:right w:val="none" w:sz="0" w:space="0" w:color="auto"/>
                  </w:divBdr>
                  <w:divsChild>
                    <w:div w:id="3139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cs.oracle.com/cd/B25329_01/doc/appdev.102/b25108/xedev_triggers.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oracle.com/cd/B25329_01/doc/appdev.102/b25108/xedev_triggers.htm" TargetMode="External"/><Relationship Id="rId11" Type="http://schemas.openxmlformats.org/officeDocument/2006/relationships/theme" Target="theme/theme1.xml"/><Relationship Id="rId5" Type="http://schemas.openxmlformats.org/officeDocument/2006/relationships/hyperlink" Target="https://docs.oracle.com/cd/B25329_01/doc/appdev.102/b25108/xedev_trigger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7D8722E564145A91C9E1137B22BD3" ma:contentTypeVersion="" ma:contentTypeDescription="Create a new document." ma:contentTypeScope="" ma:versionID="9efd273f6991ce74a1900a83dfc40893">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6D2D2-681F-4DE1-977E-C3D1C8791AEB}"/>
</file>

<file path=customXml/itemProps2.xml><?xml version="1.0" encoding="utf-8"?>
<ds:datastoreItem xmlns:ds="http://schemas.openxmlformats.org/officeDocument/2006/customXml" ds:itemID="{747A97C0-5FD0-4066-99E8-B57D8B6CF351}"/>
</file>

<file path=customXml/itemProps3.xml><?xml version="1.0" encoding="utf-8"?>
<ds:datastoreItem xmlns:ds="http://schemas.openxmlformats.org/officeDocument/2006/customXml" ds:itemID="{17D30894-22BB-420F-98F2-DD374279DAF8}"/>
</file>

<file path=docProps/app.xml><?xml version="1.0" encoding="utf-8"?>
<Properties xmlns="http://schemas.openxmlformats.org/officeDocument/2006/extended-properties" xmlns:vt="http://schemas.openxmlformats.org/officeDocument/2006/docPropsVTypes">
  <Template>Normal</Template>
  <TotalTime>44</TotalTime>
  <Pages>11</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Nazife DIMILILER</dc:creator>
  <cp:keywords/>
  <dc:description/>
  <cp:lastModifiedBy>Nazife DIMILILER</cp:lastModifiedBy>
  <cp:revision>2</cp:revision>
  <dcterms:created xsi:type="dcterms:W3CDTF">2018-12-24T18:44:00Z</dcterms:created>
  <dcterms:modified xsi:type="dcterms:W3CDTF">2018-12-24T19:28:00Z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0x010100D047D8722E564145A91C9E1137B22BD3</vt:lpwstr>
  </property>
</Properties>
</file>